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7A" w:rsidRDefault="009C3012" w:rsidP="009C3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C3012">
        <w:rPr>
          <w:rFonts w:ascii="Times New Roman" w:hAnsi="Times New Roman" w:cs="Times New Roman"/>
          <w:b/>
          <w:sz w:val="28"/>
          <w:szCs w:val="28"/>
        </w:rPr>
        <w:t>ведения об изменениях, внес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9C3012">
        <w:rPr>
          <w:rFonts w:ascii="Times New Roman" w:hAnsi="Times New Roman" w:cs="Times New Roman"/>
          <w:b/>
          <w:sz w:val="28"/>
          <w:szCs w:val="28"/>
        </w:rPr>
        <w:t xml:space="preserve">нных в нормативные правовые акты, регулирующие осуществление </w:t>
      </w:r>
      <w:r w:rsidR="00E31D46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Pr="009C3012">
        <w:rPr>
          <w:rFonts w:ascii="Times New Roman" w:hAnsi="Times New Roman" w:cs="Times New Roman"/>
          <w:b/>
          <w:sz w:val="28"/>
          <w:szCs w:val="28"/>
        </w:rPr>
        <w:t>государственного контроля (надзора)</w:t>
      </w:r>
      <w:r w:rsidR="00E31D46">
        <w:rPr>
          <w:rFonts w:ascii="Times New Roman" w:hAnsi="Times New Roman" w:cs="Times New Roman"/>
          <w:b/>
          <w:sz w:val="28"/>
          <w:szCs w:val="28"/>
        </w:rPr>
        <w:t xml:space="preserve"> в сфере социального облуживания</w:t>
      </w:r>
      <w:r w:rsidR="006F2886">
        <w:rPr>
          <w:rFonts w:ascii="Times New Roman" w:hAnsi="Times New Roman" w:cs="Times New Roman"/>
          <w:b/>
          <w:sz w:val="28"/>
          <w:szCs w:val="28"/>
        </w:rPr>
        <w:t xml:space="preserve"> в Ульяновской области</w:t>
      </w:r>
      <w:r w:rsidRPr="009C3012">
        <w:rPr>
          <w:rFonts w:ascii="Times New Roman" w:hAnsi="Times New Roman" w:cs="Times New Roman"/>
          <w:b/>
          <w:sz w:val="28"/>
          <w:szCs w:val="28"/>
        </w:rPr>
        <w:t>,</w:t>
      </w:r>
      <w:r w:rsidR="006F2886">
        <w:rPr>
          <w:rFonts w:ascii="Times New Roman" w:hAnsi="Times New Roman" w:cs="Times New Roman"/>
          <w:b/>
          <w:sz w:val="28"/>
          <w:szCs w:val="28"/>
        </w:rPr>
        <w:br/>
      </w:r>
      <w:r w:rsidRPr="009C3012">
        <w:rPr>
          <w:rFonts w:ascii="Times New Roman" w:hAnsi="Times New Roman" w:cs="Times New Roman"/>
          <w:b/>
          <w:sz w:val="28"/>
          <w:szCs w:val="28"/>
        </w:rPr>
        <w:t xml:space="preserve"> о сроках и порядке их вступления в силу</w:t>
      </w:r>
    </w:p>
    <w:p w:rsidR="00025294" w:rsidRDefault="00F64F00" w:rsidP="00F64F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5294">
        <w:rPr>
          <w:rFonts w:ascii="Times New Roman" w:hAnsi="Times New Roman" w:cs="Times New Roman"/>
          <w:sz w:val="28"/>
          <w:szCs w:val="28"/>
        </w:rPr>
        <w:t>С 1 июля 2021 года вступили в силу следующие Федеральные законы.</w:t>
      </w:r>
    </w:p>
    <w:p w:rsidR="009C3012" w:rsidRDefault="009C3012" w:rsidP="00F6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4F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6D">
        <w:rPr>
          <w:rFonts w:ascii="Times New Roman" w:hAnsi="Times New Roman" w:cs="Times New Roman"/>
          <w:b/>
          <w:sz w:val="28"/>
          <w:szCs w:val="28"/>
        </w:rPr>
        <w:t>Федеральный закон от 11.06.2021 № 170-ФЗ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связи </w:t>
      </w:r>
      <w:r w:rsidR="000252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принятием Федерального закона «О государственном контроле (надзоре) </w:t>
      </w:r>
      <w:r w:rsidR="000252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муниципальном контроле в Российской Федерации». Статьёй 106 указанного закона контролируемые лица (поставщики социальных услуг) </w:t>
      </w:r>
      <w:r w:rsidR="000252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социального обслуживания отнесены к одному из видов государственного контроля (надзора) в сфере социального обслуживания:</w:t>
      </w:r>
    </w:p>
    <w:p w:rsidR="009C3012" w:rsidRDefault="009C3012" w:rsidP="009C3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рамках федерального государственного контроля (надзора) в сфере социального обслуживания осуществляется контроль в отношении организаций социального обслуживания, находящихся в ведении федеральных органов исполнительной власти и организаций социального обслуживания субъекта Российской Федерации;</w:t>
      </w:r>
    </w:p>
    <w:p w:rsidR="009C3012" w:rsidRDefault="009C3012" w:rsidP="009C3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рамках регионального государственного контроля (надзора) </w:t>
      </w:r>
      <w:r w:rsidR="005E49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социального обслуживания осуществляется контроль в отношении негосударственных (коммерческих</w:t>
      </w:r>
      <w:r w:rsidR="009C39DC">
        <w:rPr>
          <w:rFonts w:ascii="Times New Roman" w:hAnsi="Times New Roman" w:cs="Times New Roman"/>
          <w:sz w:val="28"/>
          <w:szCs w:val="28"/>
        </w:rPr>
        <w:t xml:space="preserve"> и некоммерческих) организаций социального обслуживания и индивидуальных предпринимателей, осуществляющих социальное обслуживание.</w:t>
      </w:r>
    </w:p>
    <w:p w:rsidR="00025294" w:rsidRDefault="00F64F00" w:rsidP="009C3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5294">
        <w:rPr>
          <w:rFonts w:ascii="Times New Roman" w:hAnsi="Times New Roman" w:cs="Times New Roman"/>
          <w:sz w:val="28"/>
          <w:szCs w:val="28"/>
        </w:rPr>
        <w:t xml:space="preserve">2. </w:t>
      </w:r>
      <w:r w:rsidR="00025294" w:rsidRPr="0041176D">
        <w:rPr>
          <w:rFonts w:ascii="Times New Roman" w:hAnsi="Times New Roman" w:cs="Times New Roman"/>
          <w:b/>
          <w:sz w:val="28"/>
          <w:szCs w:val="28"/>
        </w:rPr>
        <w:t>Федеральный закон от 31.07.2020 № 248-ФЗ</w:t>
      </w:r>
      <w:r w:rsidR="00025294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D70155">
        <w:rPr>
          <w:rFonts w:ascii="Times New Roman" w:hAnsi="Times New Roman" w:cs="Times New Roman"/>
          <w:sz w:val="28"/>
          <w:szCs w:val="28"/>
        </w:rPr>
        <w:t>, которым</w:t>
      </w:r>
      <w:r w:rsidR="00025294">
        <w:rPr>
          <w:rFonts w:ascii="Times New Roman" w:hAnsi="Times New Roman" w:cs="Times New Roman"/>
          <w:sz w:val="28"/>
          <w:szCs w:val="28"/>
        </w:rPr>
        <w:t>:</w:t>
      </w:r>
    </w:p>
    <w:p w:rsidR="005E499D" w:rsidRDefault="00025294" w:rsidP="009C3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установлен исчерпывающий перечень </w:t>
      </w:r>
      <w:r w:rsidR="005E499D">
        <w:rPr>
          <w:rFonts w:ascii="Times New Roman" w:hAnsi="Times New Roman" w:cs="Times New Roman"/>
          <w:sz w:val="28"/>
          <w:szCs w:val="28"/>
        </w:rPr>
        <w:t>контрольных (надзорных) мероприятий (глава 12) и общие требования к проведению контрольных (надзорных) мероприятий (глава 13)</w:t>
      </w:r>
      <w:r w:rsidR="00564C16">
        <w:rPr>
          <w:rFonts w:ascii="Times New Roman" w:hAnsi="Times New Roman" w:cs="Times New Roman"/>
          <w:sz w:val="28"/>
          <w:szCs w:val="28"/>
        </w:rPr>
        <w:t>,</w:t>
      </w:r>
      <w:r w:rsidR="005E499D">
        <w:rPr>
          <w:rFonts w:ascii="Times New Roman" w:hAnsi="Times New Roman" w:cs="Times New Roman"/>
          <w:sz w:val="28"/>
          <w:szCs w:val="28"/>
        </w:rPr>
        <w:t xml:space="preserve"> контро</w:t>
      </w:r>
      <w:r w:rsidR="00564C16">
        <w:rPr>
          <w:rFonts w:ascii="Times New Roman" w:hAnsi="Times New Roman" w:cs="Times New Roman"/>
          <w:sz w:val="28"/>
          <w:szCs w:val="28"/>
        </w:rPr>
        <w:t>льные (</w:t>
      </w:r>
      <w:proofErr w:type="gramStart"/>
      <w:r w:rsidR="00564C16">
        <w:rPr>
          <w:rFonts w:ascii="Times New Roman" w:hAnsi="Times New Roman" w:cs="Times New Roman"/>
          <w:sz w:val="28"/>
          <w:szCs w:val="28"/>
        </w:rPr>
        <w:t xml:space="preserve">надзорные) </w:t>
      </w:r>
      <w:proofErr w:type="gramEnd"/>
      <w:r w:rsidR="00564C16">
        <w:rPr>
          <w:rFonts w:ascii="Times New Roman" w:hAnsi="Times New Roman" w:cs="Times New Roman"/>
          <w:sz w:val="28"/>
          <w:szCs w:val="28"/>
        </w:rPr>
        <w:t>мероприятия разделены на контрольные (надзорные) мероприятия, осуществляемые путём взаимодействия с контролируемыми лицами</w:t>
      </w:r>
      <w:r w:rsidR="009A5642">
        <w:rPr>
          <w:rFonts w:ascii="Times New Roman" w:hAnsi="Times New Roman" w:cs="Times New Roman"/>
          <w:sz w:val="28"/>
          <w:szCs w:val="28"/>
        </w:rPr>
        <w:t xml:space="preserve"> (часть 2 статьи 56)</w:t>
      </w:r>
      <w:r w:rsidR="00564C16">
        <w:rPr>
          <w:rFonts w:ascii="Times New Roman" w:hAnsi="Times New Roman" w:cs="Times New Roman"/>
          <w:sz w:val="28"/>
          <w:szCs w:val="28"/>
        </w:rPr>
        <w:t xml:space="preserve"> и без взаимодействия с контролируемыми лицами</w:t>
      </w:r>
      <w:r w:rsidR="009A5642">
        <w:rPr>
          <w:rFonts w:ascii="Times New Roman" w:hAnsi="Times New Roman" w:cs="Times New Roman"/>
          <w:sz w:val="28"/>
          <w:szCs w:val="28"/>
        </w:rPr>
        <w:t xml:space="preserve"> (часть 3 статьи 56)</w:t>
      </w:r>
      <w:r w:rsidR="00564C16">
        <w:rPr>
          <w:rFonts w:ascii="Times New Roman" w:hAnsi="Times New Roman" w:cs="Times New Roman"/>
          <w:sz w:val="28"/>
          <w:szCs w:val="28"/>
        </w:rPr>
        <w:t xml:space="preserve">;  </w:t>
      </w:r>
      <w:r w:rsidR="005E49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B69" w:rsidRDefault="005E499D" w:rsidP="009C3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рамках каждого контрольного (надзорного) мероприятия установлен исчерпывающий перечень контрольных (надзорных) действий (глава 13),  даны понятия контрольных (надзорных) действий и определён порядок </w:t>
      </w:r>
      <w:r w:rsidR="00F64F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осуществления (глава 14)</w:t>
      </w:r>
      <w:r w:rsidR="00A83B69">
        <w:rPr>
          <w:rFonts w:ascii="Times New Roman" w:hAnsi="Times New Roman" w:cs="Times New Roman"/>
          <w:sz w:val="28"/>
          <w:szCs w:val="28"/>
        </w:rPr>
        <w:t>;</w:t>
      </w:r>
    </w:p>
    <w:p w:rsidR="00025294" w:rsidRDefault="00A83B69" w:rsidP="009C3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установлен </w:t>
      </w:r>
      <w:r w:rsidR="003A75CE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>
        <w:rPr>
          <w:rFonts w:ascii="Times New Roman" w:hAnsi="Times New Roman" w:cs="Times New Roman"/>
          <w:sz w:val="28"/>
          <w:szCs w:val="28"/>
        </w:rPr>
        <w:t>перечень профилактических мероприятий</w:t>
      </w:r>
      <w:r w:rsidR="005E499D">
        <w:rPr>
          <w:rFonts w:ascii="Times New Roman" w:hAnsi="Times New Roman" w:cs="Times New Roman"/>
          <w:sz w:val="28"/>
          <w:szCs w:val="28"/>
        </w:rPr>
        <w:t xml:space="preserve"> </w:t>
      </w:r>
      <w:r w:rsidR="003A75CE">
        <w:rPr>
          <w:rFonts w:ascii="Times New Roman" w:hAnsi="Times New Roman" w:cs="Times New Roman"/>
          <w:sz w:val="28"/>
          <w:szCs w:val="28"/>
        </w:rPr>
        <w:t>и порядок их проведения (глава 10)</w:t>
      </w:r>
      <w:r w:rsidR="000C099F">
        <w:rPr>
          <w:rFonts w:ascii="Times New Roman" w:hAnsi="Times New Roman" w:cs="Times New Roman"/>
          <w:sz w:val="28"/>
          <w:szCs w:val="28"/>
        </w:rPr>
        <w:t>;</w:t>
      </w:r>
    </w:p>
    <w:p w:rsidR="000C099F" w:rsidRDefault="000C099F" w:rsidP="00F6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определён порядок д</w:t>
      </w:r>
      <w:r w:rsidRPr="000C099F">
        <w:rPr>
          <w:rFonts w:ascii="Times New Roman" w:hAnsi="Times New Roman" w:cs="Times New Roman"/>
          <w:sz w:val="28"/>
          <w:szCs w:val="28"/>
        </w:rPr>
        <w:t>осудебного обжалования решений контрольного (надзорного) органа, действий (бездействия) его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 (глава 9).</w:t>
      </w:r>
    </w:p>
    <w:p w:rsidR="00693B3C" w:rsidRDefault="00693B3C" w:rsidP="00F6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F00" w:rsidRDefault="008459E9" w:rsidP="00F6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4F00">
        <w:rPr>
          <w:rFonts w:ascii="Times New Roman" w:hAnsi="Times New Roman" w:cs="Times New Roman"/>
          <w:sz w:val="28"/>
          <w:szCs w:val="28"/>
        </w:rPr>
        <w:t xml:space="preserve">С 15.10.2021 вступило в силу </w:t>
      </w:r>
      <w:r w:rsidR="00F64F00" w:rsidRPr="0041176D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Ульяновской области от 13.10.2021 </w:t>
      </w:r>
      <w:r w:rsidR="00F81559" w:rsidRPr="0041176D">
        <w:rPr>
          <w:rFonts w:ascii="Times New Roman" w:hAnsi="Times New Roman" w:cs="Times New Roman"/>
          <w:b/>
          <w:sz w:val="28"/>
          <w:szCs w:val="28"/>
        </w:rPr>
        <w:t>№</w:t>
      </w:r>
      <w:r w:rsidR="00F64F00" w:rsidRPr="0041176D">
        <w:rPr>
          <w:rFonts w:ascii="Times New Roman" w:hAnsi="Times New Roman" w:cs="Times New Roman"/>
          <w:b/>
          <w:sz w:val="28"/>
          <w:szCs w:val="28"/>
        </w:rPr>
        <w:t xml:space="preserve"> 488-П</w:t>
      </w:r>
      <w:r w:rsidR="00F64F00" w:rsidRPr="00F64F00">
        <w:rPr>
          <w:rFonts w:ascii="Times New Roman" w:hAnsi="Times New Roman" w:cs="Times New Roman"/>
          <w:sz w:val="28"/>
          <w:szCs w:val="28"/>
        </w:rPr>
        <w:t xml:space="preserve"> </w:t>
      </w:r>
      <w:r w:rsidR="00F64F00">
        <w:rPr>
          <w:rFonts w:ascii="Times New Roman" w:hAnsi="Times New Roman" w:cs="Times New Roman"/>
          <w:sz w:val="28"/>
          <w:szCs w:val="28"/>
        </w:rPr>
        <w:t>«</w:t>
      </w:r>
      <w:r w:rsidR="00F64F00" w:rsidRPr="00F64F0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E61761">
        <w:rPr>
          <w:rFonts w:ascii="Times New Roman" w:hAnsi="Times New Roman" w:cs="Times New Roman"/>
          <w:sz w:val="28"/>
          <w:szCs w:val="28"/>
        </w:rPr>
        <w:br/>
      </w:r>
      <w:r w:rsidR="00F64F00" w:rsidRPr="00F64F00"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(надзоре) в сфере социального обслуживания в Ульяновской области</w:t>
      </w:r>
      <w:r w:rsidR="00F64F00">
        <w:rPr>
          <w:rFonts w:ascii="Times New Roman" w:hAnsi="Times New Roman" w:cs="Times New Roman"/>
          <w:sz w:val="28"/>
          <w:szCs w:val="28"/>
        </w:rPr>
        <w:t>»</w:t>
      </w:r>
      <w:r w:rsidR="005A52FD">
        <w:rPr>
          <w:rFonts w:ascii="Times New Roman" w:hAnsi="Times New Roman" w:cs="Times New Roman"/>
          <w:sz w:val="28"/>
          <w:szCs w:val="28"/>
        </w:rPr>
        <w:t>, которым</w:t>
      </w:r>
      <w:r w:rsidR="00E61761">
        <w:rPr>
          <w:rFonts w:ascii="Times New Roman" w:hAnsi="Times New Roman" w:cs="Times New Roman"/>
          <w:sz w:val="28"/>
          <w:szCs w:val="28"/>
        </w:rPr>
        <w:t>:</w:t>
      </w:r>
    </w:p>
    <w:p w:rsidR="00E61761" w:rsidRDefault="003A0FEE" w:rsidP="00F64F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а</w:t>
      </w:r>
      <w:r w:rsidR="005D6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установлен исчерпывающий перечень контрольных (надзорных) мероприятий </w:t>
      </w:r>
      <w:r w:rsidR="00906061">
        <w:rPr>
          <w:rFonts w:ascii="PT Astra Serif" w:eastAsia="Times New Roman" w:hAnsi="PT Astra Serif" w:cs="Times New Roman"/>
          <w:sz w:val="28"/>
          <w:szCs w:val="28"/>
          <w:lang w:eastAsia="ru-RU"/>
        </w:rPr>
        <w:t>и соответствующих им контрольных (надзорных) действий, осуществляемых в рамках регионального государственного  контроля (надзора) в сфере социального обслуживания</w:t>
      </w:r>
      <w:r w:rsidR="00BF61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(раздел 4)</w:t>
      </w:r>
      <w:r w:rsidR="00636220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636220" w:rsidRDefault="003A0FEE" w:rsidP="00F64F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 w:rsidR="00636220">
        <w:rPr>
          <w:rFonts w:ascii="PT Astra Serif" w:eastAsia="Times New Roman" w:hAnsi="PT Astra Serif" w:cs="Times New Roman"/>
          <w:sz w:val="28"/>
          <w:szCs w:val="28"/>
          <w:lang w:eastAsia="ru-RU"/>
        </w:rPr>
        <w:t>) установлен исчерпывающий перечень профилактических мероприятий, осуществляемых в рамках регионального государственного  контроля (надзора) в сфере социального обслуживания</w:t>
      </w:r>
      <w:r w:rsidR="00BF61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(раздел 3)</w:t>
      </w:r>
      <w:r w:rsidR="00636220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0A5B0D" w:rsidRDefault="003A0FEE" w:rsidP="00F64F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6362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0A5B0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определён порядок подачи контролируемым лицом (поставщиком социальных услуг) возражения на предостережение </w:t>
      </w:r>
      <w:r w:rsidR="000A5B0D" w:rsidRPr="00FA1FD3">
        <w:rPr>
          <w:rFonts w:ascii="PT Astra Serif" w:eastAsia="Times New Roman" w:hAnsi="PT Astra Serif" w:cs="Times New Roman"/>
          <w:sz w:val="28"/>
          <w:szCs w:val="28"/>
          <w:lang w:eastAsia="ru-RU"/>
        </w:rPr>
        <w:t>о недопустимости нарушения обязательных требований</w:t>
      </w:r>
      <w:r w:rsidR="000A5B0D">
        <w:rPr>
          <w:rFonts w:ascii="PT Astra Serif" w:eastAsia="Times New Roman" w:hAnsi="PT Astra Serif" w:cs="Times New Roman"/>
          <w:sz w:val="28"/>
          <w:szCs w:val="28"/>
          <w:lang w:eastAsia="ru-RU"/>
        </w:rPr>
        <w:t>, выданное контрольным (надзорным) органом</w:t>
      </w:r>
      <w:r w:rsidR="00BF61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(пункт 3.5 раздела 3);</w:t>
      </w:r>
    </w:p>
    <w:p w:rsidR="003A0FEE" w:rsidRDefault="003A0FEE" w:rsidP="003A0FE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рамках осуществления </w:t>
      </w:r>
      <w:r w:rsidRPr="00F64F00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64F0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64F00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4F00">
        <w:rPr>
          <w:rFonts w:ascii="Times New Roman" w:hAnsi="Times New Roman" w:cs="Times New Roman"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4F00">
        <w:rPr>
          <w:rFonts w:ascii="Times New Roman" w:hAnsi="Times New Roman" w:cs="Times New Roman"/>
          <w:sz w:val="28"/>
          <w:szCs w:val="28"/>
        </w:rPr>
        <w:t>) 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определены категории </w:t>
      </w:r>
      <w:r w:rsidRPr="00637711">
        <w:rPr>
          <w:rFonts w:ascii="PT Astra Serif" w:eastAsia="Times New Roman" w:hAnsi="PT Astra Serif" w:cs="Times New Roman"/>
          <w:sz w:val="28"/>
          <w:szCs w:val="28"/>
          <w:lang w:eastAsia="ru-RU"/>
        </w:rPr>
        <w:t>риска пр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ичинения вреда (ущерба) охраняемым законом ценностям, к которым могут быть отнесены объекты контроля, и к</w:t>
      </w:r>
      <w:r w:rsidRPr="0063771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ритерии отнесения объектов контроля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37711">
        <w:rPr>
          <w:rFonts w:ascii="PT Astra Serif" w:eastAsia="Times New Roman" w:hAnsi="PT Astra Serif" w:cs="Times New Roman"/>
          <w:sz w:val="28"/>
          <w:szCs w:val="28"/>
          <w:lang w:eastAsia="ru-RU"/>
        </w:rPr>
        <w:t>к категории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риска (раздел 2);</w:t>
      </w:r>
    </w:p>
    <w:p w:rsidR="00BF6124" w:rsidRDefault="00BF6124" w:rsidP="00F64F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д) установлены и</w:t>
      </w:r>
      <w:r w:rsidRPr="0027441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ндикаторы </w:t>
      </w:r>
      <w:r w:rsidRPr="002E190A">
        <w:rPr>
          <w:rFonts w:ascii="PT Astra Serif" w:eastAsia="Times New Roman" w:hAnsi="PT Astra Serif" w:cs="Times New Roman"/>
          <w:sz w:val="28"/>
          <w:szCs w:val="28"/>
          <w:lang w:eastAsia="ru-RU"/>
        </w:rPr>
        <w:t>риска нарушения обязательных требований</w:t>
      </w:r>
      <w:r w:rsidR="002E190A" w:rsidRPr="002E190A">
        <w:rPr>
          <w:rFonts w:ascii="PT Astra Serif" w:eastAsia="Times New Roman" w:hAnsi="PT Astra Serif" w:cs="Times New Roman"/>
          <w:sz w:val="28"/>
          <w:szCs w:val="28"/>
          <w:lang w:eastAsia="ru-RU"/>
        </w:rPr>
        <w:t>, которые используются в целях оценки риска причинения вреда (ущерба) при принятии решения о проведении и выборе вида внепланового контрольного (надзорного) мероприятия</w:t>
      </w:r>
      <w:r w:rsidR="00120A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(раздел 7).</w:t>
      </w:r>
      <w:r w:rsidR="002E19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</w:p>
    <w:p w:rsidR="001218C3" w:rsidRDefault="001218C3" w:rsidP="00F64F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662A" w:rsidRDefault="00BE2E52" w:rsidP="00EA662A">
      <w:pPr>
        <w:pStyle w:val="a3"/>
        <w:spacing w:before="120" w:line="23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662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proofErr w:type="gramStart"/>
      <w:r w:rsidR="001218C3" w:rsidRPr="00212B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Распоряжени</w:t>
      </w:r>
      <w:r w:rsidR="00EA662A" w:rsidRPr="00212B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ем Министерства семейной, демографической политики и социального благополучия Ульяновской области от 22.10.2021 № 1589-р</w:t>
      </w:r>
      <w:r w:rsidR="00EA662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="00EA662A" w:rsidRPr="00EA662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отнесении объектов регионального государственного контроля (надзора)  в сфере социального обслуживания в Ульяновской области </w:t>
      </w:r>
      <w:r w:rsidR="00212BA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EA662A" w:rsidRPr="00EA662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категории риска» </w:t>
      </w:r>
      <w:r w:rsidR="00EA662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объекты регионального государственного контроля (надзора) в сфере социального обслуживания отнесены к категории низкого риска и в отношении них плановые контрольные мероприятия не проводятся.    </w:t>
      </w:r>
      <w:proofErr w:type="gramEnd"/>
    </w:p>
    <w:p w:rsidR="00530A10" w:rsidRDefault="00530A10" w:rsidP="00EA662A">
      <w:pPr>
        <w:pStyle w:val="a3"/>
        <w:spacing w:before="120" w:line="23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F2886" w:rsidRDefault="00530A10" w:rsidP="00AD5605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</w:t>
      </w:r>
      <w:r w:rsidR="00DD5C55">
        <w:rPr>
          <w:rFonts w:ascii="PT Astra Serif" w:hAnsi="PT Astra Serif" w:cs="Times New Roman"/>
          <w:sz w:val="28"/>
          <w:szCs w:val="28"/>
        </w:rPr>
        <w:t xml:space="preserve"> </w:t>
      </w:r>
      <w:r w:rsidR="00AD5605" w:rsidRPr="00212BAC">
        <w:rPr>
          <w:rFonts w:ascii="PT Astra Serif" w:hAnsi="PT Astra Serif" w:cs="Times New Roman"/>
          <w:sz w:val="28"/>
          <w:szCs w:val="28"/>
        </w:rPr>
        <w:t>Распоряжением Министерства семейной, демографической политики и социального благополучия Ульяновской области</w:t>
      </w:r>
      <w:r w:rsidR="00AD5605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AD5605" w:rsidRPr="00AD5605">
        <w:rPr>
          <w:rFonts w:ascii="PT Astra Serif" w:hAnsi="PT Astra Serif" w:cs="Times New Roman"/>
          <w:sz w:val="28"/>
          <w:szCs w:val="28"/>
        </w:rPr>
        <w:t>от 27.10.2021 № 1626-р</w:t>
      </w:r>
      <w:r w:rsidR="00AD5605">
        <w:rPr>
          <w:rFonts w:ascii="PT Astra Serif" w:hAnsi="PT Astra Serif" w:cs="Times New Roman"/>
          <w:b w:val="0"/>
          <w:sz w:val="28"/>
          <w:szCs w:val="28"/>
        </w:rPr>
        <w:t xml:space="preserve"> «</w:t>
      </w:r>
      <w:r w:rsidR="00AD5605" w:rsidRPr="00AD5605">
        <w:rPr>
          <w:rFonts w:ascii="Times New Roman" w:hAnsi="Times New Roman" w:cs="Times New Roman"/>
          <w:b w:val="0"/>
          <w:sz w:val="28"/>
          <w:szCs w:val="28"/>
        </w:rPr>
        <w:t xml:space="preserve">О некоторых вопросах осуществления регионального государственного контроля (надзора) в сфере социального </w:t>
      </w:r>
      <w:r w:rsidR="00AD5605" w:rsidRPr="00AD5605">
        <w:rPr>
          <w:rFonts w:ascii="PT Astra Serif" w:hAnsi="PT Astra Serif" w:cs="Times New Roman"/>
          <w:b w:val="0"/>
          <w:sz w:val="28"/>
          <w:szCs w:val="28"/>
        </w:rPr>
        <w:t xml:space="preserve">обслуживания  </w:t>
      </w:r>
      <w:r w:rsidR="006D4CF2">
        <w:rPr>
          <w:rFonts w:ascii="PT Astra Serif" w:hAnsi="PT Astra Serif" w:cs="Times New Roman"/>
          <w:b w:val="0"/>
          <w:sz w:val="28"/>
          <w:szCs w:val="28"/>
        </w:rPr>
        <w:br/>
      </w:r>
      <w:r w:rsidR="00AD5605" w:rsidRPr="00AD5605">
        <w:rPr>
          <w:rFonts w:ascii="PT Astra Serif" w:hAnsi="PT Astra Serif" w:cs="Times New Roman"/>
          <w:b w:val="0"/>
          <w:sz w:val="28"/>
          <w:szCs w:val="28"/>
        </w:rPr>
        <w:t>в Ульяновской области»</w:t>
      </w:r>
      <w:r w:rsidR="00AD5605">
        <w:rPr>
          <w:rFonts w:ascii="PT Astra Serif" w:hAnsi="PT Astra Serif" w:cs="Times New Roman"/>
          <w:b w:val="0"/>
          <w:sz w:val="28"/>
          <w:szCs w:val="28"/>
        </w:rPr>
        <w:t xml:space="preserve"> утверждены</w:t>
      </w:r>
      <w:r w:rsidR="006F2886">
        <w:rPr>
          <w:rFonts w:ascii="PT Astra Serif" w:hAnsi="PT Astra Serif" w:cs="Times New Roman"/>
          <w:b w:val="0"/>
          <w:sz w:val="28"/>
          <w:szCs w:val="28"/>
        </w:rPr>
        <w:t>:</w:t>
      </w:r>
    </w:p>
    <w:p w:rsidR="006F2886" w:rsidRDefault="00AD5605" w:rsidP="00AD5605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формы документов, используемых инспекторами при проведении контрольных (надзорных) мероприятий</w:t>
      </w:r>
      <w:r w:rsidR="006F2886">
        <w:rPr>
          <w:rFonts w:ascii="PT Astra Serif" w:hAnsi="PT Astra Serif" w:cs="Times New Roman"/>
          <w:b w:val="0"/>
          <w:sz w:val="28"/>
          <w:szCs w:val="28"/>
        </w:rPr>
        <w:t>;</w:t>
      </w:r>
    </w:p>
    <w:p w:rsidR="006F2886" w:rsidRDefault="006F2886" w:rsidP="006F2886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формы проверочных листов, которыми определены вопросы, подлежащие оценке при проведении плановых проверок </w:t>
      </w:r>
      <w:bookmarkStart w:id="0" w:name="_GoBack"/>
      <w:bookmarkEnd w:id="0"/>
      <w:r>
        <w:rPr>
          <w:rFonts w:ascii="PT Astra Serif" w:hAnsi="PT Astra Serif" w:cs="Times New Roman"/>
          <w:b w:val="0"/>
          <w:sz w:val="28"/>
          <w:szCs w:val="28"/>
        </w:rPr>
        <w:t>в сфере социального обслуживания;</w:t>
      </w:r>
    </w:p>
    <w:p w:rsidR="009C3012" w:rsidRPr="009C3012" w:rsidRDefault="006F2886" w:rsidP="006F288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п</w:t>
      </w:r>
      <w:r w:rsidRPr="006F2886">
        <w:rPr>
          <w:rFonts w:ascii="PT Astra Serif" w:hAnsi="PT Astra Serif" w:cs="Times New Roman"/>
          <w:b w:val="0"/>
          <w:sz w:val="28"/>
          <w:szCs w:val="28"/>
        </w:rPr>
        <w:t xml:space="preserve">еречень правовых актов, содержащих обязательные требования, соблюдение которых оценивается при проведении мероприятий </w:t>
      </w:r>
      <w:r w:rsidRPr="006F2886">
        <w:rPr>
          <w:rFonts w:ascii="PT Astra Serif" w:hAnsi="PT Astra Serif" w:cs="Times New Roman"/>
          <w:b w:val="0"/>
          <w:sz w:val="28"/>
          <w:szCs w:val="28"/>
        </w:rPr>
        <w:br/>
        <w:t>по контролю в рамках осуществления регионального государственного контроля (надзора) в сфере социального обслуживания в Ульяновской области</w:t>
      </w:r>
      <w:r>
        <w:rPr>
          <w:rFonts w:ascii="PT Astra Serif" w:hAnsi="PT Astra Serif" w:cs="Times New Roman"/>
          <w:b w:val="0"/>
          <w:sz w:val="28"/>
          <w:szCs w:val="28"/>
        </w:rPr>
        <w:t>.</w:t>
      </w:r>
    </w:p>
    <w:sectPr w:rsidR="009C3012" w:rsidRPr="009C3012" w:rsidSect="00EA0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75" w:rsidRDefault="00867075" w:rsidP="00EA0AF0">
      <w:pPr>
        <w:spacing w:after="0" w:line="240" w:lineRule="auto"/>
      </w:pPr>
      <w:r>
        <w:separator/>
      </w:r>
    </w:p>
  </w:endnote>
  <w:endnote w:type="continuationSeparator" w:id="0">
    <w:p w:rsidR="00867075" w:rsidRDefault="00867075" w:rsidP="00EA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F0" w:rsidRDefault="00EA0A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F0" w:rsidRDefault="00EA0AF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F0" w:rsidRDefault="00EA0A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75" w:rsidRDefault="00867075" w:rsidP="00EA0AF0">
      <w:pPr>
        <w:spacing w:after="0" w:line="240" w:lineRule="auto"/>
      </w:pPr>
      <w:r>
        <w:separator/>
      </w:r>
    </w:p>
  </w:footnote>
  <w:footnote w:type="continuationSeparator" w:id="0">
    <w:p w:rsidR="00867075" w:rsidRDefault="00867075" w:rsidP="00EA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F0" w:rsidRDefault="00EA0A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672672"/>
      <w:docPartObj>
        <w:docPartGallery w:val="Page Numbers (Top of Page)"/>
        <w:docPartUnique/>
      </w:docPartObj>
    </w:sdtPr>
    <w:sdtEndPr/>
    <w:sdtContent>
      <w:p w:rsidR="00EA0AF0" w:rsidRDefault="00EA0A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886">
          <w:rPr>
            <w:noProof/>
          </w:rPr>
          <w:t>2</w:t>
        </w:r>
        <w:r>
          <w:fldChar w:fldCharType="end"/>
        </w:r>
      </w:p>
    </w:sdtContent>
  </w:sdt>
  <w:p w:rsidR="00EA0AF0" w:rsidRDefault="00EA0AF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F0" w:rsidRDefault="00EA0A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F60"/>
    <w:multiLevelType w:val="hybridMultilevel"/>
    <w:tmpl w:val="15467EDE"/>
    <w:lvl w:ilvl="0" w:tplc="C44AF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97"/>
    <w:rsid w:val="00025294"/>
    <w:rsid w:val="00026A7A"/>
    <w:rsid w:val="000536C2"/>
    <w:rsid w:val="000A5B0D"/>
    <w:rsid w:val="000C099F"/>
    <w:rsid w:val="00120A17"/>
    <w:rsid w:val="001218C3"/>
    <w:rsid w:val="001312EF"/>
    <w:rsid w:val="00161CC4"/>
    <w:rsid w:val="00212BAC"/>
    <w:rsid w:val="00285135"/>
    <w:rsid w:val="002E190A"/>
    <w:rsid w:val="003A0FEE"/>
    <w:rsid w:val="003A75CE"/>
    <w:rsid w:val="0041176D"/>
    <w:rsid w:val="004E0141"/>
    <w:rsid w:val="004E5F1D"/>
    <w:rsid w:val="00530A10"/>
    <w:rsid w:val="00564C16"/>
    <w:rsid w:val="005A2FB0"/>
    <w:rsid w:val="005A52FD"/>
    <w:rsid w:val="005D677C"/>
    <w:rsid w:val="005E499D"/>
    <w:rsid w:val="00636220"/>
    <w:rsid w:val="00655B4F"/>
    <w:rsid w:val="0066777A"/>
    <w:rsid w:val="00693B3C"/>
    <w:rsid w:val="006A5A09"/>
    <w:rsid w:val="006D4CF2"/>
    <w:rsid w:val="006F2886"/>
    <w:rsid w:val="007F4866"/>
    <w:rsid w:val="008459E9"/>
    <w:rsid w:val="00867075"/>
    <w:rsid w:val="00906061"/>
    <w:rsid w:val="0093596C"/>
    <w:rsid w:val="00977D97"/>
    <w:rsid w:val="009A5642"/>
    <w:rsid w:val="009C3012"/>
    <w:rsid w:val="009C39DC"/>
    <w:rsid w:val="009D3195"/>
    <w:rsid w:val="00A83B69"/>
    <w:rsid w:val="00AD5605"/>
    <w:rsid w:val="00BE2E52"/>
    <w:rsid w:val="00BF6124"/>
    <w:rsid w:val="00C73087"/>
    <w:rsid w:val="00CE6261"/>
    <w:rsid w:val="00D70155"/>
    <w:rsid w:val="00DD5C55"/>
    <w:rsid w:val="00E31D46"/>
    <w:rsid w:val="00E61761"/>
    <w:rsid w:val="00EA0AF0"/>
    <w:rsid w:val="00EA662A"/>
    <w:rsid w:val="00F64F00"/>
    <w:rsid w:val="00F81559"/>
    <w:rsid w:val="00F823EB"/>
    <w:rsid w:val="00F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30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AF0"/>
  </w:style>
  <w:style w:type="paragraph" w:styleId="a7">
    <w:name w:val="footer"/>
    <w:basedOn w:val="a"/>
    <w:link w:val="a8"/>
    <w:uiPriority w:val="99"/>
    <w:unhideWhenUsed/>
    <w:rsid w:val="00E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AF0"/>
  </w:style>
  <w:style w:type="character" w:customStyle="1" w:styleId="a4">
    <w:name w:val="Абзац списка Знак"/>
    <w:link w:val="a3"/>
    <w:uiPriority w:val="34"/>
    <w:locked/>
    <w:rsid w:val="00EA662A"/>
  </w:style>
  <w:style w:type="character" w:customStyle="1" w:styleId="10">
    <w:name w:val="Заголовок 1 Знак"/>
    <w:basedOn w:val="a0"/>
    <w:link w:val="1"/>
    <w:uiPriority w:val="9"/>
    <w:rsid w:val="00AD5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AD5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6F28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30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AF0"/>
  </w:style>
  <w:style w:type="paragraph" w:styleId="a7">
    <w:name w:val="footer"/>
    <w:basedOn w:val="a"/>
    <w:link w:val="a8"/>
    <w:uiPriority w:val="99"/>
    <w:unhideWhenUsed/>
    <w:rsid w:val="00E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AF0"/>
  </w:style>
  <w:style w:type="character" w:customStyle="1" w:styleId="a4">
    <w:name w:val="Абзац списка Знак"/>
    <w:link w:val="a3"/>
    <w:uiPriority w:val="34"/>
    <w:locked/>
    <w:rsid w:val="00EA662A"/>
  </w:style>
  <w:style w:type="character" w:customStyle="1" w:styleId="10">
    <w:name w:val="Заголовок 1 Знак"/>
    <w:basedOn w:val="a0"/>
    <w:link w:val="1"/>
    <w:uiPriority w:val="9"/>
    <w:rsid w:val="00AD5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AD5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6F28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Лариса Александровна</dc:creator>
  <cp:keywords/>
  <dc:description/>
  <cp:lastModifiedBy>Анисимова Лариса Александровна</cp:lastModifiedBy>
  <cp:revision>42</cp:revision>
  <dcterms:created xsi:type="dcterms:W3CDTF">2021-10-21T07:06:00Z</dcterms:created>
  <dcterms:modified xsi:type="dcterms:W3CDTF">2021-11-01T12:10:00Z</dcterms:modified>
</cp:coreProperties>
</file>