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88" w:rsidRPr="000909E2" w:rsidRDefault="00A85288" w:rsidP="00A85288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0909E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Обзор обсуждения результатов правоприменительной практики при осуществлении регионального государственного контроля </w:t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(надзора) </w:t>
      </w:r>
      <w:r w:rsidR="009243D2"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за деятельностью юридических лиц независимо </w:t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  <w:t xml:space="preserve">от их организационно-правовой формы и (или) индивидуальных предпринимателей, осуществляющих социальное обслуживание </w:t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  <w:t>на территории Ульяновской области, и обеспечением доступности для инвалидов объектов социальной инфраструктуры</w:t>
      </w:r>
    </w:p>
    <w:p w:rsidR="00A85288" w:rsidRPr="000909E2" w:rsidRDefault="00A85288" w:rsidP="00A85288">
      <w:pPr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в сфере социального обслуживания в </w:t>
      </w:r>
      <w:r w:rsidR="00317ACF">
        <w:rPr>
          <w:rFonts w:ascii="PT Astra Serif" w:hAnsi="PT Astra Serif" w:cs="Times New Roman"/>
          <w:b/>
          <w:bCs/>
          <w:color w:val="000000"/>
          <w:sz w:val="28"/>
          <w:szCs w:val="28"/>
        </w:rPr>
        <w:t>3</w:t>
      </w:r>
      <w:r w:rsidR="000A1110"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квартале 2020 года</w:t>
      </w:r>
    </w:p>
    <w:p w:rsidR="00A85288" w:rsidRPr="000909E2" w:rsidRDefault="00A85288" w:rsidP="00833BDB">
      <w:pPr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A85288" w:rsidRPr="000909E2" w:rsidRDefault="00317ACF" w:rsidP="00833BD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0</w:t>
      </w:r>
      <w:r w:rsidR="0013445F">
        <w:rPr>
          <w:rFonts w:ascii="PT Astra Serif" w:hAnsi="PT Astra Serif" w:cs="Times New Roman"/>
          <w:sz w:val="28"/>
          <w:szCs w:val="28"/>
        </w:rPr>
        <w:t>5</w:t>
      </w:r>
      <w:r w:rsidR="00A85288" w:rsidRPr="000909E2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10</w:t>
      </w:r>
      <w:r w:rsidR="00A85288" w:rsidRPr="000909E2">
        <w:rPr>
          <w:rFonts w:ascii="PT Astra Serif" w:hAnsi="PT Astra Serif" w:cs="Times New Roman"/>
          <w:sz w:val="28"/>
          <w:szCs w:val="28"/>
        </w:rPr>
        <w:t xml:space="preserve">.2020 в Министерстве семейной, демографической политики </w:t>
      </w:r>
      <w:r w:rsidR="00A85288" w:rsidRPr="000909E2">
        <w:rPr>
          <w:rFonts w:ascii="PT Astra Serif" w:hAnsi="PT Astra Serif" w:cs="Times New Roman"/>
          <w:sz w:val="28"/>
          <w:szCs w:val="28"/>
        </w:rPr>
        <w:br/>
        <w:t>и социального благополучия Ульяновской области проведено совещание</w:t>
      </w:r>
      <w:r w:rsidR="0013445F">
        <w:rPr>
          <w:rFonts w:ascii="PT Astra Serif" w:hAnsi="PT Astra Serif" w:cs="Times New Roman"/>
          <w:sz w:val="28"/>
          <w:szCs w:val="28"/>
        </w:rPr>
        <w:t xml:space="preserve">, </w:t>
      </w:r>
      <w:r w:rsidR="0013445F">
        <w:rPr>
          <w:rFonts w:ascii="PT Astra Serif" w:hAnsi="PT Astra Serif" w:cs="Times New Roman"/>
          <w:sz w:val="28"/>
          <w:szCs w:val="28"/>
        </w:rPr>
        <w:br/>
        <w:t xml:space="preserve">в том числе в формате </w:t>
      </w:r>
      <w:r w:rsidR="00A85288" w:rsidRPr="000909E2">
        <w:rPr>
          <w:rFonts w:ascii="PT Astra Serif" w:hAnsi="PT Astra Serif" w:cs="Times New Roman"/>
          <w:sz w:val="28"/>
          <w:szCs w:val="28"/>
        </w:rPr>
        <w:t>видеосвязи</w:t>
      </w:r>
      <w:r w:rsidR="0013445F">
        <w:rPr>
          <w:rFonts w:ascii="PT Astra Serif" w:hAnsi="PT Astra Serif" w:cs="Times New Roman"/>
          <w:sz w:val="28"/>
          <w:szCs w:val="28"/>
        </w:rPr>
        <w:t>,</w:t>
      </w:r>
      <w:r w:rsidR="00A85288" w:rsidRPr="000909E2">
        <w:rPr>
          <w:rFonts w:ascii="PT Astra Serif" w:hAnsi="PT Astra Serif" w:cs="Times New Roman"/>
          <w:sz w:val="28"/>
          <w:szCs w:val="28"/>
        </w:rPr>
        <w:t xml:space="preserve"> </w:t>
      </w:r>
      <w:r w:rsidR="009243D2" w:rsidRPr="000909E2">
        <w:rPr>
          <w:rFonts w:ascii="PT Astra Serif" w:hAnsi="PT Astra Serif" w:cs="Times New Roman"/>
          <w:sz w:val="28"/>
          <w:szCs w:val="28"/>
        </w:rPr>
        <w:t>с подведомственными организациями социального обслуживания</w:t>
      </w:r>
      <w:r w:rsidR="0013445F">
        <w:rPr>
          <w:rFonts w:ascii="PT Astra Serif" w:hAnsi="PT Astra Serif" w:cs="Times New Roman"/>
          <w:sz w:val="28"/>
          <w:szCs w:val="28"/>
        </w:rPr>
        <w:t>.</w:t>
      </w:r>
      <w:r w:rsidR="009243D2" w:rsidRPr="000909E2">
        <w:rPr>
          <w:rFonts w:ascii="PT Astra Serif" w:hAnsi="PT Astra Serif" w:cs="Times New Roman"/>
          <w:sz w:val="28"/>
          <w:szCs w:val="28"/>
        </w:rPr>
        <w:t xml:space="preserve"> </w:t>
      </w:r>
    </w:p>
    <w:p w:rsidR="00833BDB" w:rsidRPr="000909E2" w:rsidRDefault="00833BDB" w:rsidP="0083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В связи с отсутствием плановых и внеплановых проверок в 1</w:t>
      </w:r>
      <w:r w:rsidR="0013445F">
        <w:rPr>
          <w:rFonts w:ascii="PT Astra Serif" w:hAnsi="PT Astra Serif" w:cs="Times New Roman"/>
          <w:sz w:val="28"/>
          <w:szCs w:val="28"/>
        </w:rPr>
        <w:t>-</w:t>
      </w:r>
      <w:r w:rsidR="00317ACF">
        <w:rPr>
          <w:rFonts w:ascii="PT Astra Serif" w:hAnsi="PT Astra Serif" w:cs="Times New Roman"/>
          <w:sz w:val="28"/>
          <w:szCs w:val="28"/>
        </w:rPr>
        <w:t>3</w:t>
      </w:r>
      <w:r w:rsidRPr="000909E2">
        <w:rPr>
          <w:rFonts w:ascii="PT Astra Serif" w:hAnsi="PT Astra Serif" w:cs="Times New Roman"/>
          <w:sz w:val="28"/>
          <w:szCs w:val="28"/>
        </w:rPr>
        <w:t xml:space="preserve"> квартал</w:t>
      </w:r>
      <w:r w:rsidR="0013445F">
        <w:rPr>
          <w:rFonts w:ascii="PT Astra Serif" w:hAnsi="PT Astra Serif" w:cs="Times New Roman"/>
          <w:sz w:val="28"/>
          <w:szCs w:val="28"/>
        </w:rPr>
        <w:t>ах</w:t>
      </w:r>
      <w:r w:rsidRPr="000909E2">
        <w:rPr>
          <w:rFonts w:ascii="PT Astra Serif" w:hAnsi="PT Astra Serif" w:cs="Times New Roman"/>
          <w:sz w:val="28"/>
          <w:szCs w:val="28"/>
        </w:rPr>
        <w:t xml:space="preserve"> 2020 года обсуждены вопросы по соблюдению </w:t>
      </w:r>
      <w:r w:rsidR="007D48FD" w:rsidRPr="00300D6C">
        <w:rPr>
          <w:rFonts w:ascii="PT Astra Serif" w:hAnsi="PT Astra Serif"/>
          <w:color w:val="000000"/>
          <w:sz w:val="28"/>
          <w:szCs w:val="28"/>
          <w:lang w:eastAsia="ru-RU"/>
        </w:rPr>
        <w:t>организаци</w:t>
      </w:r>
      <w:r w:rsidR="007D48FD">
        <w:rPr>
          <w:rFonts w:ascii="PT Astra Serif" w:hAnsi="PT Astra Serif"/>
          <w:color w:val="000000"/>
          <w:sz w:val="28"/>
          <w:szCs w:val="28"/>
          <w:lang w:eastAsia="ru-RU"/>
        </w:rPr>
        <w:t>ями</w:t>
      </w:r>
      <w:r w:rsidR="007D48FD" w:rsidRPr="00300D6C">
        <w:rPr>
          <w:rFonts w:ascii="PT Astra Serif" w:hAnsi="PT Astra Serif"/>
          <w:color w:val="000000"/>
          <w:sz w:val="28"/>
          <w:szCs w:val="28"/>
          <w:lang w:eastAsia="ru-RU"/>
        </w:rPr>
        <w:t xml:space="preserve"> социального обслуживания, предоставляющ</w:t>
      </w:r>
      <w:r w:rsidR="007D48FD">
        <w:rPr>
          <w:rFonts w:ascii="PT Astra Serif" w:hAnsi="PT Astra Serif"/>
          <w:color w:val="000000"/>
          <w:sz w:val="28"/>
          <w:szCs w:val="28"/>
          <w:lang w:eastAsia="ru-RU"/>
        </w:rPr>
        <w:t>ими</w:t>
      </w:r>
      <w:r w:rsidR="007D48FD" w:rsidRPr="00300D6C">
        <w:rPr>
          <w:rFonts w:ascii="PT Astra Serif" w:hAnsi="PT Astra Serif"/>
          <w:color w:val="000000"/>
          <w:sz w:val="28"/>
          <w:szCs w:val="28"/>
          <w:lang w:eastAsia="ru-RU"/>
        </w:rPr>
        <w:t xml:space="preserve"> социальные услуги </w:t>
      </w:r>
      <w:r w:rsidR="00AF7D04"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="007D48FD" w:rsidRPr="00300D6C">
        <w:rPr>
          <w:rFonts w:ascii="PT Astra Serif" w:hAnsi="PT Astra Serif"/>
          <w:color w:val="000000"/>
          <w:sz w:val="28"/>
          <w:szCs w:val="28"/>
          <w:lang w:eastAsia="ru-RU"/>
        </w:rPr>
        <w:t>в стационарной форме</w:t>
      </w:r>
      <w:r w:rsidR="007D48FD">
        <w:rPr>
          <w:rFonts w:ascii="PT Astra Serif" w:hAnsi="PT Astra Serif"/>
          <w:color w:val="000000"/>
          <w:sz w:val="28"/>
          <w:szCs w:val="28"/>
          <w:lang w:eastAsia="ru-RU"/>
        </w:rPr>
        <w:t>,</w:t>
      </w:r>
      <w:r w:rsidR="007D48FD" w:rsidRPr="000909E2">
        <w:rPr>
          <w:rFonts w:ascii="PT Astra Serif" w:hAnsi="PT Astra Serif" w:cs="Times New Roman"/>
          <w:sz w:val="28"/>
          <w:szCs w:val="28"/>
        </w:rPr>
        <w:t xml:space="preserve"> </w:t>
      </w:r>
      <w:r w:rsidRPr="000909E2">
        <w:rPr>
          <w:rFonts w:ascii="PT Astra Serif" w:hAnsi="PT Astra Serif" w:cs="Times New Roman"/>
          <w:sz w:val="28"/>
          <w:szCs w:val="28"/>
        </w:rPr>
        <w:t xml:space="preserve">обязательных требований </w:t>
      </w:r>
      <w:r w:rsidR="00317ACF">
        <w:rPr>
          <w:rFonts w:ascii="PT Astra Serif" w:hAnsi="PT Astra Serif" w:cs="Times New Roman"/>
          <w:sz w:val="28"/>
          <w:szCs w:val="28"/>
        </w:rPr>
        <w:t>по</w:t>
      </w:r>
      <w:r w:rsidRPr="000909E2">
        <w:rPr>
          <w:rFonts w:ascii="PT Astra Serif" w:hAnsi="PT Astra Serif" w:cs="Times New Roman"/>
          <w:sz w:val="28"/>
          <w:szCs w:val="28"/>
        </w:rPr>
        <w:t xml:space="preserve"> </w:t>
      </w:r>
      <w:r w:rsidR="00317ACF">
        <w:rPr>
          <w:rFonts w:ascii="PT Astra Serif" w:hAnsi="PT Astra Serif" w:cs="Times New Roman"/>
          <w:sz w:val="28"/>
          <w:szCs w:val="28"/>
        </w:rPr>
        <w:t>обеспечению</w:t>
      </w:r>
      <w:r w:rsidR="0013445F" w:rsidRPr="0013445F">
        <w:rPr>
          <w:rFonts w:ascii="PT Astra Serif" w:hAnsi="PT Astra Serif" w:cs="Times New Roman"/>
          <w:sz w:val="28"/>
          <w:szCs w:val="28"/>
        </w:rPr>
        <w:t xml:space="preserve"> </w:t>
      </w:r>
      <w:r w:rsidR="00317ACF">
        <w:rPr>
          <w:rFonts w:ascii="PT Astra Serif" w:hAnsi="PT Astra Serif" w:cs="Times New Roman"/>
          <w:sz w:val="28"/>
          <w:szCs w:val="28"/>
        </w:rPr>
        <w:t xml:space="preserve">питанием получателей социальных услуг. </w:t>
      </w:r>
    </w:p>
    <w:p w:rsidR="00902EAC" w:rsidRDefault="00C52885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ходе обсуждения </w:t>
      </w:r>
      <w:r w:rsidR="00902EAC">
        <w:rPr>
          <w:rFonts w:ascii="PT Astra Serif" w:hAnsi="PT Astra Serif" w:cs="Times New Roman"/>
          <w:sz w:val="28"/>
          <w:szCs w:val="28"/>
        </w:rPr>
        <w:t>даны рекомендации по оформлению документации: данные отчёта о выполнении натуральных норм питания получателей социальных услуг в стационарной форме должны совпадать с данными накопительной ведомости по расходу питания.</w:t>
      </w:r>
      <w:bookmarkStart w:id="0" w:name="_GoBack"/>
      <w:bookmarkEnd w:id="0"/>
    </w:p>
    <w:p w:rsidR="001807DE" w:rsidRDefault="001807DE" w:rsidP="0013445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02EAC" w:rsidRPr="000909E2" w:rsidRDefault="00902EAC" w:rsidP="0013445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902EAC" w:rsidRPr="000909E2" w:rsidSect="000909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F1" w:rsidRDefault="005E76F1" w:rsidP="000909E2">
      <w:pPr>
        <w:spacing w:after="0" w:line="240" w:lineRule="auto"/>
      </w:pPr>
      <w:r>
        <w:separator/>
      </w:r>
    </w:p>
  </w:endnote>
  <w:endnote w:type="continuationSeparator" w:id="0">
    <w:p w:rsidR="005E76F1" w:rsidRDefault="005E76F1" w:rsidP="0009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F1" w:rsidRDefault="005E76F1" w:rsidP="000909E2">
      <w:pPr>
        <w:spacing w:after="0" w:line="240" w:lineRule="auto"/>
      </w:pPr>
      <w:r>
        <w:separator/>
      </w:r>
    </w:p>
  </w:footnote>
  <w:footnote w:type="continuationSeparator" w:id="0">
    <w:p w:rsidR="005E76F1" w:rsidRDefault="005E76F1" w:rsidP="0009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69345"/>
      <w:docPartObj>
        <w:docPartGallery w:val="Page Numbers (Top of Page)"/>
        <w:docPartUnique/>
      </w:docPartObj>
    </w:sdtPr>
    <w:sdtEndPr/>
    <w:sdtContent>
      <w:p w:rsidR="000909E2" w:rsidRDefault="000909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EAC">
          <w:rPr>
            <w:noProof/>
          </w:rPr>
          <w:t>2</w:t>
        </w:r>
        <w:r>
          <w:fldChar w:fldCharType="end"/>
        </w:r>
      </w:p>
    </w:sdtContent>
  </w:sdt>
  <w:p w:rsidR="000909E2" w:rsidRDefault="00090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56"/>
    <w:rsid w:val="00025882"/>
    <w:rsid w:val="000909E2"/>
    <w:rsid w:val="000A1110"/>
    <w:rsid w:val="000B6D88"/>
    <w:rsid w:val="0013445F"/>
    <w:rsid w:val="001807DE"/>
    <w:rsid w:val="00317ACF"/>
    <w:rsid w:val="00441956"/>
    <w:rsid w:val="005E76F1"/>
    <w:rsid w:val="007A2BB7"/>
    <w:rsid w:val="007D48FD"/>
    <w:rsid w:val="00833BDB"/>
    <w:rsid w:val="00902EAC"/>
    <w:rsid w:val="009243D2"/>
    <w:rsid w:val="00A85288"/>
    <w:rsid w:val="00AF7D04"/>
    <w:rsid w:val="00C4697B"/>
    <w:rsid w:val="00C5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33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0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9E2"/>
  </w:style>
  <w:style w:type="paragraph" w:styleId="a5">
    <w:name w:val="footer"/>
    <w:basedOn w:val="a"/>
    <w:link w:val="a6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33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0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9E2"/>
  </w:style>
  <w:style w:type="paragraph" w:styleId="a5">
    <w:name w:val="footer"/>
    <w:basedOn w:val="a"/>
    <w:link w:val="a6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Анисимова</dc:creator>
  <cp:keywords/>
  <dc:description/>
  <cp:lastModifiedBy>Анисимова Лариса Александровна</cp:lastModifiedBy>
  <cp:revision>11</cp:revision>
  <dcterms:created xsi:type="dcterms:W3CDTF">2020-07-08T08:05:00Z</dcterms:created>
  <dcterms:modified xsi:type="dcterms:W3CDTF">2020-10-12T12:37:00Z</dcterms:modified>
</cp:coreProperties>
</file>