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C2" w:rsidRDefault="007968C2" w:rsidP="007968C2">
      <w:pPr>
        <w:pStyle w:val="ConsPlusTitle"/>
        <w:jc w:val="center"/>
        <w:outlineLvl w:val="0"/>
      </w:pPr>
      <w:r>
        <w:t>МИНИСТЕРСТВО СЕМЕЙНОЙ, ДЕМОГРАФИЧЕСКОЙ ПОЛИТИКИ</w:t>
      </w:r>
    </w:p>
    <w:p w:rsidR="007968C2" w:rsidRDefault="007968C2" w:rsidP="007968C2">
      <w:pPr>
        <w:pStyle w:val="ConsPlusTitle"/>
        <w:jc w:val="center"/>
      </w:pPr>
      <w:r>
        <w:t>И СОЦИАЛЬНОГО БЛАГОПОЛУЧИЯ УЛЬЯНОВСКОЙ ОБЛАСТИ</w:t>
      </w:r>
    </w:p>
    <w:p w:rsidR="007968C2" w:rsidRDefault="007968C2" w:rsidP="007968C2">
      <w:pPr>
        <w:pStyle w:val="ConsPlusTitle"/>
        <w:jc w:val="both"/>
      </w:pPr>
    </w:p>
    <w:p w:rsidR="007968C2" w:rsidRDefault="007968C2" w:rsidP="007968C2">
      <w:pPr>
        <w:pStyle w:val="ConsPlusTitle"/>
        <w:jc w:val="center"/>
      </w:pPr>
      <w:r>
        <w:t>ПРИКАЗ</w:t>
      </w:r>
    </w:p>
    <w:p w:rsidR="007968C2" w:rsidRDefault="007968C2" w:rsidP="007968C2">
      <w:pPr>
        <w:pStyle w:val="ConsPlusTitle"/>
        <w:jc w:val="center"/>
      </w:pPr>
      <w:r>
        <w:t>от 25 сентября 2019 г. N 121-п</w:t>
      </w:r>
    </w:p>
    <w:p w:rsidR="007968C2" w:rsidRDefault="007968C2" w:rsidP="007968C2">
      <w:pPr>
        <w:pStyle w:val="ConsPlusTitle"/>
        <w:jc w:val="both"/>
      </w:pPr>
    </w:p>
    <w:p w:rsidR="007968C2" w:rsidRDefault="007968C2" w:rsidP="007968C2">
      <w:pPr>
        <w:pStyle w:val="ConsPlusTitle"/>
        <w:jc w:val="center"/>
      </w:pPr>
      <w:r>
        <w:t>ОБ УТВЕРЖДЕНИИ АДМИНИСТРАТИВНЫХ РЕГЛАМЕНТОВ</w:t>
      </w:r>
    </w:p>
    <w:p w:rsidR="007968C2" w:rsidRDefault="007968C2" w:rsidP="007968C2">
      <w:pPr>
        <w:pStyle w:val="ConsPlusTitle"/>
        <w:jc w:val="center"/>
      </w:pPr>
      <w:r>
        <w:t xml:space="preserve">ПРЕДОСТАВЛЕНИЯ МИНИСТЕРСТВОМ </w:t>
      </w:r>
      <w:proofErr w:type="gramStart"/>
      <w:r>
        <w:t>СЕМЕЙНОЙ</w:t>
      </w:r>
      <w:proofErr w:type="gramEnd"/>
      <w:r>
        <w:t>, ДЕМОГРАФИЧЕСКОЙ</w:t>
      </w:r>
    </w:p>
    <w:p w:rsidR="007968C2" w:rsidRDefault="007968C2" w:rsidP="007968C2">
      <w:pPr>
        <w:pStyle w:val="ConsPlusTitle"/>
        <w:jc w:val="center"/>
      </w:pPr>
      <w:r>
        <w:t>ПОЛИТИКИ И СОЦИАЛЬНОГО БЛАГОПОЛУЧИЯ УЛЬЯНОВСКОЙ ОБЛАСТИ</w:t>
      </w:r>
    </w:p>
    <w:p w:rsidR="007968C2" w:rsidRDefault="007968C2" w:rsidP="007968C2">
      <w:pPr>
        <w:pStyle w:val="ConsPlusTitle"/>
        <w:jc w:val="center"/>
      </w:pPr>
      <w:r>
        <w:t>ГОСУДАРСТВЕННЫХ УСЛУГ "УСТАНОВЛЕНИЕ ОПЕКИ ИЛИ ПОПЕЧИТЕЛЬСТВА</w:t>
      </w:r>
    </w:p>
    <w:p w:rsidR="007968C2" w:rsidRDefault="007968C2" w:rsidP="007968C2">
      <w:pPr>
        <w:pStyle w:val="ConsPlusTitle"/>
        <w:jc w:val="center"/>
      </w:pPr>
      <w:r>
        <w:t>НАД СОВЕРШЕННОЛЕТНИМИ НЕДЕЕСПОСОБНЫМИ ИЛИ НЕ ПОЛНОСТЬЮ</w:t>
      </w:r>
    </w:p>
    <w:p w:rsidR="007968C2" w:rsidRDefault="007968C2" w:rsidP="007968C2">
      <w:pPr>
        <w:pStyle w:val="ConsPlusTitle"/>
        <w:jc w:val="center"/>
      </w:pPr>
      <w:r>
        <w:t>ДЕЕСПОСОБНЫМИ ГРАЖДАНАМИ", "ОСВОБОЖДЕНИЕ ОПЕКУНА</w:t>
      </w:r>
    </w:p>
    <w:p w:rsidR="007968C2" w:rsidRDefault="007968C2" w:rsidP="007968C2">
      <w:pPr>
        <w:pStyle w:val="ConsPlusTitle"/>
        <w:jc w:val="center"/>
      </w:pPr>
      <w:r>
        <w:t>И ПОПЕЧИТЕЛЯ СОВЕРШЕННОЛЕТНИХ НЕДЕЕСПОСОБНЫХ</w:t>
      </w:r>
    </w:p>
    <w:p w:rsidR="007968C2" w:rsidRDefault="007968C2" w:rsidP="007968C2">
      <w:pPr>
        <w:pStyle w:val="ConsPlusTitle"/>
        <w:jc w:val="center"/>
      </w:pPr>
      <w:r>
        <w:t>ИЛИ НЕ ПОЛНОСТЬЮ ДЕЕСПОСОБНЫХ ГРАЖДАН ОТ ИСПОЛНЕНИЯ</w:t>
      </w:r>
    </w:p>
    <w:p w:rsidR="007968C2" w:rsidRDefault="007968C2" w:rsidP="007968C2">
      <w:pPr>
        <w:pStyle w:val="ConsPlusTitle"/>
        <w:jc w:val="center"/>
      </w:pPr>
      <w:r>
        <w:t>ИМИ СВОИХ ОБЯЗАННОСТЕЙ" И "ВЫДАЧА РАЗРЕШЕНИЙ НА СОВЕРШЕНИЕ</w:t>
      </w:r>
    </w:p>
    <w:p w:rsidR="007968C2" w:rsidRDefault="007968C2" w:rsidP="007968C2">
      <w:pPr>
        <w:pStyle w:val="ConsPlusTitle"/>
        <w:jc w:val="center"/>
      </w:pPr>
      <w:r>
        <w:t>СДЕЛОК, ЗАТРАГИВАЮЩИХ ОСУЩЕСТВЛЕНИЕ ИМУЩЕСТВЕННЫХ ПРАВ</w:t>
      </w:r>
    </w:p>
    <w:p w:rsidR="007968C2" w:rsidRDefault="007968C2" w:rsidP="007968C2">
      <w:pPr>
        <w:pStyle w:val="ConsPlusTitle"/>
        <w:jc w:val="center"/>
      </w:pPr>
      <w:r>
        <w:t>СОВЕРШЕННОЛЕТНЕГО НЕДЕЕСПОСОБНОГО ИЛИ НЕ ПОЛНОСТЬЮ</w:t>
      </w:r>
    </w:p>
    <w:p w:rsidR="007968C2" w:rsidRDefault="007968C2" w:rsidP="007968C2">
      <w:pPr>
        <w:pStyle w:val="ConsPlusTitle"/>
        <w:jc w:val="center"/>
      </w:pPr>
      <w:r>
        <w:t>ДЕЕСПОСОБНОГО ПОДОПЕЧНОГО"</w:t>
      </w:r>
    </w:p>
    <w:p w:rsidR="007968C2" w:rsidRDefault="007968C2" w:rsidP="007968C2">
      <w:pPr>
        <w:pStyle w:val="ConsPlusNormal"/>
      </w:pPr>
    </w:p>
    <w:p w:rsidR="007968C2" w:rsidRDefault="007968C2" w:rsidP="007968C2">
      <w:pPr>
        <w:pStyle w:val="ConsPlusTitle"/>
        <w:jc w:val="center"/>
      </w:pPr>
      <w:r>
        <w:t>АДМИНИСТРАТИВНЫЙ РЕГЛАМЕНТ</w:t>
      </w:r>
    </w:p>
    <w:p w:rsidR="007968C2" w:rsidRDefault="007968C2" w:rsidP="007968C2">
      <w:pPr>
        <w:pStyle w:val="ConsPlusTitle"/>
        <w:jc w:val="center"/>
      </w:pPr>
      <w:r>
        <w:t xml:space="preserve">ПРЕДОСТАВЛЕНИЯ МИНИСТЕРСТВОМ </w:t>
      </w:r>
      <w:proofErr w:type="gramStart"/>
      <w:r>
        <w:t>СЕМЕЙНОЙ</w:t>
      </w:r>
      <w:proofErr w:type="gramEnd"/>
      <w:r>
        <w:t>, ДЕМОГРАФИЧЕСКОЙ</w:t>
      </w:r>
    </w:p>
    <w:p w:rsidR="007968C2" w:rsidRDefault="007968C2" w:rsidP="007968C2">
      <w:pPr>
        <w:pStyle w:val="ConsPlusTitle"/>
        <w:jc w:val="center"/>
      </w:pPr>
      <w:r>
        <w:t>ПОЛИТИКИ И СОЦИАЛЬНОГО БЛАГОПОЛУЧИЯ УЛЬЯНОВСКОЙ ОБЛАСТИ</w:t>
      </w:r>
    </w:p>
    <w:p w:rsidR="007968C2" w:rsidRDefault="007968C2" w:rsidP="007968C2">
      <w:pPr>
        <w:pStyle w:val="ConsPlusTitle"/>
        <w:jc w:val="center"/>
      </w:pPr>
      <w:r>
        <w:t>ГОСУДАРСТВЕННОЙ УСЛУГИ "УСТАНОВЛЕНИЕ ОПЕКИ ИЛИ</w:t>
      </w:r>
    </w:p>
    <w:p w:rsidR="007968C2" w:rsidRDefault="007968C2" w:rsidP="007968C2">
      <w:pPr>
        <w:pStyle w:val="ConsPlusTitle"/>
        <w:jc w:val="center"/>
      </w:pPr>
      <w:r>
        <w:t>ПОПЕЧИТЕЛЬСТВА НАД СОВЕРШЕННОЛЕТНИМИ НЕДЕЕСПОСОБНЫМИ</w:t>
      </w:r>
    </w:p>
    <w:p w:rsidR="007968C2" w:rsidRDefault="007968C2" w:rsidP="007968C2">
      <w:pPr>
        <w:pStyle w:val="ConsPlusTitle"/>
        <w:jc w:val="center"/>
      </w:pPr>
      <w:r>
        <w:t>ИЛИ НЕ ПОЛНОСТЬЮ ДЕЕСПОСОБНЫМИ ГРАЖДАНАМИ"</w:t>
      </w:r>
    </w:p>
    <w:p w:rsidR="007968C2" w:rsidRDefault="007968C2" w:rsidP="007968C2">
      <w:pPr>
        <w:pStyle w:val="ConsPlusNormal"/>
      </w:pPr>
    </w:p>
    <w:p w:rsidR="007968C2" w:rsidRDefault="007968C2" w:rsidP="007968C2">
      <w:pPr>
        <w:pStyle w:val="ConsPlusNormal"/>
        <w:jc w:val="both"/>
      </w:pPr>
      <w:bookmarkStart w:id="0" w:name="_GoBack"/>
      <w:bookmarkEnd w:id="0"/>
    </w:p>
    <w:p w:rsidR="007968C2" w:rsidRDefault="007968C2" w:rsidP="007968C2">
      <w:pPr>
        <w:pStyle w:val="ConsPlusTitle"/>
        <w:jc w:val="center"/>
        <w:outlineLvl w:val="1"/>
      </w:pPr>
      <w:r>
        <w:t>1. Общие положения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Административный регламент устанавливает порядок предоставления Министерством семейной, демографической политики и социального благополучия Ульяновской области (далее - Министерство) государственной услуги "Установление опеки или попечительства над совершеннолетними недееспособными или не полностью дееспособными гражданами" (далее - Регламент, государственная услуга).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1.2. Описание заявителей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 xml:space="preserve">Заявителями являются совершеннолетние дееспособные граждане Российской Федерации, выразившие желание (давшие согласие) стать опекунами или попечителями совершеннолетних недееспособных или не полностью дееспособных граждан (далее - подопечные), не </w:t>
      </w:r>
      <w:proofErr w:type="spellStart"/>
      <w:r>
        <w:t>лишенные</w:t>
      </w:r>
      <w:proofErr w:type="spellEnd"/>
      <w:r>
        <w:t xml:space="preserve"> родительских прав и не имеющие на момент оформления опеки или попечительства судимости за умышленное преступление против жизни и здоровья граждан (далее - заявители).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7968C2" w:rsidRDefault="007968C2" w:rsidP="007968C2">
      <w:pPr>
        <w:pStyle w:val="ConsPlusTitle"/>
        <w:jc w:val="center"/>
      </w:pPr>
      <w:r>
        <w:t>о предоставлении государственной услуги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bookmarkStart w:id="1" w:name="Par76"/>
      <w:bookmarkEnd w:id="1"/>
      <w:r>
        <w:t xml:space="preserve">1.3.1.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</w:t>
      </w:r>
      <w:r>
        <w:lastRenderedPageBreak/>
        <w:t>на официальном сайте Министерства в информационно-телекоммуникационной сети Интернет (далее - официальный сайт Министерства),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7968C2" w:rsidRDefault="007968C2" w:rsidP="007968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Информирование о порядке предоставления государственной услуги осуществляется Министерством: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spellStart"/>
      <w:r>
        <w:t>путем</w:t>
      </w:r>
      <w:proofErr w:type="spellEnd"/>
      <w:r>
        <w:t xml:space="preserve"> размещения информации на информационных стендах в помещении Министерства;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при личном устном обращении заявителей;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по телефону;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spellStart"/>
      <w:r>
        <w:t>путем</w:t>
      </w:r>
      <w:proofErr w:type="spellEnd"/>
      <w:r>
        <w:t xml:space="preserve"> направления ответов на письменные запросы;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посредством направления текстовых сообщений, передаваемых по каналам связи (электронная почта, факс, интерактивные сервисы официального сайта Министерства); </w:t>
      </w:r>
      <w:proofErr w:type="spellStart"/>
      <w:r>
        <w:t>путем</w:t>
      </w:r>
      <w:proofErr w:type="spellEnd"/>
      <w:r>
        <w:t xml:space="preserve"> размещения информации на официальном сайте Министерства "www.sobes73.ru", на Едином портале (https://www.gosuslugi.ru/).</w:t>
      </w:r>
    </w:p>
    <w:p w:rsidR="007968C2" w:rsidRDefault="007968C2" w:rsidP="007968C2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С момента подачи запроса заявитель имеет право на получение сведений о ходе предоставления государственной услуги по телефону, на личном </w:t>
      </w:r>
      <w:proofErr w:type="spellStart"/>
      <w:r>
        <w:t>приеме</w:t>
      </w:r>
      <w:proofErr w:type="spellEnd"/>
      <w:r>
        <w:t>, а также с использованием электронной почты Министерства.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- многофункциональные центры).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На официальном сайте Министерства, а также на Едином портале размещена следующая справочная информация: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место нахождения и график работы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областного государственного </w:t>
      </w:r>
      <w:proofErr w:type="spellStart"/>
      <w:r>
        <w:t>казенного</w:t>
      </w:r>
      <w:proofErr w:type="spellEnd"/>
      <w:r>
        <w:t xml:space="preserve">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граждан");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справочные телефоны Министерства, Департамента Министерства, предоставляющего государственную услугу, в том числе номер телефона-автоинформатора;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адрес официального сайта Министерства, адрес электронной почты и (или) формы обратной связи Министерства, органов государственной власти, участвующих в предоставлении государственной услуги, ОГКУ "Правительство для граждан".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Справочная информация размещена на информационном стенде, который </w:t>
      </w:r>
      <w:r>
        <w:lastRenderedPageBreak/>
        <w:t>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На информационных стендах ОГКУ "Правительство для граждан" в секторе информирования и ожидания или в секторе </w:t>
      </w:r>
      <w:proofErr w:type="spellStart"/>
      <w:r>
        <w:t>приема</w:t>
      </w:r>
      <w:proofErr w:type="spellEnd"/>
      <w:r>
        <w:t xml:space="preserve"> заявителей размещается актуальная и исчерпывающая информация, которая содержит, в том числе: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режим работы и адреса ОГКУ "Правительство для граждан", а также его обособленных подразделений;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справочные телефоны;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адрес официального сайта, адрес электронной почты;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порядок предоставления государственной услуги.</w:t>
      </w:r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1.3.2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Установление опеки или попечительства над совершеннолетними недееспособными или не полностью дееспособными гражданами.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 xml:space="preserve">2.2. Наименование исполнительного органа </w:t>
      </w:r>
      <w:proofErr w:type="gramStart"/>
      <w:r>
        <w:t>государственной</w:t>
      </w:r>
      <w:proofErr w:type="gramEnd"/>
    </w:p>
    <w:p w:rsidR="007968C2" w:rsidRDefault="007968C2" w:rsidP="007968C2">
      <w:pPr>
        <w:pStyle w:val="ConsPlusTitle"/>
        <w:jc w:val="center"/>
      </w:pPr>
      <w:r>
        <w:t xml:space="preserve">власти Ульяновской области, </w:t>
      </w:r>
      <w:proofErr w:type="gramStart"/>
      <w:r>
        <w:t>предоставляющего</w:t>
      </w:r>
      <w:proofErr w:type="gramEnd"/>
      <w:r>
        <w:t xml:space="preserve"> государственную</w:t>
      </w:r>
    </w:p>
    <w:p w:rsidR="007968C2" w:rsidRDefault="007968C2" w:rsidP="007968C2">
      <w:pPr>
        <w:pStyle w:val="ConsPlusTitle"/>
        <w:jc w:val="center"/>
      </w:pPr>
      <w:r>
        <w:t>услугу (далее - орган исполнительной власти)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Министерство семейной, демографической политики и социального благополучия Ульяновской области.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Государственную услугу непосредственно предоставляет Департамент Министерства семейной, демографической политики и социального благополучия Ульяновской области в городе Ульяновске (далее - территориальный орган).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2.3. Результат предоставления государственной услуги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proofErr w:type="gramStart"/>
      <w:r>
        <w:t xml:space="preserve">Результат предоставления государственной услуги - распоряжение о назначении опекуна (попечителя) и заключение о возможности заявителя быть опекуном (попечителем), которое является основанием для постановки его на </w:t>
      </w:r>
      <w:proofErr w:type="spellStart"/>
      <w:r>
        <w:t>учет</w:t>
      </w:r>
      <w:proofErr w:type="spellEnd"/>
      <w:r>
        <w:t xml:space="preserve"> в качестве гражданина, выразившего желание стать опекуном (попечителем), либо письменное уведомление об отказе в назначении опекуна (попечителя) согласно </w:t>
      </w:r>
      <w:hyperlink r:id="rId8" w:history="1">
        <w:r>
          <w:rPr>
            <w:color w:val="0000FF"/>
          </w:rPr>
          <w:t>постановлению</w:t>
        </w:r>
      </w:hyperlink>
      <w:r>
        <w:t xml:space="preserve"> Правительства Ульяновской области от 24.04.2019 N 169-П "О некоторых вопросах осуществления на территории Ульяновской области деятельности</w:t>
      </w:r>
      <w:proofErr w:type="gramEnd"/>
      <w:r>
        <w:t xml:space="preserve"> по опеке, попечительству и патронажу" и заключение о невозможности заявителя быть опекуном (попечителем) с указанием причин отказа.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Формы заключений о возможности заявителя быть опекуном (попечителем), которое является основанием для постановки его на </w:t>
      </w:r>
      <w:proofErr w:type="spellStart"/>
      <w:r>
        <w:t>учет</w:t>
      </w:r>
      <w:proofErr w:type="spellEnd"/>
      <w:r>
        <w:t xml:space="preserve"> в качестве гражданина, выразившего желание стать опекуном (попечителем), и заключения о невозможности заявителя быть опекуном (попечителем) представлены в </w:t>
      </w:r>
      <w:hyperlink w:anchor="Par496" w:tooltip="                             ФОРМА Заключения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ar558" w:tooltip="                ФОРМА Заключения о невозможности заявителя" w:history="1">
        <w:r>
          <w:rPr>
            <w:color w:val="0000FF"/>
          </w:rPr>
          <w:t>N 2</w:t>
        </w:r>
      </w:hyperlink>
      <w:r>
        <w:t xml:space="preserve"> к настоящему Регламенту.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lastRenderedPageBreak/>
        <w:t xml:space="preserve">Форма </w:t>
      </w:r>
      <w:hyperlink w:anchor="Par641" w:tooltip="                               РАСПОРЯЖЕНИЕ" w:history="1">
        <w:r>
          <w:rPr>
            <w:color w:val="0000FF"/>
          </w:rPr>
          <w:t>распоряжения</w:t>
        </w:r>
      </w:hyperlink>
      <w:r>
        <w:t xml:space="preserve"> о назначении опекуна (попечителя) представлена в приложении N 4 к настоящему регламенту.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bookmarkStart w:id="2" w:name="Par118"/>
      <w:bookmarkEnd w:id="2"/>
      <w:r>
        <w:t>2.4. Срок предоставления государственной услуги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Предоставление государственной услуги осуществляется в срок не более 11 рабочих дней со дня поступления заявления в территориальный орган.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7968C2" w:rsidRDefault="007968C2" w:rsidP="007968C2">
      <w:pPr>
        <w:pStyle w:val="ConsPlusTitle"/>
        <w:jc w:val="center"/>
      </w:pPr>
      <w:r>
        <w:t>государственной услуги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 xml:space="preserve">Перечень нормативных актов, регулирующих отношения, возникающие в связи с предоставлением государственной услуги, </w:t>
      </w:r>
      <w:proofErr w:type="spellStart"/>
      <w:r>
        <w:t>размещен</w:t>
      </w:r>
      <w:proofErr w:type="spellEnd"/>
      <w:r>
        <w:t xml:space="preserve"> на официальном сайте Министерства, Едином портале.</w:t>
      </w:r>
    </w:p>
    <w:p w:rsidR="007968C2" w:rsidRDefault="007968C2" w:rsidP="007968C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bookmarkStart w:id="3" w:name="Par128"/>
      <w:bookmarkEnd w:id="3"/>
      <w:r>
        <w:t>2.6. Исчерпывающий перечень документов, необходимых</w:t>
      </w:r>
    </w:p>
    <w:p w:rsidR="007968C2" w:rsidRDefault="007968C2" w:rsidP="007968C2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7968C2" w:rsidRDefault="007968C2" w:rsidP="007968C2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bookmarkStart w:id="4" w:name="Par132"/>
      <w:bookmarkEnd w:id="4"/>
      <w:r>
        <w:t xml:space="preserve">2.6.1. Заявители, за исключением заявителей, указанных в </w:t>
      </w:r>
      <w:hyperlink w:anchor="Par144" w:tooltip="2.6.2. Заявители, являющиеся близкими родственниками (родители, бабушки, дедушки, братья, сестры, дети и внуки) совершеннолетнего недееспособного или не полностью дееспособного гражданина, с которым указанные заявители постоянно совместно проживали не менее 10 лет на день подачи заявления о назначении опекуном (попечителем) (далее - заявители, являющиеся близкими родственниками), самостоятельно или через законных (уполномоченных) представителей при наличии документов, подтверждающих их полномочия, предст..." w:history="1">
        <w:r>
          <w:rPr>
            <w:color w:val="0000FF"/>
          </w:rPr>
          <w:t>п. 2.6.2</w:t>
        </w:r>
      </w:hyperlink>
      <w:r>
        <w:t xml:space="preserve"> Регламента, самостоятельно или через законных (уполномоченных) представителей при наличии документов, подтверждающих их полномочия, представляют в территориальный орган следующие документы: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1) заявление о назначении опекуном (попечителем), поданное в форме документа на бумажном носителе согласно </w:t>
      </w:r>
      <w:hyperlink r:id="rId10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08.08.2011 N 891н "О реализации пункта 17 правил подбора, </w:t>
      </w:r>
      <w:proofErr w:type="spellStart"/>
      <w:r>
        <w:t>учета</w:t>
      </w:r>
      <w:proofErr w:type="spellEnd"/>
      <w:r>
        <w:t xml:space="preserve"> и подготовки граждан, выразивших желание стать опекунами или попечителями совершеннолетних недееспособных или не полностью дееспособных граждан, </w:t>
      </w:r>
      <w:proofErr w:type="spellStart"/>
      <w:r>
        <w:t>утвержденных</w:t>
      </w:r>
      <w:proofErr w:type="spellEnd"/>
      <w:r>
        <w:t xml:space="preserve"> постановлением Правительства Российской Федерации от 17.11.2010 N 927", либо в</w:t>
      </w:r>
      <w:proofErr w:type="gramEnd"/>
      <w:r>
        <w:t xml:space="preserve"> форме электронного документа в соответствии с требованиями </w:t>
      </w:r>
      <w:hyperlink r:id="rId11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2) - 3) исключены.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4) свидетельство о заключении брака (если заявитель состоит в браке), которое выдано компетентным органам иностранного государства, и его нотариально удостоверенный перевод на русский язык;</w:t>
      </w:r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5) письменное согласие совершеннолетних членов семьи с </w:t>
      </w:r>
      <w:proofErr w:type="spellStart"/>
      <w:r>
        <w:t>учетом</w:t>
      </w:r>
      <w:proofErr w:type="spellEnd"/>
      <w:r>
        <w:t xml:space="preserve"> мнения детей, достигших 10-летнего возраста, проживающих совместно с заявителем, на совместное проживание подопечного с опекуном (попечителем) (в случае принятия решения опекуном (попечителем) о совместном проживании подопечного с </w:t>
      </w:r>
      <w:proofErr w:type="spellStart"/>
      <w:r>
        <w:t>семьей</w:t>
      </w:r>
      <w:proofErr w:type="spellEnd"/>
      <w:r>
        <w:t xml:space="preserve"> опекуна </w:t>
      </w:r>
      <w:r>
        <w:lastRenderedPageBreak/>
        <w:t>(попечителя));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6) документ о прохождении заявителем подготовки в установленном порядке (при наличии);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7) автобиография;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8) документ, удостоверяющий личность заявителя (паспорт гражданина Российской Федерации или документ, его заменяющий).</w:t>
      </w:r>
    </w:p>
    <w:p w:rsidR="007968C2" w:rsidRDefault="007968C2" w:rsidP="007968C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Абзац </w:t>
      </w:r>
      <w:proofErr w:type="spellStart"/>
      <w:r>
        <w:t>исключен</w:t>
      </w:r>
      <w:proofErr w:type="spellEnd"/>
      <w:r>
        <w:t xml:space="preserve">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5" w:name="Par144"/>
      <w:bookmarkEnd w:id="5"/>
      <w:r>
        <w:t xml:space="preserve">2.6.2. </w:t>
      </w:r>
      <w:proofErr w:type="gramStart"/>
      <w:r>
        <w:t>Заявители, являющиеся близкими родственниками (родители, бабушки, дедушки, братья, сестры, дети и внуки) совершеннолетнего недееспособного или не полностью дееспособного гражданина, с которым указанные заявители постоянно совместно проживали не менее 10 лет на день подачи заявления о назначении опекуном (попечителем) (далее - заявители, являющиеся близкими родственниками), самостоятельно или через законных (уполномоченных) представителей при наличии документов, подтверждающих их полномочия, представляют в территориальный орган следующие</w:t>
      </w:r>
      <w:proofErr w:type="gramEnd"/>
      <w:r>
        <w:t xml:space="preserve"> документы: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1) заявление о назначении опекуном (попечителем), поданное в форме документа на бумажном носителе согласно </w:t>
      </w:r>
      <w:hyperlink r:id="rId17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08.08.2011 N 891н "О реализации пункта 17 правил подбора, </w:t>
      </w:r>
      <w:proofErr w:type="spellStart"/>
      <w:r>
        <w:t>учета</w:t>
      </w:r>
      <w:proofErr w:type="spellEnd"/>
      <w:r>
        <w:t xml:space="preserve"> и подготовки граждан, выразивших желание стать опекунами или попечителями совершеннолетних недееспособных или не полностью дееспособных граждан, </w:t>
      </w:r>
      <w:proofErr w:type="spellStart"/>
      <w:r>
        <w:t>утвержденных</w:t>
      </w:r>
      <w:proofErr w:type="spellEnd"/>
      <w:r>
        <w:t xml:space="preserve"> постановлением Правительства Российской Федерации от 17.11.2010 N 927", либо в</w:t>
      </w:r>
      <w:proofErr w:type="gramEnd"/>
      <w:r>
        <w:t xml:space="preserve"> форме электронного документа в соответствии с требованиями </w:t>
      </w:r>
      <w:hyperlink r:id="rId18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2) документы, подтверждающие родство с подопечным (свидетельство о рождении, в случае перемены фамилии - свидетельство о браке, расторжении брака, изменении фамилии), которые выданы компетентными органами иностранного государства, и их нотариально удостоверенный перевод на русский язык;</w:t>
      </w:r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3) </w:t>
      </w:r>
      <w:proofErr w:type="spellStart"/>
      <w:r>
        <w:t>исключен</w:t>
      </w:r>
      <w:proofErr w:type="spellEnd"/>
      <w:r>
        <w:t xml:space="preserve">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>4) свидетельство о заключении брака (если заявитель, являющийся близким родственником, состоит в браке), которое выдано компетентным органом иностранного государства, и его нотариально удостоверенный перевод на русский язык;</w:t>
      </w:r>
      <w:proofErr w:type="gramEnd"/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lastRenderedPageBreak/>
        <w:t>5) документ, удостоверяющий личность заявителя, являющегося близким родственником (паспорт гражданина Российской Федерации или документ, его заменяющий).</w:t>
      </w:r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Абзацы седьмой - восьмой исключены.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6" w:name="Par155"/>
      <w:bookmarkEnd w:id="6"/>
      <w:r>
        <w:t xml:space="preserve">2.6.3. Заявитель вправе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7" w:name="Par156"/>
      <w:bookmarkEnd w:id="7"/>
      <w:r>
        <w:t>1) выписку из Единого государственного реестра недвижимости об объекте недвижимости, подтверждающую право пользования жилым помещением либо право собственности на жилое помещение;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8" w:name="Par157"/>
      <w:bookmarkEnd w:id="8"/>
      <w:r>
        <w:t>2) справку об отсутствии у заявителя судимости за умышленное преступление против жизни и здоровья граждан;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9" w:name="Par158"/>
      <w:bookmarkEnd w:id="9"/>
      <w:r>
        <w:t>3) справку о соответствии жилых помещений санитарным правилам и нормам;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10" w:name="Par159"/>
      <w:bookmarkEnd w:id="10"/>
      <w:r>
        <w:t>4) справку о соответствии жилых помещений техническим правилам и нормам;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11" w:name="Par160"/>
      <w:bookmarkEnd w:id="11"/>
      <w:r>
        <w:t>5) справку, подтверждающую получение пенсии, - в отношении заявителя, являющегося пенсионером;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6) заключение органов опеки и попечительства об отсутствии фактов ненадлежащего обращения заявителя, являющегося близким родственником, с подопечным в период до достижения им возраста 18 лет в случае, если опека или попечительство устанавливаются в связи с достижением совершеннолетия. Заключение не направляется в случае, если территориальный орган располагает указанными сведениями;</w:t>
      </w:r>
    </w:p>
    <w:p w:rsidR="007968C2" w:rsidRDefault="007968C2" w:rsidP="007968C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12" w:name="Par163"/>
      <w:bookmarkEnd w:id="12"/>
      <w:r>
        <w:t>7) свидетельство о заключении брака (если заявитель состоит в браке), которое выдано органами записи актов гражданского состояния Российской Федерации;</w:t>
      </w:r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13" w:name="Par165"/>
      <w:bookmarkEnd w:id="13"/>
      <w:r>
        <w:t>8) документы, подтверждающие родство с подопечным (для заявителей, являющихся близкими родственниками) (свидетельство о рождении, в случае перемены фамилии - свидетельство о браке, расторжении брака, изменении фамилии), которые выданы органами записи актов гражданского состояния Российской Федерации;</w:t>
      </w:r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14" w:name="Par167"/>
      <w:bookmarkEnd w:id="14"/>
      <w:proofErr w:type="gramStart"/>
      <w:r>
        <w:t>9) справку с места работы с указанием должности и размера средней заработной платы за последние 12 месяцев, а для заявителей, не состоящих в трудовых отношениях, - иной документ, подтверждающий доходы (документы принимаются в течение года со дня их выдачи);</w:t>
      </w:r>
      <w:proofErr w:type="gramEnd"/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15" w:name="Par169"/>
      <w:bookmarkEnd w:id="15"/>
      <w:proofErr w:type="gramStart"/>
      <w:r>
        <w:t xml:space="preserve">10) медицинское заключение (для заявителей, не являющихся близкими </w:t>
      </w:r>
      <w:r>
        <w:lastRenderedPageBreak/>
        <w:t xml:space="preserve">родственниками) о состоянии здоровья опекуна (попечителя) по результатам медицинского освидетельствования, выданного в порядке, установленном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10.08.2020 N 823н "Об утверждении порядка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 или не полностью дееспособного гражданина" (далее - медицинское</w:t>
      </w:r>
      <w:proofErr w:type="gramEnd"/>
      <w:r>
        <w:t xml:space="preserve"> заключение).</w:t>
      </w:r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spellStart"/>
      <w:proofErr w:type="gramStart"/>
      <w:r>
        <w:t>введен</w:t>
      </w:r>
      <w:proofErr w:type="spellEnd"/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Документы (сведения), указанные в </w:t>
      </w:r>
      <w:hyperlink w:anchor="Par156" w:tooltip="1) выписку из Единого государственного реестра недвижимости об объекте недвижимости, подтверждающую право пользования жилым помещением либо право собственности на жилое помещение;" w:history="1">
        <w:r>
          <w:rPr>
            <w:color w:val="0000FF"/>
          </w:rPr>
          <w:t>подпункте 1</w:t>
        </w:r>
      </w:hyperlink>
      <w:r>
        <w:t xml:space="preserve"> настоящего пункта, запрашиваются в Федеральной службе государственной регистрации, кадастра и картографии.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Документы (сведения), указанные в </w:t>
      </w:r>
      <w:hyperlink w:anchor="Par157" w:tooltip="2) справку об отсутствии у заявителя судимости за умышленное преступление против жизни и здоровья граждан;" w:history="1">
        <w:r>
          <w:rPr>
            <w:color w:val="0000FF"/>
          </w:rPr>
          <w:t>подпункте 2</w:t>
        </w:r>
      </w:hyperlink>
      <w:r>
        <w:t xml:space="preserve"> настоящего пункта, запрашиваются в Министерстве внутренних дел Российской Федерации.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Документы (сведения), указанные в </w:t>
      </w:r>
      <w:hyperlink w:anchor="Par158" w:tooltip="3) справку о соответствии жилых помещений санитарным правилам и нормам;" w:history="1">
        <w:r>
          <w:rPr>
            <w:color w:val="0000FF"/>
          </w:rPr>
          <w:t>подпункте 3</w:t>
        </w:r>
      </w:hyperlink>
      <w:r>
        <w:t xml:space="preserve"> настоящего пункта, запрашиваются в Федеральной службе по надзору в сфере защиты прав потребителей и благополучия человека.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Документы (сведения), указанные в </w:t>
      </w:r>
      <w:hyperlink w:anchor="Par159" w:tooltip="4) справку о соответствии жилых помещений техническим правилам и нормам;" w:history="1">
        <w:r>
          <w:rPr>
            <w:color w:val="0000FF"/>
          </w:rPr>
          <w:t>подпункте 4</w:t>
        </w:r>
      </w:hyperlink>
      <w:r>
        <w:t xml:space="preserve"> настоящего пункта, запрашиваются в Агентстве регионального государственного строительного надзора и государственной экспертизы Ульяновской области.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Документы (сведения), указанные в </w:t>
      </w:r>
      <w:hyperlink w:anchor="Par160" w:tooltip="5) справку, подтверждающую получение пенсии, - в отношении заявителя, являющегося пенсионером;" w:history="1">
        <w:r>
          <w:rPr>
            <w:color w:val="0000FF"/>
          </w:rPr>
          <w:t>подпункте 5</w:t>
        </w:r>
      </w:hyperlink>
      <w:r>
        <w:t xml:space="preserve"> настоящего пункта, запрашиваются в Пенсионном фонде Российской Федерации.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63" w:tooltip="7) свидетельство о заключении брака (если заявитель состоит в браке), которое выдано органами записи актов гражданского состояния Российской Федерации;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ar165" w:tooltip="8) документы, подтверждающие родство с подопечным (для заявителей, являющихся близкими родственниками) (свидетельство о рождении, в случае перемены фамилии - свидетельство о браке, расторжении брака, изменении фамилии), которые выданы органами записи актов гражданского состояния Российской Федерации;" w:history="1">
        <w:r>
          <w:rPr>
            <w:color w:val="0000FF"/>
          </w:rPr>
          <w:t>8</w:t>
        </w:r>
      </w:hyperlink>
      <w:r>
        <w:t xml:space="preserve"> настоящего пункта, запрашиваются в Единой государственной информационной системе социального обеспечения (далее - ЕГИССО).</w:t>
      </w:r>
    </w:p>
    <w:p w:rsidR="007968C2" w:rsidRDefault="007968C2" w:rsidP="007968C2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67" w:tooltip="9) справку с места работы с указанием должности и размера средней заработной платы за последние 12 месяцев, а для заявителей, не состоящих в трудовых отношениях, - иной документ, подтверждающий доходы (документы принимаются в течение года со дня их выдачи);" w:history="1">
        <w:r>
          <w:rPr>
            <w:color w:val="0000FF"/>
          </w:rPr>
          <w:t>подпункте 9</w:t>
        </w:r>
      </w:hyperlink>
      <w:r>
        <w:t xml:space="preserve"> настоящего пункта, запрашиваются в Федеральной налоговой службе.</w:t>
      </w:r>
    </w:p>
    <w:p w:rsidR="007968C2" w:rsidRDefault="007968C2" w:rsidP="007968C2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Документ, предусмотренный </w:t>
      </w:r>
      <w:hyperlink w:anchor="Par169" w:tooltip="10) медицинское заключение (для заявителей, не являющихся близкими родственниками) о состоянии здоровья опекуна (попечителя) по результатам медицинского освидетельствования, выданного в порядке, установленном Приказом Министерства здравоохранения Российской Федерации от 10.08.2020 N 823н &quot;Об утверждении порядка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..." w:history="1">
        <w:r>
          <w:rPr>
            <w:color w:val="0000FF"/>
          </w:rPr>
          <w:t>подпунктом 10</w:t>
        </w:r>
      </w:hyperlink>
      <w:r>
        <w:t xml:space="preserve"> настоящего пункта, запрашивается в медицинской организации, выдавшей медицинское заключение, и принимается в течение 3 месяцев со дня его выдачи.</w:t>
      </w:r>
    </w:p>
    <w:p w:rsidR="007968C2" w:rsidRDefault="007968C2" w:rsidP="007968C2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2.7. Исчерпывающий перечень оснований для отказа</w:t>
      </w:r>
    </w:p>
    <w:p w:rsidR="007968C2" w:rsidRDefault="007968C2" w:rsidP="007968C2">
      <w:pPr>
        <w:pStyle w:val="ConsPlusTitle"/>
        <w:jc w:val="center"/>
      </w:pPr>
      <w:r>
        <w:t xml:space="preserve">в </w:t>
      </w:r>
      <w:proofErr w:type="spellStart"/>
      <w:r>
        <w:t>приеме</w:t>
      </w:r>
      <w:proofErr w:type="spellEnd"/>
      <w:r>
        <w:t xml:space="preserve"> документов, необходимых для предоставления</w:t>
      </w:r>
    </w:p>
    <w:p w:rsidR="007968C2" w:rsidRDefault="007968C2" w:rsidP="007968C2">
      <w:pPr>
        <w:pStyle w:val="ConsPlusTitle"/>
        <w:jc w:val="center"/>
      </w:pPr>
      <w:r>
        <w:t>государственной услуги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 xml:space="preserve">Оснований для отказа в </w:t>
      </w:r>
      <w:proofErr w:type="spellStart"/>
      <w:r>
        <w:t>приеме</w:t>
      </w:r>
      <w:proofErr w:type="spellEnd"/>
      <w:r>
        <w:t xml:space="preserve"> документов необходимых для предоставления государственной услуги законодательством Российской Федерации не предусмотрено.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2.8. Исчерпывающий перечень оснований для приостановления</w:t>
      </w:r>
    </w:p>
    <w:p w:rsidR="007968C2" w:rsidRDefault="007968C2" w:rsidP="007968C2">
      <w:pPr>
        <w:pStyle w:val="ConsPlusTitle"/>
        <w:jc w:val="center"/>
      </w:pPr>
      <w:r>
        <w:t>предоставления государственной услуги или отказа</w:t>
      </w:r>
    </w:p>
    <w:p w:rsidR="007968C2" w:rsidRDefault="007968C2" w:rsidP="007968C2">
      <w:pPr>
        <w:pStyle w:val="ConsPlusTitle"/>
        <w:jc w:val="center"/>
      </w:pPr>
      <w:r>
        <w:lastRenderedPageBreak/>
        <w:t>в предоставлении государственной услуги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2.8.1.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2.8.2. Основаниями для отказа в предоставлении государственной услуги в соответствии со </w:t>
      </w:r>
      <w:hyperlink r:id="rId34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35</w:t>
        </w:r>
      </w:hyperlink>
      <w:r>
        <w:t xml:space="preserve"> Гражданского кодекса Российской Федерации являются: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spellStart"/>
      <w:r>
        <w:t>недостижение</w:t>
      </w:r>
      <w:proofErr w:type="spellEnd"/>
      <w:r>
        <w:t xml:space="preserve"> заявителем совершеннолетия;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наличие вступившего в законную силу решения суда о признании заявителя </w:t>
      </w:r>
      <w:proofErr w:type="gramStart"/>
      <w:r>
        <w:t>недееспособным</w:t>
      </w:r>
      <w:proofErr w:type="gramEnd"/>
      <w:r>
        <w:t xml:space="preserve"> или ограниченно дееспособным либо о лишении кандидата родительских прав;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наличие у заявителя судимости за умышленное преступление против жизни и здоровья граждан;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отсутствие нравственных и иных личных качеств, необходимых для выполнения обязанностей опекуна (попечителя), способности к выполнению обязанностей опекуна (попечителя), выявленных в результате обследования условий жизни заявителя;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отсутствие желания недееспособного или не полностью дееспособного гражданина;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помещение недееспособного или не полностью дееспособного гражданина под надзор в образовательные организации, медицинские организации, организации, оказывающие социальные услуги.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2.9. Размер платы, взимаемой с заявителя при предоставлении</w:t>
      </w:r>
    </w:p>
    <w:p w:rsidR="007968C2" w:rsidRDefault="007968C2" w:rsidP="007968C2">
      <w:pPr>
        <w:pStyle w:val="ConsPlusTitle"/>
        <w:jc w:val="center"/>
      </w:pPr>
      <w:r>
        <w:t xml:space="preserve">государственной услуги, и способы </w:t>
      </w:r>
      <w:proofErr w:type="spellStart"/>
      <w:r>
        <w:t>ее</w:t>
      </w:r>
      <w:proofErr w:type="spellEnd"/>
      <w:r>
        <w:t xml:space="preserve"> взимания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2.10. Максимальный срок ожидания в очереди</w:t>
      </w:r>
    </w:p>
    <w:p w:rsidR="007968C2" w:rsidRDefault="007968C2" w:rsidP="007968C2">
      <w:pPr>
        <w:pStyle w:val="ConsPlusTitle"/>
        <w:jc w:val="center"/>
      </w:pPr>
      <w:r>
        <w:t>при подаче запроса о предоставлении государственной услуги</w:t>
      </w:r>
    </w:p>
    <w:p w:rsidR="007968C2" w:rsidRDefault="007968C2" w:rsidP="007968C2">
      <w:pPr>
        <w:pStyle w:val="ConsPlusTitle"/>
        <w:jc w:val="center"/>
      </w:pPr>
      <w:r>
        <w:t>и при получении результата предоставления</w:t>
      </w:r>
    </w:p>
    <w:p w:rsidR="007968C2" w:rsidRDefault="007968C2" w:rsidP="007968C2">
      <w:pPr>
        <w:pStyle w:val="ConsPlusTitle"/>
        <w:jc w:val="center"/>
      </w:pPr>
      <w:r>
        <w:t>государственной услуги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 xml:space="preserve">Максимальный срок ожидания в очереди для подачи запроса о предоставлении государственной услуги, а также при получении результатов </w:t>
      </w:r>
      <w:proofErr w:type="spellStart"/>
      <w:r>
        <w:t>ее</w:t>
      </w:r>
      <w:proofErr w:type="spellEnd"/>
      <w:r>
        <w:t xml:space="preserve"> предоставления составляет не более 15 минут.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2.11. Срок регистрации запроса заявителя о предоставлении</w:t>
      </w:r>
    </w:p>
    <w:p w:rsidR="007968C2" w:rsidRDefault="007968C2" w:rsidP="007968C2">
      <w:pPr>
        <w:pStyle w:val="ConsPlusTitle"/>
        <w:jc w:val="center"/>
      </w:pPr>
      <w:r>
        <w:t>государственной услуги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Регистрация заявления о предоставлении государственной услуги осуществляется в течение 1 рабочего дня со дня поступления заявления в территориальный орган.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2.12. Требования к помещениям, в которых предоставляются</w:t>
      </w:r>
    </w:p>
    <w:p w:rsidR="007968C2" w:rsidRDefault="007968C2" w:rsidP="007968C2">
      <w:pPr>
        <w:pStyle w:val="ConsPlusTitle"/>
        <w:jc w:val="center"/>
      </w:pPr>
      <w:r>
        <w:t>государственные услуги, к залу ожидания, местам</w:t>
      </w:r>
    </w:p>
    <w:p w:rsidR="007968C2" w:rsidRDefault="007968C2" w:rsidP="007968C2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7968C2" w:rsidRDefault="007968C2" w:rsidP="007968C2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7968C2" w:rsidRDefault="007968C2" w:rsidP="007968C2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7968C2" w:rsidRDefault="007968C2" w:rsidP="007968C2">
      <w:pPr>
        <w:pStyle w:val="ConsPlusTitle"/>
        <w:jc w:val="center"/>
      </w:pPr>
      <w:r>
        <w:lastRenderedPageBreak/>
        <w:t>государственной услуги, в том числе к обеспечению</w:t>
      </w:r>
    </w:p>
    <w:p w:rsidR="007968C2" w:rsidRDefault="007968C2" w:rsidP="007968C2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7968C2" w:rsidRDefault="007968C2" w:rsidP="007968C2">
      <w:pPr>
        <w:pStyle w:val="ConsPlusTitle"/>
        <w:jc w:val="center"/>
      </w:pPr>
      <w:r>
        <w:t>с законодательством Российской Федерации</w:t>
      </w:r>
    </w:p>
    <w:p w:rsidR="007968C2" w:rsidRDefault="007968C2" w:rsidP="007968C2">
      <w:pPr>
        <w:pStyle w:val="ConsPlusTitle"/>
        <w:jc w:val="center"/>
      </w:pPr>
      <w:r>
        <w:t>о социальной защите инвалидов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Для обслуживания лиц с ограниченными возможностями здоровья в помещениях обеспечивается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Требования об обеспечении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объектам в соответствии с </w:t>
      </w:r>
      <w:hyperlink r:id="rId35" w:history="1">
        <w:r>
          <w:rPr>
            <w:color w:val="0000FF"/>
          </w:rPr>
          <w:t>пунктом 3 статьи 26</w:t>
        </w:r>
      </w:hyperlink>
      <w: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Кабинеты </w:t>
      </w:r>
      <w:proofErr w:type="spellStart"/>
      <w:r>
        <w:t>приема</w:t>
      </w:r>
      <w:proofErr w:type="spellEnd"/>
      <w:r>
        <w:t xml:space="preserve"> заявителей оборудованы информационными табличками (вывесками) с указанием: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номера кабинета;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фамилии, имени, отчества (при наличии) и должности специалиста, предоставляющего государственную услугу;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графика работы.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2.13. Показатели доступности и качества</w:t>
      </w:r>
    </w:p>
    <w:p w:rsidR="007968C2" w:rsidRDefault="007968C2" w:rsidP="007968C2">
      <w:pPr>
        <w:pStyle w:val="ConsPlusTitle"/>
        <w:jc w:val="center"/>
      </w:pPr>
      <w:r>
        <w:t>государственных услуг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Количество взаимодействий заявителя с должностными лицами территориального органа при предоставлении государственной услуги - не более 2, продолжительность взаимодействия - не более 30 минут.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Показателями доступности и качества предоставления государственной услуги являются: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возможность получения заявителем информации о порядке предоставления государственной услуги на официальном сайте Министерства, Едином портале;</w:t>
      </w:r>
    </w:p>
    <w:p w:rsidR="007968C2" w:rsidRDefault="007968C2" w:rsidP="007968C2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отношение общего числа заявлений о предоставлении государственной услуги, зарегистрированных в течение </w:t>
      </w:r>
      <w:proofErr w:type="spellStart"/>
      <w:r>
        <w:t>отчетного</w:t>
      </w:r>
      <w:proofErr w:type="spellEnd"/>
      <w:r>
        <w:t xml:space="preserve">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наличие возможности записи на </w:t>
      </w:r>
      <w:proofErr w:type="spellStart"/>
      <w:r>
        <w:t>прием</w:t>
      </w:r>
      <w:proofErr w:type="spellEnd"/>
      <w:r>
        <w:t xml:space="preserve"> в территориальный орган для подачи запроса о предоставлении государственной услуги (лично, по телефону);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возможность заявителя оценить качество предоставления государственной услуги.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2.14. Иные требования, в том числе учитывающие особенности</w:t>
      </w:r>
    </w:p>
    <w:p w:rsidR="007968C2" w:rsidRDefault="007968C2" w:rsidP="007968C2">
      <w:pPr>
        <w:pStyle w:val="ConsPlusTitle"/>
        <w:jc w:val="center"/>
      </w:pPr>
      <w:r>
        <w:t xml:space="preserve">предоставления государственных услуг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7968C2" w:rsidRDefault="007968C2" w:rsidP="007968C2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и особенности предоставления государственных услуг</w:t>
      </w:r>
    </w:p>
    <w:p w:rsidR="007968C2" w:rsidRDefault="007968C2" w:rsidP="007968C2">
      <w:pPr>
        <w:pStyle w:val="ConsPlusTitle"/>
        <w:jc w:val="center"/>
      </w:pPr>
      <w:r>
        <w:t>в электронной форме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Государственная услуга в ОГКУ "Правительство для граждан" предоставляется в части подачи заявления, выдачи результата предоставления государственной услуги.</w:t>
      </w:r>
    </w:p>
    <w:p w:rsidR="007968C2" w:rsidRDefault="007968C2" w:rsidP="007968C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Государственная услуга предоставляется в электронной форме в части информирования заявителя о порядке предоставления государственной услуги.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Для предоставления государственной услуги ОГКУ "Правительство для граждан" не привлекает иные организации, предусмотренные </w:t>
      </w:r>
      <w:hyperlink r:id="rId3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государственной услуги).</w:t>
      </w:r>
    </w:p>
    <w:p w:rsidR="007968C2" w:rsidRDefault="007968C2" w:rsidP="007968C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968C2" w:rsidRDefault="007968C2" w:rsidP="007968C2">
      <w:pPr>
        <w:pStyle w:val="ConsPlusTitle"/>
        <w:jc w:val="center"/>
      </w:pPr>
      <w:r>
        <w:t>административных процедур, требования к порядку</w:t>
      </w:r>
    </w:p>
    <w:p w:rsidR="007968C2" w:rsidRDefault="007968C2" w:rsidP="007968C2">
      <w:pPr>
        <w:pStyle w:val="ConsPlusTitle"/>
        <w:jc w:val="center"/>
      </w:pPr>
      <w:r>
        <w:t>их выполнения, в том числе особенности выполнения</w:t>
      </w:r>
    </w:p>
    <w:p w:rsidR="007968C2" w:rsidRDefault="007968C2" w:rsidP="007968C2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7968C2" w:rsidRDefault="007968C2" w:rsidP="007968C2">
      <w:pPr>
        <w:pStyle w:val="ConsPlusTitle"/>
        <w:jc w:val="center"/>
      </w:pPr>
      <w:r>
        <w:t>особенности выполнения административных процедур</w:t>
      </w:r>
    </w:p>
    <w:p w:rsidR="007968C2" w:rsidRDefault="007968C2" w:rsidP="007968C2">
      <w:pPr>
        <w:pStyle w:val="ConsPlusTitle"/>
        <w:jc w:val="center"/>
      </w:pPr>
      <w:r>
        <w:t>в многофункциональных центрах предоставления</w:t>
      </w:r>
    </w:p>
    <w:p w:rsidR="007968C2" w:rsidRDefault="007968C2" w:rsidP="007968C2">
      <w:pPr>
        <w:pStyle w:val="ConsPlusTitle"/>
        <w:jc w:val="center"/>
      </w:pPr>
      <w:r>
        <w:t>государственных и муниципальных услуг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3.1. Исчерпывающие перечни административных процедур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3.1.1. Исчерпывающий перечень административных процедур предоставления государственной услуги в территориальном органе: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1) </w:t>
      </w:r>
      <w:proofErr w:type="spellStart"/>
      <w:r>
        <w:t>прием</w:t>
      </w:r>
      <w:proofErr w:type="spellEnd"/>
      <w:r>
        <w:t xml:space="preserve"> и регистрация документов заявителя;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2) формирование и направление межведомственных запросов в иные органы (организации), участвующие в предоставлении государственной услуги;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lastRenderedPageBreak/>
        <w:t>3) обследование условий жизни заявителя;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4) экспертиза документов, представленных заявителем, и принятие решения о назначении опекуна (попечителя) (о возможности заявителя быть опекуном (попечителем)) либо решения об отказе в назначении опекуна (попечителя) (о невозможности заявителя быть опекуном (попечителем));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5) уведомление заявителя о принятом решении.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3.1.2. Исчерпывающий перечень административных процедур при предоставлении государственной услуги в электронной форме: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1) предоставление в установленном порядке информации заявителям и обеспечение доступа заявителей к сведениям о государственных услугах: осуществляется в соответствии с </w:t>
      </w:r>
      <w:hyperlink w:anchor="Par76" w:tooltip="1.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 в информационно-телекоммуникационной сети Интернет (далее - официальный сайт Министерства), с использованием федеральной государственной информационной системы &quot;Единый портал государственных и муниципальных услуг (функций)&quot; (далее - Единый портал)." w:history="1">
        <w:r>
          <w:rPr>
            <w:color w:val="0000FF"/>
          </w:rPr>
          <w:t>подпунктом 1.3.1 пункта 1.3</w:t>
        </w:r>
      </w:hyperlink>
      <w:r>
        <w:t xml:space="preserve"> Регламента;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2) подача запроса о предоставлении государственной услуги и иных документов, необходимых для предоставления государственной услуги, в том числе документов и информации, электронные образы которых ранее были заверены в соответствии с </w:t>
      </w:r>
      <w:hyperlink r:id="rId40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 </w:t>
      </w:r>
      <w:proofErr w:type="spellStart"/>
      <w:r>
        <w:t>приема</w:t>
      </w:r>
      <w:proofErr w:type="spellEnd"/>
      <w:r>
        <w:t xml:space="preserve"> таких запросов о предоставлении государственной услуги и документов органом</w:t>
      </w:r>
      <w:proofErr w:type="gramEnd"/>
      <w:r>
        <w:t xml:space="preserve"> исполнительной власти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 и коммуникационной инфраструктуры, в том числе Единого портала: не осуществляется;</w:t>
      </w:r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3) получение заявителем сведений о ходе выполнения запроса о предоставлении государственной услуги: не осуществляется;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42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государственных услуг: не осуществляется;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5) получение заявителем результата предоставления государственной услуги, если иное не установлено федеральным законом: не осуществляется;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6) иные действия, необходимые для предоставления государственной услуги: не осуществляются.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3.1.3. Исчерпывающий перечень административных процедур, выполняемых ОГКУ "Правительство для граждан":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1) информирование заявителей о порядке предоставления государственной услуги, в том числе посредством комплексного запроса, в многофункциональном центре, о ходе выполнения запросов о предоставлении государственной услуги, комплексных запросов,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и через Единый портал, в том числе </w:t>
      </w:r>
      <w:proofErr w:type="spellStart"/>
      <w:r>
        <w:t>путем</w:t>
      </w:r>
      <w:proofErr w:type="spellEnd"/>
      <w:r>
        <w:t xml:space="preserve"> оборудования в многофункциональном</w:t>
      </w:r>
      <w:proofErr w:type="gramEnd"/>
      <w:r>
        <w:t xml:space="preserve"> </w:t>
      </w:r>
      <w:proofErr w:type="gramStart"/>
      <w:r>
        <w:t>центре</w:t>
      </w:r>
      <w:proofErr w:type="gramEnd"/>
      <w:r>
        <w:t xml:space="preserve"> рабочих мест, предназначенных для обеспечения доступа к </w:t>
      </w:r>
      <w:r>
        <w:lastRenderedPageBreak/>
        <w:t>информационно-телекоммуникационной сети "Интернет";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2) </w:t>
      </w:r>
      <w:proofErr w:type="spellStart"/>
      <w:r>
        <w:t>прием</w:t>
      </w:r>
      <w:proofErr w:type="spellEnd"/>
      <w:r>
        <w:t xml:space="preserve"> и заполнение запросов о предоставлении государственной услуги, в том числе посредством государственной информационной системы Ульяновской области "Автоматизированная информационная система многофункционального центра предоставления государственных и муниципальных услуг Ульяновской области" (далее - ГИС "АИС МФЦ"), а также </w:t>
      </w:r>
      <w:proofErr w:type="spellStart"/>
      <w:r>
        <w:t>прием</w:t>
      </w:r>
      <w:proofErr w:type="spellEnd"/>
      <w:r>
        <w:t xml:space="preserve"> комплексных запросов;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4) выдача заявителям документов, полученных от органа исполнительной власти, по результатам предоставления государственной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4.1) составление и выдача заявителям документов на бумажном носителе, подтверждающих содержание электронных документов, по результатам предоставления государственной услуги органа исполнительной власти,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информационной системы органа исполнительной власти;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5) иные процедуры;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6) иные действия, необходимые для предоставления государственной услуги.</w:t>
      </w:r>
    </w:p>
    <w:p w:rsidR="007968C2" w:rsidRDefault="007968C2" w:rsidP="007968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3.1.4.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1) </w:t>
      </w:r>
      <w:proofErr w:type="spellStart"/>
      <w:r>
        <w:t>прием</w:t>
      </w:r>
      <w:proofErr w:type="spellEnd"/>
      <w:r>
        <w:t xml:space="preserve"> и регистрация заявления и документов, необходимых для исправления допущенных опечаток и (или) ошибок;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2) рассмотрение поступивших документов, оформление нового распоряжения территориального органа о назначении опекуна (попечителя) и заключения о возможности заявителя быть опекуном либо заключения о невозможности заявителя быть опекуном (попечителем) после исправления допущенных опечаток и (или) ошибок.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3.2. Порядок выполнения административных процедур</w:t>
      </w:r>
    </w:p>
    <w:p w:rsidR="007968C2" w:rsidRDefault="007968C2" w:rsidP="007968C2">
      <w:pPr>
        <w:pStyle w:val="ConsPlusTitle"/>
        <w:jc w:val="center"/>
      </w:pPr>
      <w:r>
        <w:t>предоставления государственной услуги</w:t>
      </w:r>
    </w:p>
    <w:p w:rsidR="007968C2" w:rsidRDefault="007968C2" w:rsidP="007968C2">
      <w:pPr>
        <w:pStyle w:val="ConsPlusTitle"/>
        <w:jc w:val="center"/>
      </w:pPr>
      <w:r>
        <w:t>в территориальном органе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административных процедур, предусмотренных настоящим Регламентом, в территориальном органе является специалист территориального органа (далее - специалист).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3.2.1. Административная процедура по </w:t>
      </w:r>
      <w:proofErr w:type="spellStart"/>
      <w:r>
        <w:t>приему</w:t>
      </w:r>
      <w:proofErr w:type="spellEnd"/>
      <w:r>
        <w:t xml:space="preserve"> и регистрации документов заявителя.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получения и регистрации </w:t>
      </w:r>
      <w:r>
        <w:lastRenderedPageBreak/>
        <w:t xml:space="preserve">документов заявителя является обращение в территориальный орган по месту жительства с комплектом документов, указанных в </w:t>
      </w:r>
      <w:hyperlink w:anchor="Par132" w:tooltip="2.6.1. Заявители, за исключением заявителей, указанных в п. 2.6.2 Регламента, самостоятельно или через законных (уполномоченных) представителей при наличии документов, подтверждающих их полномочия, представляют в территориальный орган следующие документы: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ar144" w:tooltip="2.6.2. Заявители, являющиеся близкими родственниками (родители, бабушки, дедушки, братья, сестры, дети и внуки) совершеннолетнего недееспособного или не полностью дееспособного гражданина, с которым указанные заявители постоянно совместно проживали не менее 10 лет на день подачи заявления о назначении опекуном (попечителем) (далее - заявители, являющиеся близкими родственниками), самостоятельно или через законных (уполномоченных) представителей при наличии документов, подтверждающих их полномочия, предст..." w:history="1">
        <w:r>
          <w:rPr>
            <w:color w:val="0000FF"/>
          </w:rPr>
          <w:t>2.6.2</w:t>
        </w:r>
      </w:hyperlink>
      <w:r>
        <w:t xml:space="preserve"> Регламента.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Специалист устанавливает предмет обращения, проверяет документ, удостоверяющий личность заявителя, и соответствие представленных документов </w:t>
      </w:r>
      <w:hyperlink w:anchor="Par132" w:tooltip="2.6.1. Заявители, за исключением заявителей, указанных в п. 2.6.2 Регламента, самостоятельно или через законных (уполномоченных) представителей при наличии документов, подтверждающих их полномочия, представляют в территориальный орган следующие документы:" w:history="1">
        <w:r>
          <w:rPr>
            <w:color w:val="0000FF"/>
          </w:rPr>
          <w:t>подпунктам 2.6.1</w:t>
        </w:r>
      </w:hyperlink>
      <w:r>
        <w:t xml:space="preserve">, </w:t>
      </w:r>
      <w:hyperlink w:anchor="Par144" w:tooltip="2.6.2. Заявители, являющиеся близкими родственниками (родители, бабушки, дедушки, братья, сестры, дети и внуки) совершеннолетнего недееспособного или не полностью дееспособного гражданина, с которым указанные заявители постоянно совместно проживали не менее 10 лет на день подачи заявления о назначении опекуном (попечителем) (далее - заявители, являющиеся близкими родственниками), самостоятельно или через законных (уполномоченных) представителей при наличии документов, подтверждающих их полномочия, предст..." w:history="1">
        <w:r>
          <w:rPr>
            <w:color w:val="0000FF"/>
          </w:rPr>
          <w:t>2.6.2</w:t>
        </w:r>
      </w:hyperlink>
      <w:r>
        <w:t xml:space="preserve"> Регламента.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Специалист, ответственный за </w:t>
      </w:r>
      <w:proofErr w:type="spellStart"/>
      <w:r>
        <w:t>прием</w:t>
      </w:r>
      <w:proofErr w:type="spellEnd"/>
      <w:r>
        <w:t xml:space="preserve"> документов: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а) устанавливает личность заявителя, проверяя документ, удостоверяющий личность заявителя, в случае подачи заявления доверенным лицом - наличие доверенности, заверенной нотариально, и документа, удостоверяющего личность;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б) проводит первичную проверку представленных документов на предмет соответствия требованиям, установленным законодательством Российской Федерации, удостоверяясь, что: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фамилия, имя, отчество (последнее - при наличии), местожительства заявителя написаны полностью;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в документах нет подчисток, приписок, </w:t>
      </w:r>
      <w:proofErr w:type="spellStart"/>
      <w:r>
        <w:t>зачеркнутых</w:t>
      </w:r>
      <w:proofErr w:type="spellEnd"/>
      <w:r>
        <w:t xml:space="preserve"> слов и иных </w:t>
      </w:r>
      <w:proofErr w:type="spellStart"/>
      <w:r>
        <w:t>неоговоренных</w:t>
      </w:r>
      <w:proofErr w:type="spellEnd"/>
      <w:r>
        <w:t xml:space="preserve"> исправлений;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документы не исполнены карандашом;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документы не имеют </w:t>
      </w:r>
      <w:proofErr w:type="spellStart"/>
      <w:r>
        <w:t>серьезных</w:t>
      </w:r>
      <w:proofErr w:type="spellEnd"/>
      <w:r>
        <w:t xml:space="preserve"> повреждений, наличие которых не позволяет однозначно истолковать их содержание;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не </w:t>
      </w:r>
      <w:proofErr w:type="spellStart"/>
      <w:r>
        <w:t>истек</w:t>
      </w:r>
      <w:proofErr w:type="spellEnd"/>
      <w:r>
        <w:t xml:space="preserve"> срок действия представленного документа;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>в) изготавливает и заверяет копии документов (кроме заверенных в нотариальном порядке), сличает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даты, после чего оригиналы документов возвращает заявителю;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г) при отсутствии у заявителя заполненного заявления или неправильном его заполнении оказывает помощь заявителю по заполнению заявления;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д) специалист регистрирует документы заявителя в журнале регистрации документов, в котором указываются: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1) порядковый номер записи;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2) дата принятия документов (дата обращения);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3) фамилия, имя и отчество (при наличии) заявителя;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4) фамилия, имя и отчество (при наличии) недееспособного или не полностью дееспособного гражданина, в отношении которого устанавливается опека или попечительство;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lastRenderedPageBreak/>
        <w:t>5) адрес места жительства, телефон (при наличии) заявителя;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6) подпись специалиста, принявшего документы.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Журнал регистрации документов прошивается, пронумеровывается, скрепляется печатью территориального органа.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Заявителю, подавшему документы лично, </w:t>
      </w:r>
      <w:proofErr w:type="spellStart"/>
      <w:r>
        <w:t>выдается</w:t>
      </w:r>
      <w:proofErr w:type="spellEnd"/>
      <w:r>
        <w:t xml:space="preserve"> расписка с указанием даты и номера регистрации документов в журнале регистрации документов.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Общий срок регистрации заявления и документов при личном </w:t>
      </w:r>
      <w:proofErr w:type="spellStart"/>
      <w:r>
        <w:t>приеме</w:t>
      </w:r>
      <w:proofErr w:type="spellEnd"/>
      <w:r>
        <w:t xml:space="preserve"> не должен превышать 15 минут.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являются зарегистрированные документы.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Способом фиксации результата административной процедуры является присвоение документам заявителя регистрационного номера в журнале регистрации документов.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3.2.2. Административная процедура по формированию и направлению межведомственных запросов в иные органы власти, органы местного самоуправления, (организации), участвующие в предоставлении государственной услуги.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При </w:t>
      </w:r>
      <w:proofErr w:type="spellStart"/>
      <w:r>
        <w:t>непредоставлении</w:t>
      </w:r>
      <w:proofErr w:type="spellEnd"/>
      <w:r>
        <w:t xml:space="preserve"> заявителем документов, указанных в </w:t>
      </w:r>
      <w:hyperlink w:anchor="Par155" w:tooltip="2.6.3. Заявитель вправе предоставить следующие документы:" w:history="1">
        <w:r>
          <w:rPr>
            <w:color w:val="0000FF"/>
          </w:rPr>
          <w:t>подпункте 2.6.3</w:t>
        </w:r>
      </w:hyperlink>
      <w:r>
        <w:t xml:space="preserve"> Регламента, специалист в течение 1 рабочего дня формирует и направляет межведомственные запросы в органы (организации), участвующие в предоставлении государственной услуги.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Территориальный орган направляет межведомственный запрос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следующие органы (организации):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>Федеральную службу государственной регистрации, кадастра и картографии в целях получения сведений, подтверждающих право пользования жилым помещением либо право собственности на жилое помещение, в случае если право зарегистрировано в установленном законом порядке (срок подготовки и направления ответа на межведомственный запрос не может превышать 3 рабочих дней со дня поступления межведомственного запроса в Федеральную службу государственной регистрации, кадастра и картографии);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Министерство внутренних дел Российской Федерации в целях получения сведений, подтверждающих отсутствие у заявителя судимости за умышленное преступление против жизни и здоровья граждан (срок подготовки и направления ответа на межведомственный запрос не может превышать 5 рабочих дней со дня поступления межведомственного запроса в Министерство внутренних дел Российской Федерации);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Пенсионный фонд Российской Федерации в целях получения сведений, подтверждающих доходы для пенсионеров (срок подготовки и направления ответа на межведомственный запрос не может превышать 5 рабочих дней со дня поступления межведомственного запроса в Пенсионный фонд Российской Федерации);</w:t>
      </w:r>
    </w:p>
    <w:p w:rsidR="007968C2" w:rsidRDefault="007968C2" w:rsidP="007968C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lastRenderedPageBreak/>
        <w:t>Федеральную налоговую службу в целях получения сведений о доходах заявителя (срок подготовки и направления ответа на межведомственный запрос не может превышать 5 рабочих дней со дня поступления межведомственного запроса в Пенсионный фонд Российской Федерации).</w:t>
      </w:r>
    </w:p>
    <w:p w:rsidR="007968C2" w:rsidRDefault="007968C2" w:rsidP="007968C2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Информация о получении документов (сведения) о заключении брака (если заявитель состоит в браке), о подтверждении родства с подопечным (для заявителей, являющихся близкими родственниками) запрашивается в ЕГИССО.</w:t>
      </w:r>
    </w:p>
    <w:p w:rsidR="007968C2" w:rsidRDefault="007968C2" w:rsidP="007968C2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Территориальный орган запрашивает сведения в порядке межведомственного информационного взаимодействия в следующих органах (организациях):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Федеральной службе по надзору в сфере защиты прав потребителей и благополучия человека, в целях получения сведений о соответствии жилых помещений санитарным правилам и нормам;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>Агентстве</w:t>
      </w:r>
      <w:proofErr w:type="gramEnd"/>
      <w:r>
        <w:t xml:space="preserve"> регионального государственного строительного надзора и государственной экспертизы Ульяновской области, в целях получения сведений о соответствии жилых помещений техническим правилам и нормам.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Медицинское заключение, предусмотренное </w:t>
      </w:r>
      <w:hyperlink w:anchor="Par169" w:tooltip="10) медицинское заключение (для заявителей, не являющихся близкими родственниками) о состоянии здоровья опекуна (попечителя) по результатам медицинского освидетельствования, выданного в порядке, установленном Приказом Министерства здравоохранения Российской Федерации от 10.08.2020 N 823н &quot;Об утверждении порядка выдачи медицинского заключения о состоянии здоровья по результатам медицинского освидетельствования гражданина, выразившего желание стать опекуном или попечителем совершеннолетнего недееспособного..." w:history="1">
        <w:r>
          <w:rPr>
            <w:color w:val="0000FF"/>
          </w:rPr>
          <w:t>подпунктом 10 подпункта 2.6.3 пункта 2.6</w:t>
        </w:r>
      </w:hyperlink>
      <w:r>
        <w:t xml:space="preserve"> настоящего Регламента, запрашивается в медицинской организации, выдавшей медицинское заключение, и принимается в течение 3 месяцев со дня его выдачи.</w:t>
      </w:r>
    </w:p>
    <w:p w:rsidR="007968C2" w:rsidRDefault="007968C2" w:rsidP="007968C2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получение ответа на межведомственный запрос.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Способом фиксации результата административной процедуры является присвоение межведомственному запросу, ответу на межведомственный запрос регистрационного номера.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Срок выполнения запроса по каждому документу составляет не более 3 рабочих дней.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5 рабочих дней.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3.2.3. Административная процедура обследования условий жизни заявителя.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Основанием для проведения обследования условий жизни заявителя являются зарегистрированные документы, указанные в </w:t>
      </w:r>
      <w:hyperlink w:anchor="Par132" w:tooltip="2.6.1. Заявители, за исключением заявителей, указанных в п. 2.6.2 Регламента, самостоятельно или через законных (уполномоченных) представителей при наличии документов, подтверждающих их полномочия, представляют в территориальный орган следующие документы: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ar144" w:tooltip="2.6.2. Заявители, являющиеся близкими родственниками (родители, бабушки, дедушки, братья, сестры, дети и внуки) совершеннолетнего недееспособного или не полностью дееспособного гражданина, с которым указанные заявители постоянно совместно проживали не менее 10 лет на день подачи заявления о назначении опекуном (попечителем) (далее - заявители, являющиеся близкими родственниками), самостоятельно или через законных (уполномоченных) представителей при наличии документов, подтверждающих их полномочия, предст..." w:history="1">
        <w:r>
          <w:rPr>
            <w:color w:val="0000FF"/>
          </w:rPr>
          <w:t>2.6.2</w:t>
        </w:r>
      </w:hyperlink>
      <w:r>
        <w:t xml:space="preserve"> Регламента.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В целях назначения заявителя опекуном (попечителем) или постановки его на </w:t>
      </w:r>
      <w:proofErr w:type="spellStart"/>
      <w:r>
        <w:t>учет</w:t>
      </w:r>
      <w:proofErr w:type="spellEnd"/>
      <w:r>
        <w:t xml:space="preserve"> территориальный орган в течение 3 рабочих дней со дня представления документов, указанных в </w:t>
      </w:r>
      <w:hyperlink w:anchor="Par132" w:tooltip="2.6.1. Заявители, за исключением заявителей, указанных в п. 2.6.2 Регламента, самостоятельно или через законных (уполномоченных) представителей при наличии документов, подтверждающих их полномочия, представляют в территориальный орган следующие документы: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ar144" w:tooltip="2.6.2. Заявители, являющиеся близкими родственниками (родители, бабушки, дедушки, братья, сестры, дети и внуки) совершеннолетнего недееспособного или не полностью дееспособного гражданина, с которым указанные заявители постоянно совместно проживали не менее 10 лет на день подачи заявления о назначении опекуном (попечителем) (далее - заявители, являющиеся близкими родственниками), самостоятельно или через законных (уполномоченных) представителей при наличии документов, подтверждающих их полномочия, предст..." w:history="1">
        <w:r>
          <w:rPr>
            <w:color w:val="0000FF"/>
          </w:rPr>
          <w:t>2.6.2</w:t>
        </w:r>
      </w:hyperlink>
      <w:r>
        <w:t xml:space="preserve"> Регламента, производит обследование условий его жизни, в ходе которого определяется отсутствие установленных Гражданским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 (попечителем).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Результаты обследования указываются в акте обследования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гражданина, по </w:t>
      </w:r>
      <w:hyperlink r:id="rId49" w:history="1">
        <w:r>
          <w:rPr>
            <w:color w:val="0000FF"/>
          </w:rPr>
          <w:t>форме</w:t>
        </w:r>
      </w:hyperlink>
      <w:r>
        <w:t xml:space="preserve">, </w:t>
      </w:r>
      <w:proofErr w:type="spellStart"/>
      <w:r>
        <w:t>утвержденной</w:t>
      </w:r>
      <w:proofErr w:type="spellEnd"/>
      <w:r>
        <w:t xml:space="preserve"> Приказом Министерства здравоохранения и социального развития Российской Федерации от 08.08.2011 N 891н "О реализации пункта 17 Правил подбора, </w:t>
      </w:r>
      <w:proofErr w:type="spellStart"/>
      <w:r>
        <w:t>учета</w:t>
      </w:r>
      <w:proofErr w:type="spellEnd"/>
      <w:r>
        <w:t xml:space="preserve">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proofErr w:type="gramEnd"/>
      <w:r>
        <w:t xml:space="preserve">, </w:t>
      </w:r>
      <w:proofErr w:type="spellStart"/>
      <w:proofErr w:type="gramStart"/>
      <w:r>
        <w:t>утвержденных</w:t>
      </w:r>
      <w:proofErr w:type="spellEnd"/>
      <w:r>
        <w:t xml:space="preserve"> постановлением Правительства Российской Федерации от 17 ноября 2010 г. N 927", либо в акте обследования условий жизни близкого родственника, выразившего желание стать опекуном или попечителем совершеннолетнего недееспособного или не полностью дееспособного гражданина, по </w:t>
      </w:r>
      <w:hyperlink r:id="rId50" w:history="1">
        <w:r>
          <w:rPr>
            <w:color w:val="0000FF"/>
          </w:rPr>
          <w:t>форме</w:t>
        </w:r>
      </w:hyperlink>
      <w:r>
        <w:t>, утверждаемой Приказом Министерства труда и социальной защиты Российской Федерации от 09.03.2017 N 250н "Об утверждении формы акта об обследовании условий жизни близкого родственника, выразившего желание</w:t>
      </w:r>
      <w:proofErr w:type="gramEnd"/>
      <w:r>
        <w:t xml:space="preserve"> стать опекуном или попечителем совершеннолетнего недееспособного или не полностью дееспособного гражданина" (далее - акты об обследовании). Акты об обследовании оформляются в течение 1 рабочего дня со дня проведения обследования условий жизни заявителя, подписываются проводившим проверку специалистом и утверждаются руководителем территориального органа. Акты об обследовании оформляются в 2 экземплярах, один из которых направляется заявителю, в течение 1 рабочего дня со дня утверждения акта обследования, второй хранится в территориальном органе.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Максимальный срок исполнения указанной административной процедуры - 4 рабочих дня. Акты об обследовании могут быть оспорены заявителем в судебном порядке.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Результатами административной процедуры являются утверждение руководителем территориального органа актов об обследовании и направление одного экземпляра акта заявителю.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Способом фиксации результата административной процедуры является приобщение акта об обследовании в личное дело подопечного.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3.2.4. Административная процедура по экспертизе документов, представленных заявителем, и принятию решения о назначении опекуна (попечителя) (о возможности заявителя быть опекуном) либо решения об отказе в назначении опекуна (попечителем) (о невозможности заявителя быть опекуном).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>Основанием для начала административной процедуры проведения экспертизы документов, представленных заявителем, и принятия решения о назначении опекуна (попечителя) (о возможности заявителя быть опекуном (попечителем)) либо решения об отказе в назначении опекуна (попечителя) (о невозможности заявителя быть опекуном (попечителем)) является получение территориальным органом документов, необходимых для предоставления услуги, в том числе полученных по межведомственным запросам.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Специалист проводит экспертизу документов с целью установления права заявителя на получение государственной услуги.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Документы выносятся на рассмотрение создаваемой при территориальном органе комиссии по вопросам опеки, попечительства и патронажа (далее - комиссия), действующей на основании положения, </w:t>
      </w:r>
      <w:proofErr w:type="spellStart"/>
      <w:r>
        <w:t>утвержденного</w:t>
      </w:r>
      <w:proofErr w:type="spellEnd"/>
      <w:r>
        <w:t xml:space="preserve"> распоряжением территориального органа, которая принимает решение о целесообразности назначения заявителя опекуном (попечителем) либо об отказе в назначении заявителя (далее - решение), имеющее рекомендательный характер.</w:t>
      </w:r>
      <w:proofErr w:type="gramEnd"/>
      <w:r>
        <w:t xml:space="preserve"> При подготовке решения принимается во внимание способность заявителя к выполнению обязанностей, его нравственные и иные личные </w:t>
      </w:r>
      <w:r>
        <w:lastRenderedPageBreak/>
        <w:t>качества, отношения, существующие между ним и гражданином, нуждающимся в установлении над ним опеки или попечительства.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Результатом административной процедуры является подписание директором территориального органа распоряжения территориального органа о назначении опекуна (попечителя) и заключения о возможности заявителя быть опекуном (попечителем), которое является основанием для постановки его на </w:t>
      </w:r>
      <w:proofErr w:type="spellStart"/>
      <w:r>
        <w:t>учет</w:t>
      </w:r>
      <w:proofErr w:type="spellEnd"/>
      <w:r>
        <w:t xml:space="preserve"> в качестве гражданина, выразившего желание стать опекуном (попечителем), либо письменное уведомление об отказе в назначении опекуна и заключения о невозможности заявителя быть опекуном (попечителем) с указанием причин.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Максимальный срок исполнения административной процедуры - в течение 5 рабочих дней со дня представления документов, предусмотренных </w:t>
      </w:r>
      <w:hyperlink w:anchor="Par132" w:tooltip="2.6.1. Заявители, за исключением заявителей, указанных в п. 2.6.2 Регламента, самостоятельно или через законных (уполномоченных) представителей при наличии документов, подтверждающих их полномочия, представляют в территориальный орган следующие документы:" w:history="1">
        <w:r>
          <w:rPr>
            <w:color w:val="0000FF"/>
          </w:rPr>
          <w:t>подпунктами 2.6.1</w:t>
        </w:r>
      </w:hyperlink>
      <w:r>
        <w:t xml:space="preserve">, </w:t>
      </w:r>
      <w:hyperlink w:anchor="Par144" w:tooltip="2.6.2. Заявители, являющиеся близкими родственниками (родители, бабушки, дедушки, братья, сестры, дети и внуки) совершеннолетнего недееспособного или не полностью дееспособного гражданина, с которым указанные заявители постоянно совместно проживали не менее 10 лет на день подачи заявления о назначении опекуном (попечителем) (далее - заявители, являющиеся близкими родственниками), самостоятельно или через законных (уполномоченных) представителей при наличии документов, подтверждающих их полномочия, предст..." w:history="1">
        <w:r>
          <w:rPr>
            <w:color w:val="0000FF"/>
          </w:rPr>
          <w:t>2.6.2</w:t>
        </w:r>
      </w:hyperlink>
      <w:r>
        <w:t xml:space="preserve"> Регламента, и акта об обследовании.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Способом фиксации результата административной процедуры является присвоение распоряжению (письменному уведомлению) регистрационного номера.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3.2.5. Административная процедура уведомления заявителя о принятом решении. Основанием для начала административной процедуры уведомления заявителя о принятом решении является подписанное распоряжение территориального органа о назначении опекуна (попечителя) и </w:t>
      </w:r>
      <w:hyperlink w:anchor="Par496" w:tooltip="                             ФОРМА Заключения" w:history="1">
        <w:r>
          <w:rPr>
            <w:color w:val="0000FF"/>
          </w:rPr>
          <w:t>заключение</w:t>
        </w:r>
      </w:hyperlink>
      <w:r>
        <w:t xml:space="preserve"> о возможности заявителя быть опекуном согласно приложению N 1 либо письмо об отказе в назначении опекуна и </w:t>
      </w:r>
      <w:hyperlink w:anchor="Par558" w:tooltip="                ФОРМА Заключения о невозможности заявителя" w:history="1">
        <w:r>
          <w:rPr>
            <w:color w:val="0000FF"/>
          </w:rPr>
          <w:t>заключение</w:t>
        </w:r>
      </w:hyperlink>
      <w:r>
        <w:t xml:space="preserve"> о невозможности заявителя быть опекуном (попечителем) согласно приложению N 2.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Вместе с письмом территориального органа об отказе в назначении опекуна (попечителя) и заключением о невозможности заявителя быть опекуном (попечителем) территориальный орган возвращает заявителю все представленные документы и разъясняет порядок их обжалования. Копии указанных документов хранятся в территориальном органе.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На основании заключения о возможности заявителя быть опекуном (попечителем) территориальный орган в течение 1 рабочего дня со дня подписания указанного заключения вносит сведения о заявителе в журнал </w:t>
      </w:r>
      <w:proofErr w:type="spellStart"/>
      <w:r>
        <w:t>учета</w:t>
      </w:r>
      <w:proofErr w:type="spellEnd"/>
      <w:r>
        <w:t xml:space="preserve"> граждан, выразивших желание стать опекунами (попечителями). </w:t>
      </w:r>
      <w:hyperlink r:id="rId51" w:history="1">
        <w:r>
          <w:rPr>
            <w:color w:val="0000FF"/>
          </w:rPr>
          <w:t>Форма</w:t>
        </w:r>
      </w:hyperlink>
      <w:r>
        <w:t xml:space="preserve"> журнала утверждена Приказом Министерства здравоохранения и социального развития Российской Федерации от 08.08.2011 N 891н "О реализации пункта 17 Правил подбора, </w:t>
      </w:r>
      <w:proofErr w:type="spellStart"/>
      <w:r>
        <w:t>учета</w:t>
      </w:r>
      <w:proofErr w:type="spellEnd"/>
      <w:r>
        <w:t xml:space="preserve"> и подготовки граждан, выразивших желание стать опекунами или попечителями совершеннолетних недееспособных или не полностью дееспособных граждан, </w:t>
      </w:r>
      <w:proofErr w:type="spellStart"/>
      <w:r>
        <w:t>утвержденных</w:t>
      </w:r>
      <w:proofErr w:type="spellEnd"/>
      <w:r>
        <w:t xml:space="preserve"> постановлением Правительства Российской Федерации от 17 ноября 2010 г. N 927".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Заключение о возможности заявителя быть опекуном (попечителем) действительно в течение 2 лет со дня его выдачи и является основанием для обращения в установленном законом порядке в территориальный орган по месту жительства заявителя либо в другой территориальный орган по своему выбору.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Для получения распоряжения территориального органа о назначении опекуна (попечителя) и заключения о возможности заявителя быть опекуном либо письма об отказе в назначении опекуна и заключения о невозможности заявителя быть опекуном (попечителем) заявитель предъявляет специалисту документ, удостоверяющий личность, а уполномоченный представитель - документ, удостоверяющий личность, и доверенность.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 составляет 1 </w:t>
      </w:r>
      <w:r>
        <w:lastRenderedPageBreak/>
        <w:t>рабочий день.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выдача (направление) распоряжения территориального органа о назначении опекуна (попечителя) и заключения о возможности заявителя быть опекуном либо письма об отказе в назначении опекуна и заключения о невозможности заявителя быть опекуном (попечителем).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Способом фиксации результата административной процедуры является подпись заявителя в </w:t>
      </w:r>
      <w:hyperlink w:anchor="Par599" w:tooltip="ФОРМА ЖУРНАЛА" w:history="1">
        <w:r>
          <w:rPr>
            <w:color w:val="0000FF"/>
          </w:rPr>
          <w:t>журнале</w:t>
        </w:r>
      </w:hyperlink>
      <w:r>
        <w:t xml:space="preserve"> </w:t>
      </w:r>
      <w:proofErr w:type="spellStart"/>
      <w:r>
        <w:t>учета</w:t>
      </w:r>
      <w:proofErr w:type="spellEnd"/>
      <w:r>
        <w:t xml:space="preserve"> выдачи документов (приложение N 3 к Регламенту).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3.3. Порядок исправления допущенных опечаток</w:t>
      </w:r>
    </w:p>
    <w:p w:rsidR="007968C2" w:rsidRDefault="007968C2" w:rsidP="007968C2">
      <w:pPr>
        <w:pStyle w:val="ConsPlusTitle"/>
        <w:jc w:val="center"/>
      </w:pPr>
      <w:proofErr w:type="gramStart"/>
      <w:r>
        <w:t>и (или) ошибок в выданных в результате предоставления</w:t>
      </w:r>
      <w:proofErr w:type="gramEnd"/>
    </w:p>
    <w:p w:rsidR="007968C2" w:rsidRDefault="007968C2" w:rsidP="007968C2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 xml:space="preserve">3.3.1. </w:t>
      </w:r>
      <w:proofErr w:type="spellStart"/>
      <w:r>
        <w:t>Прием</w:t>
      </w:r>
      <w:proofErr w:type="spellEnd"/>
      <w:r>
        <w:t xml:space="preserve"> и регистрация заявления и документов, необходимых для исправления опечаток и (или) ошибок.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является обращение заявителя лично в территориальный орган с заявлением об исправлении допущенных опечаток и (или) ошибок.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>Заявление об исправлении допущенных опечаток и (или) ошибок оформляется в свободной форме с указанием: фамилии, имени, отчества (при наличии) заявителя, почтового индекса, адреса, контактного телефона, способа уведомления о готовности результата, способа получения результата (лично, почтовой связью).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При обращении с заявлением об исправлении допущенных опечаток и (или) ошибок заявитель представляет: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заявление об исправлении допущенных опечаток и (или) ошибок;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документы, имеющие юридическую силу, содержащие правильные данные;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>выданное территориальным органом распоряжение о назначении опекуна (попечителя) (заключение о возможности заявителя быть опекуном (попечителем)) либо письменное уведомление об отказе в назначении опекуна (попечителя) (заключение о невозможности заявителя быть опекуном (попечителем (далее - распоряжение (заключение)), в которых содержатся допущенные опечатки и (или) ошибки.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Специалист регистрирует заявление и представленные документы </w:t>
      </w:r>
      <w:proofErr w:type="spellStart"/>
      <w:r>
        <w:t>путем</w:t>
      </w:r>
      <w:proofErr w:type="spellEnd"/>
      <w:r>
        <w:t xml:space="preserve"> внесения соответствующей записи в журнал регистрации документов. Заявителю </w:t>
      </w:r>
      <w:proofErr w:type="spellStart"/>
      <w:r>
        <w:t>выдается</w:t>
      </w:r>
      <w:proofErr w:type="spellEnd"/>
      <w:r>
        <w:t xml:space="preserve"> расписка о </w:t>
      </w:r>
      <w:proofErr w:type="spellStart"/>
      <w:r>
        <w:t>приеме</w:t>
      </w:r>
      <w:proofErr w:type="spellEnd"/>
      <w:r>
        <w:t xml:space="preserve"> заявления с отметкой о дате, количестве и наименовании представленных документов.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запись о регистрации заявления и документов, представленных для исправления допущенных опечаток и (или) ошибок, в журнале регистрации документов.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3.3.2. </w:t>
      </w:r>
      <w:proofErr w:type="gramStart"/>
      <w:r>
        <w:t xml:space="preserve">Рассмотрение поступивших документов, оформление нового распоряжения (заключения), уведомление о готовности результата и выдача (направление) </w:t>
      </w:r>
      <w:r>
        <w:lastRenderedPageBreak/>
        <w:t>распоряжения (заключения) после исправления допущенных опечаток и (или) ошибок.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является зарегистрированное заявление об исправлении допущенных опечаток и (или) ошибок и представленные документы.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Специалист рассматривает заявление об исправлении допущенных опечаток и (или) ошибок и представленные заявителем документы и приступает к подготовке проекта распоряжения (заключения) после исправления допущенных опечаток и (или) ошибок.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Подготовленный проект распоряжения (заключения) </w:t>
      </w:r>
      <w:proofErr w:type="spellStart"/>
      <w:r>
        <w:t>передается</w:t>
      </w:r>
      <w:proofErr w:type="spellEnd"/>
      <w:r>
        <w:t xml:space="preserve"> на подпись руководителю территориального органа.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административного действия - 1 рабочий день.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После получения подписанного распоряжения (заключения) специалист в течение 1 рабочего дня информирует заявителя о возможности получения нового свидетельства способом, указанным в заявлении.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Новое исправленное распоряжение (заключение) </w:t>
      </w:r>
      <w:proofErr w:type="spellStart"/>
      <w:r>
        <w:t>выдается</w:t>
      </w:r>
      <w:proofErr w:type="spellEnd"/>
      <w:r>
        <w:t xml:space="preserve"> заявителю либо направляется почтой заказным письмом с уведомлением о вручении.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Для получения распоряжения (заключения) заявитель предъявляет специалисту документ, удостоверяющий личность, а уполномоченный представитель - документ, удостоверяющий личность, и доверенность.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выдача нового исправленного распоряжения (заключения).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Способом фиксации результата административной процедуры является подпись заявителя в </w:t>
      </w:r>
      <w:hyperlink w:anchor="Par599" w:tooltip="ФОРМА ЖУРНАЛА" w:history="1">
        <w:r>
          <w:rPr>
            <w:color w:val="0000FF"/>
          </w:rPr>
          <w:t>журнале</w:t>
        </w:r>
      </w:hyperlink>
      <w:r>
        <w:t xml:space="preserve"> </w:t>
      </w:r>
      <w:proofErr w:type="spellStart"/>
      <w:r>
        <w:t>учета</w:t>
      </w:r>
      <w:proofErr w:type="spellEnd"/>
      <w:r>
        <w:t xml:space="preserve"> выдачи документов (приложение N 3 к Регламенту), </w:t>
      </w:r>
      <w:proofErr w:type="spellStart"/>
      <w:r>
        <w:t>путем</w:t>
      </w:r>
      <w:proofErr w:type="spellEnd"/>
      <w:r>
        <w:t xml:space="preserve"> проставления личной подписи заявителя в вышеуказанном журнале.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4 рабочих дня.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Срок выдачи нового распоряжения (заключения) не может превышать 5 рабочих дней с момента регистрации заявления.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Оригиналы распоряжения (заключения), в котором содержатся допущенные опечатки и (или) ошибки, после выдачи заявителю (его уполномоченному представителю) нового распоряжения (заключения) приобщается к личному делу подопечного.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2"/>
      </w:pPr>
      <w:r>
        <w:t>3.4. Порядок выполнения административных процедур ОГКУ</w:t>
      </w:r>
    </w:p>
    <w:p w:rsidR="007968C2" w:rsidRDefault="007968C2" w:rsidP="007968C2">
      <w:pPr>
        <w:pStyle w:val="ConsPlusTitle"/>
        <w:jc w:val="center"/>
      </w:pPr>
      <w:r>
        <w:t>"Правительство для граждан"</w:t>
      </w:r>
    </w:p>
    <w:p w:rsidR="007968C2" w:rsidRDefault="007968C2" w:rsidP="007968C2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</w:t>
      </w:r>
      <w:proofErr w:type="gramEnd"/>
    </w:p>
    <w:p w:rsidR="007968C2" w:rsidRDefault="007968C2" w:rsidP="007968C2">
      <w:pPr>
        <w:pStyle w:val="ConsPlusNormal"/>
        <w:jc w:val="center"/>
      </w:pPr>
      <w:r>
        <w:t>политики и социального благополучия Ульяновской области</w:t>
      </w:r>
    </w:p>
    <w:p w:rsidR="007968C2" w:rsidRDefault="007968C2" w:rsidP="007968C2">
      <w:pPr>
        <w:pStyle w:val="ConsPlusNormal"/>
        <w:jc w:val="center"/>
      </w:pPr>
      <w:r>
        <w:t>от 28.02.2022 N 7-п)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bookmarkStart w:id="16" w:name="Par407"/>
      <w:bookmarkEnd w:id="16"/>
      <w:r>
        <w:t xml:space="preserve">3.4.1. </w:t>
      </w:r>
      <w:proofErr w:type="gramStart"/>
      <w:r>
        <w:t xml:space="preserve">Информирование заявителей о порядке предоставления государственной услуги, в том числе посредством комплексного запроса, в многофункциональном центре, о ходе выполнения запросов о предоставлении государственной услуги, комплексных запросов,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</w:t>
      </w:r>
      <w:r>
        <w:lastRenderedPageBreak/>
        <w:t xml:space="preserve">услуги в многофункциональном центре и через Единый портал, в том числе </w:t>
      </w:r>
      <w:proofErr w:type="spellStart"/>
      <w:r>
        <w:t>путем</w:t>
      </w:r>
      <w:proofErr w:type="spellEnd"/>
      <w:r>
        <w:t xml:space="preserve"> оборудования в многофункциональном центре</w:t>
      </w:r>
      <w:proofErr w:type="gramEnd"/>
      <w:r>
        <w:t xml:space="preserve"> рабочих мест, предназначенных для обеспечения доступа к информационно-телекоммуникационной сети "Интернет".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Информирование заявителей о порядке предоставления государственной услуги, в том числе посредством комплексного запроса, о ходе выполнения запросов о предоставлении государственной услуги, комплексных запросов,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ОГКУ "Правительство для граждан" и через Единый портал, осуществляется в ходе личного </w:t>
      </w:r>
      <w:proofErr w:type="spellStart"/>
      <w:r>
        <w:t>приема</w:t>
      </w:r>
      <w:proofErr w:type="spellEnd"/>
      <w:r>
        <w:t xml:space="preserve"> или по справочному номеру</w:t>
      </w:r>
      <w:proofErr w:type="gramEnd"/>
      <w:r>
        <w:t xml:space="preserve"> телефона: 8 (8422) 37-31-31, в часы работы ОГКУ "Правительство для граждан", в том числе </w:t>
      </w:r>
      <w:proofErr w:type="spellStart"/>
      <w:r>
        <w:t>путем</w:t>
      </w:r>
      <w:proofErr w:type="spellEnd"/>
      <w:r>
        <w:t xml:space="preserve"> оборудования в ОГКУ "Правительство для граждан" рабочих мест, предназначенных для обеспечения доступа к информационно-телекоммуникационной сети "Интернет".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Кроме того, информирование заявителей о порядке предоставления государственной услуги осуществляется </w:t>
      </w:r>
      <w:proofErr w:type="spellStart"/>
      <w:r>
        <w:t>путем</w:t>
      </w:r>
      <w:proofErr w:type="spellEnd"/>
      <w:r>
        <w:t xml:space="preserve">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</w:t>
      </w:r>
      <w:proofErr w:type="spellStart"/>
      <w:r>
        <w:t>приема</w:t>
      </w:r>
      <w:proofErr w:type="spellEnd"/>
      <w:r>
        <w:t xml:space="preserve"> заявителей в помещениях ОГКУ "Правительство для граждан".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3.4.2. </w:t>
      </w:r>
      <w:proofErr w:type="spellStart"/>
      <w:r>
        <w:t>Прием</w:t>
      </w:r>
      <w:proofErr w:type="spellEnd"/>
      <w:r>
        <w:t xml:space="preserve"> и заполнение запросов о предоставлении государственной услуги, в том числе посредством ГИС "АИС МФЦ", а также </w:t>
      </w:r>
      <w:proofErr w:type="spellStart"/>
      <w:r>
        <w:t>прием</w:t>
      </w:r>
      <w:proofErr w:type="spellEnd"/>
      <w:r>
        <w:t xml:space="preserve"> комплексных запросов.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является личное обращение заявителя в ОГКУ "Правительство для граждан" с заявлением о предоставлении государственной услуги и документами, необходимыми для предоставления государственной услуги, указанными в </w:t>
      </w:r>
      <w:hyperlink w:anchor="Par128" w:tooltip="2.6. Исчерпывающий перечень документов, необходимых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Регистрация заявления о предоставлении государственной услуги и документов, необходимых для предоставления государственной услуги, в ОГКУ "Правительство для граждан" осуществляется посредством ГИС "АИС МФЦ" в момент обращения заявителя.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Заявителю, подавшему заявление о предоставлении государственной услуги, </w:t>
      </w:r>
      <w:proofErr w:type="spellStart"/>
      <w:r>
        <w:t>выдается</w:t>
      </w:r>
      <w:proofErr w:type="spellEnd"/>
      <w:r>
        <w:t xml:space="preserve"> расписка в получении заявления и прилагаемых к нему документов с указанием их перечня, даты и времени получения.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С </w:t>
      </w:r>
      <w:proofErr w:type="spellStart"/>
      <w:r>
        <w:t>учетом</w:t>
      </w:r>
      <w:proofErr w:type="spellEnd"/>
      <w:r>
        <w:t xml:space="preserve"> требований предоставления государственных услуг многофункциональным центром, </w:t>
      </w:r>
      <w:proofErr w:type="spellStart"/>
      <w:r>
        <w:t>утвержденных</w:t>
      </w:r>
      <w:proofErr w:type="spell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заявления, в том числе составленные на основании комплексного запроса, а также сведения, документы и информация, необходимые для предоставления государственной услуги, направляются ОГКУ "Правительство для граждан" в Министерство в электронной форме по</w:t>
      </w:r>
      <w:proofErr w:type="gramEnd"/>
      <w:r>
        <w:t xml:space="preserve"> </w:t>
      </w:r>
      <w:proofErr w:type="spellStart"/>
      <w:r>
        <w:t>защищенным</w:t>
      </w:r>
      <w:proofErr w:type="spellEnd"/>
      <w:r>
        <w:t xml:space="preserve"> каналам связи, заверенные усиленной квалифицированной электронной подписью, в день регистрации заявления о предоставлении государственной услуги в ГИС "АИС МФЦ". При этом подлинники заявлений и документов, необходимых для предоставления государственной услуги (заверенные в установленном порядке копии документов), на бумажных носителях в Министерство не представляются.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В случае отсутствия технической возможности направления документов в электронной форме ОГКУ "Правительство для граждан" </w:t>
      </w:r>
      <w:proofErr w:type="spellStart"/>
      <w:r>
        <w:t>передает</w:t>
      </w:r>
      <w:proofErr w:type="spellEnd"/>
      <w:r>
        <w:t xml:space="preserve"> в Министерство </w:t>
      </w:r>
      <w:r>
        <w:lastRenderedPageBreak/>
        <w:t>документы на бумажном носителе по реестру, в сроки, установленные соглашением о взаимодействии между ОГКУ "Правительство для граждан" и Министерством.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 исчисляется со дня поступления документов в Министерство.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17" w:name="Par417"/>
      <w:bookmarkEnd w:id="17"/>
      <w:r>
        <w:t>3.4.3. Выдача заявителям документов, полученных от органа исполнительной власти, по результатам предоставления государственной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>При личном обращении заявителя за результатом предоставления государственной услуги работник ОГКУ "Правительство для граждан", ответственный за выдачу документов, обеспечивает выдачу документов по результатам предоставления государственной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- также документа, подтверждающего его полномочия, с проставлением отметки о получении, даты, фамилии, отчества (при наличии</w:t>
      </w:r>
      <w:proofErr w:type="gramEnd"/>
      <w:r>
        <w:t>) и подписи заявителя в расписке (комплексном запросе).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государственной услуги органа исполнительной власти,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информационной системы органа исполнительной власти.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Министерство направляет в ОГКУ "Правительство для граждан" в электронной форме по </w:t>
      </w:r>
      <w:proofErr w:type="spellStart"/>
      <w:r>
        <w:t>защищенным</w:t>
      </w:r>
      <w:proofErr w:type="spellEnd"/>
      <w:r>
        <w:t xml:space="preserve"> каналам связи, заверенные усиленной квалифицированной электронной подписью должностного лица Министерства документы, являющиеся результатом предоставления государственной услуги, в течение одного рабочего дня со дня регистрации результата государственной услуги в Министерстве, но не менее чем за один рабочий день до истечения срока предоставления государственной услуги, установленного </w:t>
      </w:r>
      <w:hyperlink w:anchor="Par118" w:tooltip="2.4. Срок предоставления государственной услуги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является поступивший от Министерства в электронной форме в ГИС "АИС МФЦ" результат предоставления государственной услуги.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Уполномоченный работник ОГКУ "Правительство для граждан" 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государственной услуги, в соответствии с </w:t>
      </w:r>
      <w:hyperlink r:id="rId54" w:history="1">
        <w:r>
          <w:rPr>
            <w:color w:val="0000FF"/>
          </w:rPr>
          <w:t>требованиями</w:t>
        </w:r>
      </w:hyperlink>
      <w:r>
        <w:t xml:space="preserve">, </w:t>
      </w:r>
      <w:proofErr w:type="spellStart"/>
      <w:r>
        <w:t>утвержденными</w:t>
      </w:r>
      <w:proofErr w:type="spellEnd"/>
      <w:r>
        <w:t xml:space="preserve"> постановлением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</w:t>
      </w:r>
      <w:proofErr w:type="gramEnd"/>
      <w:r>
        <w:t xml:space="preserve"> </w:t>
      </w:r>
      <w:proofErr w:type="gramStart"/>
      <w:r>
        <w:t xml:space="preserve"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</w:t>
      </w:r>
      <w:r>
        <w:lastRenderedPageBreak/>
        <w:t>выписок из указанных информационных систем".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 xml:space="preserve">В случае отсутствия технической возможности направления документов в электронной форме посредством ГИС "АИС МФЦ" Министерство </w:t>
      </w:r>
      <w:proofErr w:type="spellStart"/>
      <w:r>
        <w:t>передает</w:t>
      </w:r>
      <w:proofErr w:type="spellEnd"/>
      <w:r>
        <w:t xml:space="preserve"> в ОГКУ "Правительство для граждан" документы, являющиеся результатами предоставления государственной услуги, на бумажном носителе по реестру, в течение одного рабочего дня со дня регистрации результата государственной услуги в Министерстве, но не менее чем за один рабочий день до истечения срока предоставления государственной услуги, установленного</w:t>
      </w:r>
      <w:proofErr w:type="gramEnd"/>
      <w:r>
        <w:t xml:space="preserve"> </w:t>
      </w:r>
      <w:hyperlink w:anchor="Par118" w:tooltip="2.4. Срок предоставления государственной услуги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 по реестру </w:t>
      </w:r>
      <w:proofErr w:type="spellStart"/>
      <w:r>
        <w:t>приема</w:t>
      </w:r>
      <w:proofErr w:type="spellEnd"/>
      <w:r>
        <w:t>-передачи результатов предоставления государственной услуги.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Уполномоченный работник ОГКУ "Правительство для граждан" осуществляет выдачу заявителям документов на бумажном носителе.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ОГКУ "Правительство для граждан" обеспечивает хранение полученных от Министерства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3.4.4. Иные процедуры.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ОГКУ "Правительство для граждан" осуществляет на основании комплексного запроса: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составление заявления на предоставление государственной услуги;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подписание такого заявления и скрепление его печатью многофункционального центра;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формирование комплекта документов, необходимых для предоставления государственной услуги, в соответствии с </w:t>
      </w:r>
      <w:hyperlink w:anchor="Par128" w:tooltip="2.6. Исчерпывающий перечень документов, необходимых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государственной услуги, направляются в Министерство с приложением заверенной уполномоченным работником ОГКУ "Правительство для граждан" копии комплексного запроса в соответствии с </w:t>
      </w:r>
      <w:hyperlink w:anchor="Par407" w:tooltip="3.4.1. Информирование заявителей о порядке предоставления государственной услуги, в том числе посредством комплексного запроса, в многофункциональном центре, о ходе выполнения запросов о предоставлении государственной услуги, комплексных запросов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и через Единый портал, в том числе путем оборудования в многофункциона..." w:history="1">
        <w:r>
          <w:rPr>
            <w:color w:val="0000FF"/>
          </w:rPr>
          <w:t>подпунктом 3.4.1 пункта 3.4</w:t>
        </w:r>
      </w:hyperlink>
      <w:r>
        <w:t xml:space="preserve"> административного регламента.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Выдача документов по результатам предоставления государственной услуги, в том числе полученных в рамках комплексного запроса, осуществляется в соответствии с </w:t>
      </w:r>
      <w:hyperlink w:anchor="Par417" w:tooltip="3.4.3. Выдача заявителям документов, полученных от органа исполнительной власти, по результатам предоставления государствен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" w:history="1">
        <w:r>
          <w:rPr>
            <w:color w:val="0000FF"/>
          </w:rPr>
          <w:t>подпунктом 3.4.3 пункта 3.4</w:t>
        </w:r>
      </w:hyperlink>
      <w:r>
        <w:t xml:space="preserve"> настоящего административного регламента.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3.4.5. Иные действия, необходимые для предоставления государственной услуги.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Представление интересов Министерства при взаимодействии с заявителями и предоставление интересов заявителя при взаимодействии с Министерством.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специалистом положений Регламента и иных нормативных правовых актов, устанавливающих порядок проведения </w:t>
      </w:r>
      <w:proofErr w:type="spellStart"/>
      <w:r>
        <w:t>определенных</w:t>
      </w:r>
      <w:proofErr w:type="spellEnd"/>
      <w:r>
        <w:t xml:space="preserve"> административных процедур по осуществлению контроля, осуществляется </w:t>
      </w:r>
      <w:r>
        <w:lastRenderedPageBreak/>
        <w:t>директором территориального органа, ответственным за организацию работы по предоставлению государственной услуги.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4.2. </w:t>
      </w:r>
      <w:proofErr w:type="gramStart"/>
      <w:r>
        <w:t xml:space="preserve">Контроль за соблюдением и исполнением директором территориального органа положений Регламента, иных нормативных актов Российской Федерации и Ульяновской области, устанавливающих требования к предоставлению государственной услуги, а также принятием ими решений о назначении опекуна (попечителя) либо об отказе в назначении опекуна (попечителя), осуществляется на постоянной основе Министром в соответствии с положениями о Министерстве и территориальном органе </w:t>
      </w:r>
      <w:proofErr w:type="spellStart"/>
      <w:r>
        <w:t>путем</w:t>
      </w:r>
      <w:proofErr w:type="spellEnd"/>
      <w:r>
        <w:t xml:space="preserve"> проведения проверок.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4.3.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распоряжений Министерства.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По результатам проверки в случае выявления нарушений при исполнении настоящего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Периодичность осуществления плановых проверок - не реже одного раза в три года.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4.4. 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За нарушение порядка предоставления государственной услуги предусмотрена административная ответственность в соответствии со </w:t>
      </w:r>
      <w:hyperlink r:id="rId55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25</w:t>
        </w:r>
      </w:hyperlink>
      <w:r>
        <w:t xml:space="preserve"> Кодекса Ульяновской области об административных правонарушениях.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должностными лицами территориального органа может осуществляться со стороны граждан, их объединений и организаций </w:t>
      </w:r>
      <w:proofErr w:type="spellStart"/>
      <w:r>
        <w:t>путем</w:t>
      </w:r>
      <w:proofErr w:type="spellEnd"/>
      <w:r>
        <w:t xml:space="preserve"> направления в адрес территориального органа, Министерства: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1) сообщений о нарушении законов и иных нормативных правовых актов, недостатках в работе должностных лиц территориального органа, ответственных за выполнение отдельных административных процедур, предусмотренных настоящим Регламентом;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lastRenderedPageBreak/>
        <w:t>2) жалоб по фактам нарушения должностными лицами территориального органа прав, свобод или законных интересов граждан.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968C2" w:rsidRDefault="007968C2" w:rsidP="007968C2">
      <w:pPr>
        <w:pStyle w:val="ConsPlusTitle"/>
        <w:jc w:val="center"/>
      </w:pPr>
      <w:r>
        <w:t>и действий (бездействия) Министерства, Департамента</w:t>
      </w:r>
    </w:p>
    <w:p w:rsidR="007968C2" w:rsidRDefault="007968C2" w:rsidP="007968C2">
      <w:pPr>
        <w:pStyle w:val="ConsPlusTitle"/>
        <w:jc w:val="center"/>
      </w:pPr>
      <w:r>
        <w:t>Министерства, многофункционального центра, организаций,</w:t>
      </w:r>
    </w:p>
    <w:p w:rsidR="007968C2" w:rsidRDefault="007968C2" w:rsidP="007968C2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функции по предоставлению государственных</w:t>
      </w:r>
    </w:p>
    <w:p w:rsidR="007968C2" w:rsidRDefault="007968C2" w:rsidP="007968C2">
      <w:pPr>
        <w:pStyle w:val="ConsPlusTitle"/>
        <w:jc w:val="center"/>
      </w:pPr>
      <w:r>
        <w:t>услуг, а также их должностных лиц, государственных</w:t>
      </w:r>
    </w:p>
    <w:p w:rsidR="007968C2" w:rsidRDefault="007968C2" w:rsidP="007968C2">
      <w:pPr>
        <w:pStyle w:val="ConsPlusTitle"/>
        <w:jc w:val="center"/>
      </w:pPr>
      <w:r>
        <w:t>служащих, работников</w:t>
      </w:r>
    </w:p>
    <w:p w:rsidR="007968C2" w:rsidRDefault="007968C2" w:rsidP="007968C2">
      <w:pPr>
        <w:pStyle w:val="ConsPlusNormal"/>
        <w:jc w:val="both"/>
      </w:pPr>
    </w:p>
    <w:p w:rsidR="007968C2" w:rsidRDefault="007968C2" w:rsidP="007968C2">
      <w:pPr>
        <w:pStyle w:val="ConsPlusNormal"/>
        <w:ind w:firstLine="540"/>
        <w:jc w:val="both"/>
      </w:pPr>
      <w:bookmarkStart w:id="18" w:name="Par459"/>
      <w:bookmarkEnd w:id="18"/>
      <w:r>
        <w:t xml:space="preserve">5.1. </w:t>
      </w:r>
      <w:proofErr w:type="gramStart"/>
      <w:r>
        <w:t>Заявители имеют право на досудебное (внесудебное) обжалование действий (бездействия) и (или) решений, принятых (</w:t>
      </w:r>
      <w:proofErr w:type="spellStart"/>
      <w:r>
        <w:t>осуществленных</w:t>
      </w:r>
      <w:proofErr w:type="spellEnd"/>
      <w:r>
        <w:t>) в ходе предоставления государственной услуги (далее - жалоба).</w:t>
      </w:r>
      <w:proofErr w:type="gramEnd"/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Заявители могут обратиться с жалобой в Министерство, Департамент Министерства, ОГКУ "Правительство для граждан".</w:t>
      </w:r>
    </w:p>
    <w:p w:rsidR="007968C2" w:rsidRDefault="007968C2" w:rsidP="007968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Должностным лицом Департамента Министерства, уполномоченным на рассмотрение жалоб на решения и действия (бездействие) должностных лиц, государственных служащих Департамента Министерства, является директор Департамента Министерства.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Жалобы на решение и (или) действие (бездействие) директора Департамента Министерства рассматриваются Министром.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proofErr w:type="gramStart"/>
      <w:r>
        <w:t>Жалобы на решения и (или) действия (бездействие), принятые (осуществляемые) Министром,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N 514-П "О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</w:t>
      </w:r>
      <w:proofErr w:type="gramEnd"/>
      <w:r>
        <w:t xml:space="preserve"> учреждения, предоставляющих государственные услуги, а также жалоб на решения и действия (бездействие) руководителя областного государственного </w:t>
      </w:r>
      <w:proofErr w:type="spellStart"/>
      <w:r>
        <w:t>казенного</w:t>
      </w:r>
      <w:proofErr w:type="spellEnd"/>
      <w:r>
        <w:t xml:space="preserve"> учреждения "Корпорация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области".</w:t>
      </w:r>
    </w:p>
    <w:p w:rsidR="007968C2" w:rsidRDefault="007968C2" w:rsidP="007968C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Жалобы на решение и (или) действие (бездействие) работника ОГКУ "Правительство для граждан" рассматривается директором ОГКУ "Правительство для граждан".</w:t>
      </w:r>
    </w:p>
    <w:p w:rsidR="007968C2" w:rsidRDefault="007968C2" w:rsidP="007968C2">
      <w:pPr>
        <w:pStyle w:val="ConsPlusNormal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7968C2" w:rsidRDefault="007968C2" w:rsidP="007968C2">
      <w:pPr>
        <w:pStyle w:val="ConsPlusNormal"/>
        <w:jc w:val="both"/>
      </w:pPr>
      <w:r>
        <w:lastRenderedPageBreak/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Информацию о порядке подачи и рассмотрения жалобы можно получить у ответственного лица при личном обращении или по телефону в Министерстве, Департаменте Министерства, а также посредством использования информации, </w:t>
      </w:r>
      <w:proofErr w:type="spellStart"/>
      <w:r>
        <w:t>размещенной</w:t>
      </w:r>
      <w:proofErr w:type="spellEnd"/>
      <w:r>
        <w:t xml:space="preserve"> на официальном сайте Министерства, на Едином портале.</w:t>
      </w:r>
    </w:p>
    <w:p w:rsidR="007968C2" w:rsidRDefault="007968C2" w:rsidP="007968C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bookmarkStart w:id="19" w:name="Par473"/>
      <w:bookmarkEnd w:id="19"/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hyperlink r:id="rId63" w:history="1">
        <w:r>
          <w:rPr>
            <w:color w:val="0000FF"/>
          </w:rPr>
          <w:t>Кодекс</w:t>
        </w:r>
      </w:hyperlink>
      <w:r>
        <w:t xml:space="preserve"> Ульяновской области об административных правонарушениях;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hyperlink r:id="rId6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31.10.2012 N 514-П "О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</w:t>
      </w:r>
      <w:proofErr w:type="spellStart"/>
      <w:r>
        <w:t>казенного</w:t>
      </w:r>
      <w:proofErr w:type="spellEnd"/>
      <w:r>
        <w:t xml:space="preserve"> учреждения "Корпорация развития интернет-технологий - многофункциональный центр предоставления</w:t>
      </w:r>
      <w:proofErr w:type="gramEnd"/>
      <w:r>
        <w:t xml:space="preserve"> государственных и муниципальных услуг в Ульяновской области";</w:t>
      </w:r>
    </w:p>
    <w:p w:rsidR="007968C2" w:rsidRDefault="007968C2" w:rsidP="007968C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hyperlink r:id="rId6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24.07.2013 N 316-П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области, подразделений, образуемых в Правительстве Ульяновской области и подведомственного Правительству Ульяновской области учреждения, предоставляющих государственные услуги, и их должностных лиц, государственных гражданских служащих Ульяновской области, а также на решения и действия (бездействие) областного</w:t>
      </w:r>
      <w:proofErr w:type="gramEnd"/>
      <w:r>
        <w:t xml:space="preserve"> государственного </w:t>
      </w:r>
      <w:proofErr w:type="spellStart"/>
      <w:r>
        <w:t>казенного</w:t>
      </w:r>
      <w:proofErr w:type="spellEnd"/>
      <w:r>
        <w:t xml:space="preserve"> учреждения "Корпорация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 и его работников.</w:t>
      </w:r>
    </w:p>
    <w:p w:rsidR="007968C2" w:rsidRDefault="007968C2" w:rsidP="007968C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семейной, демографической политики и социального благополучия Ульяновской области от 28.02.2022 N 7-п)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5.5. Информация, указанная в </w:t>
      </w:r>
      <w:hyperlink w:anchor="Par459" w:tooltip="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ar473" w:tooltip="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" w:history="1">
        <w:r>
          <w:rPr>
            <w:color w:val="0000FF"/>
          </w:rPr>
          <w:t>5.4</w:t>
        </w:r>
      </w:hyperlink>
      <w:r>
        <w:t xml:space="preserve">, размещена </w:t>
      </w:r>
      <w:proofErr w:type="gramStart"/>
      <w:r>
        <w:t>на</w:t>
      </w:r>
      <w:proofErr w:type="gramEnd"/>
      <w:r>
        <w:t>: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lastRenderedPageBreak/>
        <w:t xml:space="preserve">официальном </w:t>
      </w:r>
      <w:proofErr w:type="gramStart"/>
      <w:r>
        <w:t>сайте</w:t>
      </w:r>
      <w:proofErr w:type="gramEnd"/>
      <w:r>
        <w:t xml:space="preserve"> Министерства;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Едином </w:t>
      </w:r>
      <w:proofErr w:type="gramStart"/>
      <w:r>
        <w:t>портале</w:t>
      </w:r>
      <w:proofErr w:type="gramEnd"/>
      <w:r>
        <w:t>;</w:t>
      </w:r>
    </w:p>
    <w:p w:rsidR="007968C2" w:rsidRDefault="007968C2" w:rsidP="007968C2">
      <w:pPr>
        <w:pStyle w:val="ConsPlusNormal"/>
        <w:spacing w:before="240"/>
        <w:ind w:firstLine="540"/>
        <w:jc w:val="both"/>
      </w:pPr>
      <w:r>
        <w:t xml:space="preserve">абзац </w:t>
      </w:r>
      <w:proofErr w:type="spellStart"/>
      <w:r>
        <w:t>исключен</w:t>
      </w:r>
      <w:proofErr w:type="spellEnd"/>
      <w:r>
        <w:t xml:space="preserve">. -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семейной, демографической политики и социального благополучия Ульяновской области от 15.07.2020 N 50-п.</w:t>
      </w:r>
    </w:p>
    <w:p w:rsidR="007968C2" w:rsidRDefault="007968C2" w:rsidP="007968C2">
      <w:pPr>
        <w:jc w:val="center"/>
      </w:pPr>
    </w:p>
    <w:sectPr w:rsidR="0079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9"/>
    <w:rsid w:val="007968C2"/>
    <w:rsid w:val="00A64409"/>
    <w:rsid w:val="00B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6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968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6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968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6&amp;n=62757&amp;date=24.03.2022&amp;dst=100012&amp;field=134" TargetMode="External"/><Relationship Id="rId18" Type="http://schemas.openxmlformats.org/officeDocument/2006/relationships/hyperlink" Target="https://login.consultant.ru/link/?req=doc&amp;base=LAW&amp;n=116468&amp;date=24.03.2022&amp;dst=100005&amp;field=134" TargetMode="External"/><Relationship Id="rId26" Type="http://schemas.openxmlformats.org/officeDocument/2006/relationships/hyperlink" Target="https://login.consultant.ru/link/?req=doc&amp;base=RLAW076&amp;n=62757&amp;date=24.03.2022&amp;dst=100031&amp;field=134" TargetMode="External"/><Relationship Id="rId39" Type="http://schemas.openxmlformats.org/officeDocument/2006/relationships/hyperlink" Target="https://login.consultant.ru/link/?req=doc&amp;base=RLAW076&amp;n=62757&amp;date=24.03.2022&amp;dst=100043&amp;field=134" TargetMode="External"/><Relationship Id="rId21" Type="http://schemas.openxmlformats.org/officeDocument/2006/relationships/hyperlink" Target="https://login.consultant.ru/link/?req=doc&amp;base=RLAW076&amp;n=62757&amp;date=24.03.2022&amp;dst=100023&amp;field=134" TargetMode="External"/><Relationship Id="rId34" Type="http://schemas.openxmlformats.org/officeDocument/2006/relationships/hyperlink" Target="https://login.consultant.ru/link/?req=doc&amp;base=LAW&amp;n=410306&amp;date=24.03.2022&amp;dst=100193&amp;field=134" TargetMode="External"/><Relationship Id="rId42" Type="http://schemas.openxmlformats.org/officeDocument/2006/relationships/hyperlink" Target="https://login.consultant.ru/link/?req=doc&amp;base=LAW&amp;n=388708&amp;date=24.03.2022&amp;dst=100010&amp;field=134" TargetMode="External"/><Relationship Id="rId47" Type="http://schemas.openxmlformats.org/officeDocument/2006/relationships/hyperlink" Target="https://login.consultant.ru/link/?req=doc&amp;base=RLAW076&amp;n=62757&amp;date=24.03.2022&amp;dst=100063&amp;field=134" TargetMode="External"/><Relationship Id="rId50" Type="http://schemas.openxmlformats.org/officeDocument/2006/relationships/hyperlink" Target="https://login.consultant.ru/link/?req=doc&amp;base=LAW&amp;n=218721&amp;date=24.03.2022&amp;dst=100011&amp;field=134" TargetMode="External"/><Relationship Id="rId55" Type="http://schemas.openxmlformats.org/officeDocument/2006/relationships/hyperlink" Target="https://login.consultant.ru/link/?req=doc&amp;base=RLAW076&amp;n=60363&amp;date=24.03.2022&amp;dst=100286&amp;field=134" TargetMode="External"/><Relationship Id="rId63" Type="http://schemas.openxmlformats.org/officeDocument/2006/relationships/hyperlink" Target="https://login.consultant.ru/link/?req=doc&amp;base=RLAW076&amp;n=60363&amp;date=24.03.2022" TargetMode="External"/><Relationship Id="rId68" Type="http://schemas.openxmlformats.org/officeDocument/2006/relationships/hyperlink" Target="https://login.consultant.ru/link/?req=doc&amp;base=RLAW076&amp;n=54184&amp;date=24.03.2022&amp;dst=100066&amp;field=134" TargetMode="External"/><Relationship Id="rId7" Type="http://schemas.openxmlformats.org/officeDocument/2006/relationships/hyperlink" Target="https://login.consultant.ru/link/?req=doc&amp;base=RLAW076&amp;n=54184&amp;date=24.03.2022&amp;dst=100011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6&amp;n=62757&amp;date=24.03.2022&amp;dst=100017&amp;field=134" TargetMode="External"/><Relationship Id="rId29" Type="http://schemas.openxmlformats.org/officeDocument/2006/relationships/hyperlink" Target="https://login.consultant.ru/link/?req=doc&amp;base=LAW&amp;n=361727&amp;date=24.03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6&amp;n=54184&amp;date=24.03.2022&amp;dst=100010&amp;field=134" TargetMode="External"/><Relationship Id="rId11" Type="http://schemas.openxmlformats.org/officeDocument/2006/relationships/hyperlink" Target="https://login.consultant.ru/link/?req=doc&amp;base=LAW&amp;n=116468&amp;date=24.03.2022&amp;dst=100005&amp;field=134" TargetMode="External"/><Relationship Id="rId24" Type="http://schemas.openxmlformats.org/officeDocument/2006/relationships/hyperlink" Target="https://login.consultant.ru/link/?req=doc&amp;base=RLAW076&amp;n=62757&amp;date=24.03.2022&amp;dst=100028&amp;field=134" TargetMode="External"/><Relationship Id="rId32" Type="http://schemas.openxmlformats.org/officeDocument/2006/relationships/hyperlink" Target="https://login.consultant.ru/link/?req=doc&amp;base=RLAW076&amp;n=62757&amp;date=24.03.2022&amp;dst=100038&amp;field=134" TargetMode="External"/><Relationship Id="rId37" Type="http://schemas.openxmlformats.org/officeDocument/2006/relationships/hyperlink" Target="https://login.consultant.ru/link/?req=doc&amp;base=RLAW076&amp;n=62757&amp;date=24.03.2022&amp;dst=100041&amp;field=134" TargetMode="External"/><Relationship Id="rId40" Type="http://schemas.openxmlformats.org/officeDocument/2006/relationships/hyperlink" Target="https://login.consultant.ru/link/?req=doc&amp;base=LAW&amp;n=388708&amp;date=24.03.2022&amp;dst=359&amp;field=134" TargetMode="External"/><Relationship Id="rId45" Type="http://schemas.openxmlformats.org/officeDocument/2006/relationships/hyperlink" Target="https://login.consultant.ru/link/?req=doc&amp;base=RLAW076&amp;n=62757&amp;date=24.03.2022&amp;dst=100060&amp;field=134" TargetMode="External"/><Relationship Id="rId53" Type="http://schemas.openxmlformats.org/officeDocument/2006/relationships/hyperlink" Target="https://login.consultant.ru/link/?req=doc&amp;base=LAW&amp;n=401690&amp;date=24.03.2022" TargetMode="External"/><Relationship Id="rId58" Type="http://schemas.openxmlformats.org/officeDocument/2006/relationships/hyperlink" Target="https://login.consultant.ru/link/?req=doc&amp;base=RLAW076&amp;n=54184&amp;date=24.03.2022&amp;dst=100060&amp;field=134" TargetMode="External"/><Relationship Id="rId66" Type="http://schemas.openxmlformats.org/officeDocument/2006/relationships/hyperlink" Target="https://login.consultant.ru/link/?req=doc&amp;base=RLAW076&amp;n=57380&amp;date=24.03.2022" TargetMode="External"/><Relationship Id="rId5" Type="http://schemas.openxmlformats.org/officeDocument/2006/relationships/hyperlink" Target="https://login.consultant.ru/link/?req=doc&amp;base=RLAW076&amp;n=54184&amp;date=24.03.2022&amp;dst=100009&amp;field=134" TargetMode="External"/><Relationship Id="rId15" Type="http://schemas.openxmlformats.org/officeDocument/2006/relationships/hyperlink" Target="https://login.consultant.ru/link/?req=doc&amp;base=RLAW076&amp;n=62757&amp;date=24.03.2022&amp;dst=100016&amp;field=134" TargetMode="External"/><Relationship Id="rId23" Type="http://schemas.openxmlformats.org/officeDocument/2006/relationships/hyperlink" Target="https://login.consultant.ru/link/?req=doc&amp;base=RLAW076&amp;n=62757&amp;date=24.03.2022&amp;dst=100026&amp;field=134" TargetMode="External"/><Relationship Id="rId28" Type="http://schemas.openxmlformats.org/officeDocument/2006/relationships/hyperlink" Target="https://login.consultant.ru/link/?req=doc&amp;base=RLAW076&amp;n=62757&amp;date=24.03.2022&amp;dst=100034&amp;field=134" TargetMode="External"/><Relationship Id="rId36" Type="http://schemas.openxmlformats.org/officeDocument/2006/relationships/hyperlink" Target="https://login.consultant.ru/link/?req=doc&amp;base=RLAW076&amp;n=54184&amp;date=24.03.2022&amp;dst=100025&amp;field=134" TargetMode="External"/><Relationship Id="rId49" Type="http://schemas.openxmlformats.org/officeDocument/2006/relationships/hyperlink" Target="https://login.consultant.ru/link/?req=doc&amp;base=LAW&amp;n=119632&amp;date=24.03.2022&amp;dst=100030&amp;field=134" TargetMode="External"/><Relationship Id="rId57" Type="http://schemas.openxmlformats.org/officeDocument/2006/relationships/hyperlink" Target="https://login.consultant.ru/link/?req=doc&amp;base=RLAW076&amp;n=62757&amp;date=24.03.2022&amp;dst=100096&amp;field=134" TargetMode="External"/><Relationship Id="rId61" Type="http://schemas.openxmlformats.org/officeDocument/2006/relationships/hyperlink" Target="https://login.consultant.ru/link/?req=doc&amp;base=LAW&amp;n=388708&amp;date=24.03.2022" TargetMode="External"/><Relationship Id="rId10" Type="http://schemas.openxmlformats.org/officeDocument/2006/relationships/hyperlink" Target="https://login.consultant.ru/link/?req=doc&amp;base=LAW&amp;n=119632&amp;date=24.03.2022" TargetMode="External"/><Relationship Id="rId19" Type="http://schemas.openxmlformats.org/officeDocument/2006/relationships/hyperlink" Target="https://login.consultant.ru/link/?req=doc&amp;base=RLAW076&amp;n=62757&amp;date=24.03.2022&amp;dst=100019&amp;field=134" TargetMode="External"/><Relationship Id="rId31" Type="http://schemas.openxmlformats.org/officeDocument/2006/relationships/hyperlink" Target="https://login.consultant.ru/link/?req=doc&amp;base=RLAW076&amp;n=62757&amp;date=24.03.2022&amp;dst=100036&amp;field=134" TargetMode="External"/><Relationship Id="rId44" Type="http://schemas.openxmlformats.org/officeDocument/2006/relationships/hyperlink" Target="https://login.consultant.ru/link/?req=doc&amp;base=RLAW076&amp;n=62757&amp;date=24.03.2022&amp;dst=100059&amp;field=134" TargetMode="External"/><Relationship Id="rId52" Type="http://schemas.openxmlformats.org/officeDocument/2006/relationships/hyperlink" Target="https://login.consultant.ru/link/?req=doc&amp;base=RLAW076&amp;n=62757&amp;date=24.03.2022&amp;dst=100065&amp;field=134" TargetMode="External"/><Relationship Id="rId60" Type="http://schemas.openxmlformats.org/officeDocument/2006/relationships/hyperlink" Target="https://login.consultant.ru/link/?req=doc&amp;base=RLAW076&amp;n=54184&amp;date=24.03.2022&amp;dst=100062&amp;field=134" TargetMode="External"/><Relationship Id="rId65" Type="http://schemas.openxmlformats.org/officeDocument/2006/relationships/hyperlink" Target="https://login.consultant.ru/link/?req=doc&amp;base=RLAW076&amp;n=62757&amp;date=24.03.2022&amp;dst=10009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6&amp;n=54184&amp;date=24.03.2022&amp;dst=100024&amp;field=134" TargetMode="External"/><Relationship Id="rId14" Type="http://schemas.openxmlformats.org/officeDocument/2006/relationships/hyperlink" Target="https://login.consultant.ru/link/?req=doc&amp;base=RLAW076&amp;n=62757&amp;date=24.03.2022&amp;dst=100014&amp;field=134" TargetMode="External"/><Relationship Id="rId22" Type="http://schemas.openxmlformats.org/officeDocument/2006/relationships/hyperlink" Target="https://login.consultant.ru/link/?req=doc&amp;base=RLAW076&amp;n=62757&amp;date=24.03.2022&amp;dst=100024&amp;field=134" TargetMode="External"/><Relationship Id="rId27" Type="http://schemas.openxmlformats.org/officeDocument/2006/relationships/hyperlink" Target="https://login.consultant.ru/link/?req=doc&amp;base=RLAW076&amp;n=62757&amp;date=24.03.2022&amp;dst=100033&amp;field=134" TargetMode="External"/><Relationship Id="rId30" Type="http://schemas.openxmlformats.org/officeDocument/2006/relationships/hyperlink" Target="https://login.consultant.ru/link/?req=doc&amp;base=RLAW076&amp;n=62757&amp;date=24.03.2022&amp;dst=100035&amp;field=134" TargetMode="External"/><Relationship Id="rId35" Type="http://schemas.openxmlformats.org/officeDocument/2006/relationships/hyperlink" Target="https://login.consultant.ru/link/?req=doc&amp;base=LAW&amp;n=191451&amp;date=24.03.2022&amp;dst=100277&amp;field=134" TargetMode="External"/><Relationship Id="rId43" Type="http://schemas.openxmlformats.org/officeDocument/2006/relationships/hyperlink" Target="https://login.consultant.ru/link/?req=doc&amp;base=RLAW076&amp;n=62757&amp;date=24.03.2022&amp;dst=100049&amp;field=134" TargetMode="External"/><Relationship Id="rId48" Type="http://schemas.openxmlformats.org/officeDocument/2006/relationships/hyperlink" Target="https://login.consultant.ru/link/?req=doc&amp;base=LAW&amp;n=410306&amp;date=24.03.2022" TargetMode="External"/><Relationship Id="rId56" Type="http://schemas.openxmlformats.org/officeDocument/2006/relationships/hyperlink" Target="https://login.consultant.ru/link/?req=doc&amp;base=RLAW076&amp;n=54184&amp;date=24.03.2022&amp;dst=100058&amp;field=134" TargetMode="External"/><Relationship Id="rId64" Type="http://schemas.openxmlformats.org/officeDocument/2006/relationships/hyperlink" Target="https://login.consultant.ru/link/?req=doc&amp;base=RLAW076&amp;n=57379&amp;date=24.03.202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76&amp;n=48139&amp;date=24.03.2022" TargetMode="External"/><Relationship Id="rId51" Type="http://schemas.openxmlformats.org/officeDocument/2006/relationships/hyperlink" Target="https://login.consultant.ru/link/?req=doc&amp;base=LAW&amp;n=119632&amp;date=24.03.2022&amp;dst=100013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76&amp;n=62757&amp;date=24.03.2022&amp;dst=100010&amp;field=134" TargetMode="External"/><Relationship Id="rId17" Type="http://schemas.openxmlformats.org/officeDocument/2006/relationships/hyperlink" Target="https://login.consultant.ru/link/?req=doc&amp;base=LAW&amp;n=119632&amp;date=24.03.2022" TargetMode="External"/><Relationship Id="rId25" Type="http://schemas.openxmlformats.org/officeDocument/2006/relationships/hyperlink" Target="https://login.consultant.ru/link/?req=doc&amp;base=RLAW076&amp;n=62757&amp;date=24.03.2022&amp;dst=100030&amp;field=134" TargetMode="External"/><Relationship Id="rId33" Type="http://schemas.openxmlformats.org/officeDocument/2006/relationships/hyperlink" Target="https://login.consultant.ru/link/?req=doc&amp;base=RLAW076&amp;n=62757&amp;date=24.03.2022&amp;dst=100039&amp;field=134" TargetMode="External"/><Relationship Id="rId38" Type="http://schemas.openxmlformats.org/officeDocument/2006/relationships/hyperlink" Target="https://login.consultant.ru/link/?req=doc&amp;base=LAW&amp;n=388708&amp;date=24.03.2022&amp;dst=100352&amp;field=134" TargetMode="External"/><Relationship Id="rId46" Type="http://schemas.openxmlformats.org/officeDocument/2006/relationships/hyperlink" Target="https://login.consultant.ru/link/?req=doc&amp;base=RLAW076&amp;n=62757&amp;date=24.03.2022&amp;dst=100062&amp;field=134" TargetMode="External"/><Relationship Id="rId59" Type="http://schemas.openxmlformats.org/officeDocument/2006/relationships/hyperlink" Target="https://login.consultant.ru/link/?req=doc&amp;base=RLAW076&amp;n=54184&amp;date=24.03.2022&amp;dst=100062&amp;field=134" TargetMode="External"/><Relationship Id="rId67" Type="http://schemas.openxmlformats.org/officeDocument/2006/relationships/hyperlink" Target="https://login.consultant.ru/link/?req=doc&amp;base=RLAW076&amp;n=62757&amp;date=24.03.2022&amp;dst=100100&amp;field=134" TargetMode="External"/><Relationship Id="rId20" Type="http://schemas.openxmlformats.org/officeDocument/2006/relationships/hyperlink" Target="https://login.consultant.ru/link/?req=doc&amp;base=RLAW076&amp;n=62757&amp;date=24.03.2022&amp;dst=100021&amp;field=134" TargetMode="External"/><Relationship Id="rId41" Type="http://schemas.openxmlformats.org/officeDocument/2006/relationships/hyperlink" Target="https://login.consultant.ru/link/?req=doc&amp;base=RLAW076&amp;n=62757&amp;date=24.03.2022&amp;dst=100047&amp;field=134" TargetMode="External"/><Relationship Id="rId54" Type="http://schemas.openxmlformats.org/officeDocument/2006/relationships/hyperlink" Target="https://login.consultant.ru/link/?req=doc&amp;base=LAW&amp;n=197748&amp;date=24.03.2022&amp;dst=100008&amp;field=134" TargetMode="External"/><Relationship Id="rId62" Type="http://schemas.openxmlformats.org/officeDocument/2006/relationships/hyperlink" Target="https://login.consultant.ru/link/?req=doc&amp;base=LAW&amp;n=311791&amp;date=24.03.202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12751</Words>
  <Characters>72687</Characters>
  <Application>Microsoft Office Word</Application>
  <DocSecurity>0</DocSecurity>
  <Lines>605</Lines>
  <Paragraphs>170</Paragraphs>
  <ScaleCrop>false</ScaleCrop>
  <Company/>
  <LinksUpToDate>false</LinksUpToDate>
  <CharactersWithSpaces>85268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Лариса Александровна</dc:creator>
  <cp:keywords/>
  <dc:description/>
  <cp:lastModifiedBy>Анисимова Лариса Александровна</cp:lastModifiedBy>
  <cp:revision>2</cp:revision>
  <dcterms:created xsi:type="dcterms:W3CDTF">2022-03-25T05:44:00Z</dcterms:created>
  <dcterms:modified xsi:type="dcterms:W3CDTF">2022-03-25T05:47:00Z</dcterms:modified>
</cp:coreProperties>
</file>