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57" w:rsidRPr="00756895" w:rsidRDefault="00AA4E57" w:rsidP="001F2878">
      <w:pPr>
        <w:spacing w:after="0" w:line="240" w:lineRule="auto"/>
        <w:jc w:val="center"/>
        <w:rPr>
          <w:rFonts w:ascii="PT Astra Serif" w:eastAsia="Times New Roman" w:hAnsi="PT Astra Serif" w:cs="Times New Roman"/>
          <w:b/>
          <w:bCs/>
          <w:sz w:val="20"/>
          <w:szCs w:val="20"/>
          <w:lang w:eastAsia="ru-RU"/>
        </w:rPr>
      </w:pPr>
      <w:r w:rsidRPr="00756895">
        <w:rPr>
          <w:rFonts w:ascii="PT Astra Serif" w:eastAsia="Times New Roman" w:hAnsi="PT Astra Serif" w:cs="Times New Roman"/>
          <w:b/>
          <w:bCs/>
          <w:sz w:val="20"/>
          <w:szCs w:val="20"/>
          <w:lang w:eastAsia="ru-RU"/>
        </w:rPr>
        <w:t xml:space="preserve">Отчёт об исполнении Министерством семейной, демографической политики и социального благополучия </w:t>
      </w:r>
    </w:p>
    <w:p w:rsidR="00AA4E57" w:rsidRPr="00756895" w:rsidRDefault="00AA4E57" w:rsidP="001F2878">
      <w:pPr>
        <w:spacing w:after="0" w:line="240" w:lineRule="auto"/>
        <w:jc w:val="center"/>
        <w:rPr>
          <w:rFonts w:ascii="PT Astra Serif" w:eastAsia="Times New Roman" w:hAnsi="PT Astra Serif" w:cs="Times New Roman"/>
          <w:b/>
          <w:bCs/>
          <w:sz w:val="20"/>
          <w:szCs w:val="20"/>
          <w:lang w:eastAsia="ru-RU"/>
        </w:rPr>
      </w:pPr>
      <w:r w:rsidRPr="00756895">
        <w:rPr>
          <w:rFonts w:ascii="PT Astra Serif" w:eastAsia="Times New Roman" w:hAnsi="PT Astra Serif" w:cs="Times New Roman"/>
          <w:b/>
          <w:bCs/>
          <w:sz w:val="20"/>
          <w:szCs w:val="20"/>
          <w:lang w:eastAsia="ru-RU"/>
        </w:rPr>
        <w:t xml:space="preserve">Ульяновской области мероприятий областной программы «Противодействие коррупции в Ульяновской области» </w:t>
      </w:r>
    </w:p>
    <w:p w:rsidR="00060AD3" w:rsidRPr="00756895" w:rsidRDefault="00AA4E57" w:rsidP="001F2878">
      <w:pPr>
        <w:spacing w:after="0" w:line="240" w:lineRule="auto"/>
        <w:jc w:val="center"/>
        <w:rPr>
          <w:rFonts w:ascii="PT Astra Serif" w:eastAsia="Times New Roman" w:hAnsi="PT Astra Serif" w:cs="Times New Roman"/>
          <w:b/>
          <w:bCs/>
          <w:sz w:val="20"/>
          <w:szCs w:val="20"/>
          <w:lang w:eastAsia="ru-RU"/>
        </w:rPr>
      </w:pPr>
      <w:r w:rsidRPr="00756895">
        <w:rPr>
          <w:rFonts w:ascii="PT Astra Serif" w:eastAsia="Times New Roman" w:hAnsi="PT Astra Serif" w:cs="Times New Roman"/>
          <w:b/>
          <w:bCs/>
          <w:sz w:val="20"/>
          <w:szCs w:val="20"/>
          <w:lang w:eastAsia="ru-RU"/>
        </w:rPr>
        <w:t xml:space="preserve">на 2019-2023 годы» </w:t>
      </w:r>
      <w:r w:rsidR="00C4131A" w:rsidRPr="00756895">
        <w:rPr>
          <w:rFonts w:ascii="PT Astra Serif" w:eastAsia="Times New Roman" w:hAnsi="PT Astra Serif" w:cs="Times New Roman"/>
          <w:b/>
          <w:bCs/>
          <w:sz w:val="20"/>
          <w:szCs w:val="20"/>
          <w:lang w:eastAsia="ru-RU"/>
        </w:rPr>
        <w:t xml:space="preserve">за </w:t>
      </w:r>
      <w:r w:rsidR="00977146" w:rsidRPr="00756895">
        <w:rPr>
          <w:rFonts w:ascii="PT Astra Serif" w:eastAsia="Times New Roman" w:hAnsi="PT Astra Serif" w:cs="Times New Roman"/>
          <w:b/>
          <w:bCs/>
          <w:sz w:val="20"/>
          <w:szCs w:val="20"/>
          <w:lang w:eastAsia="ru-RU"/>
        </w:rPr>
        <w:t xml:space="preserve">1 полугодие </w:t>
      </w:r>
      <w:r w:rsidR="00485242" w:rsidRPr="00756895">
        <w:rPr>
          <w:rFonts w:ascii="PT Astra Serif" w:eastAsia="Times New Roman" w:hAnsi="PT Astra Serif" w:cs="Times New Roman"/>
          <w:b/>
          <w:bCs/>
          <w:sz w:val="20"/>
          <w:szCs w:val="20"/>
          <w:lang w:eastAsia="ru-RU"/>
        </w:rPr>
        <w:t>2022</w:t>
      </w:r>
      <w:r w:rsidR="00C4131A" w:rsidRPr="00756895">
        <w:rPr>
          <w:rFonts w:ascii="PT Astra Serif" w:eastAsia="Times New Roman" w:hAnsi="PT Astra Serif" w:cs="Times New Roman"/>
          <w:b/>
          <w:bCs/>
          <w:sz w:val="20"/>
          <w:szCs w:val="20"/>
          <w:lang w:eastAsia="ru-RU"/>
        </w:rPr>
        <w:t xml:space="preserve"> год.</w:t>
      </w:r>
    </w:p>
    <w:tbl>
      <w:tblPr>
        <w:tblW w:w="14521" w:type="dxa"/>
        <w:tblLayout w:type="fixed"/>
        <w:tblCellMar>
          <w:top w:w="102" w:type="dxa"/>
          <w:left w:w="62" w:type="dxa"/>
          <w:bottom w:w="102" w:type="dxa"/>
          <w:right w:w="62" w:type="dxa"/>
        </w:tblCellMar>
        <w:tblLook w:val="0000" w:firstRow="0" w:lastRow="0" w:firstColumn="0" w:lastColumn="0" w:noHBand="0" w:noVBand="0"/>
      </w:tblPr>
      <w:tblGrid>
        <w:gridCol w:w="794"/>
        <w:gridCol w:w="5931"/>
        <w:gridCol w:w="7796"/>
      </w:tblGrid>
      <w:tr w:rsidR="00756895" w:rsidRPr="00756895" w:rsidTr="002D1D6C">
        <w:trPr>
          <w:trHeight w:val="20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8758D"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b/>
                <w:sz w:val="20"/>
                <w:szCs w:val="20"/>
              </w:rPr>
              <w:t xml:space="preserve">N </w:t>
            </w:r>
            <w:proofErr w:type="gramStart"/>
            <w:r w:rsidRPr="00756895">
              <w:rPr>
                <w:rFonts w:ascii="PT Astra Serif" w:hAnsi="PT Astra Serif" w:cs="Times New Roman"/>
                <w:b/>
                <w:sz w:val="20"/>
                <w:szCs w:val="20"/>
              </w:rPr>
              <w:t>п</w:t>
            </w:r>
            <w:proofErr w:type="gramEnd"/>
            <w:r w:rsidRPr="00756895">
              <w:rPr>
                <w:rFonts w:ascii="PT Astra Serif" w:hAnsi="PT Astra Serif" w:cs="Times New Roman"/>
                <w:b/>
                <w:sz w:val="20"/>
                <w:szCs w:val="20"/>
              </w:rPr>
              <w:t>/п</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F8758D"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b/>
                <w:sz w:val="20"/>
                <w:szCs w:val="20"/>
              </w:rPr>
              <w:t>Наименование мероприятия</w:t>
            </w:r>
          </w:p>
        </w:tc>
        <w:tc>
          <w:tcPr>
            <w:tcW w:w="7796" w:type="dxa"/>
            <w:tcBorders>
              <w:top w:val="single" w:sz="4" w:space="0" w:color="auto"/>
              <w:left w:val="single" w:sz="4" w:space="0" w:color="auto"/>
              <w:bottom w:val="single" w:sz="4" w:space="0" w:color="auto"/>
              <w:right w:val="single" w:sz="4" w:space="0" w:color="auto"/>
            </w:tcBorders>
          </w:tcPr>
          <w:p w:rsidR="00E53C29" w:rsidRPr="00756895" w:rsidRDefault="00F8758D"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b/>
                <w:sz w:val="20"/>
                <w:szCs w:val="20"/>
              </w:rPr>
              <w:t>Исполнители мероприятий</w:t>
            </w:r>
          </w:p>
        </w:tc>
      </w:tr>
      <w:tr w:rsidR="00756895" w:rsidRPr="00756895" w:rsidTr="006A0AD3">
        <w:trPr>
          <w:trHeight w:val="21"/>
        </w:trPr>
        <w:tc>
          <w:tcPr>
            <w:tcW w:w="794" w:type="dxa"/>
            <w:tcBorders>
              <w:top w:val="single" w:sz="4" w:space="0" w:color="auto"/>
              <w:left w:val="single" w:sz="4" w:space="0" w:color="auto"/>
              <w:bottom w:val="single" w:sz="4" w:space="0" w:color="auto"/>
              <w:right w:val="single" w:sz="4" w:space="0" w:color="auto"/>
            </w:tcBorders>
          </w:tcPr>
          <w:p w:rsidR="00F8758D" w:rsidRPr="00756895" w:rsidRDefault="00F8758D"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1</w:t>
            </w:r>
          </w:p>
        </w:tc>
        <w:tc>
          <w:tcPr>
            <w:tcW w:w="5931" w:type="dxa"/>
            <w:tcBorders>
              <w:top w:val="single" w:sz="4" w:space="0" w:color="auto"/>
              <w:left w:val="single" w:sz="4" w:space="0" w:color="auto"/>
              <w:bottom w:val="single" w:sz="4" w:space="0" w:color="auto"/>
              <w:right w:val="single" w:sz="4" w:space="0" w:color="auto"/>
            </w:tcBorders>
          </w:tcPr>
          <w:p w:rsidR="00F8758D" w:rsidRPr="00756895" w:rsidRDefault="00F8758D"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w:t>
            </w:r>
          </w:p>
        </w:tc>
        <w:tc>
          <w:tcPr>
            <w:tcW w:w="7796" w:type="dxa"/>
            <w:tcBorders>
              <w:top w:val="single" w:sz="4" w:space="0" w:color="auto"/>
              <w:left w:val="single" w:sz="4" w:space="0" w:color="auto"/>
              <w:bottom w:val="single" w:sz="4" w:space="0" w:color="auto"/>
              <w:right w:val="single" w:sz="4" w:space="0" w:color="auto"/>
            </w:tcBorders>
          </w:tcPr>
          <w:p w:rsidR="00F8758D" w:rsidRPr="00756895" w:rsidRDefault="00F8758D"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w:t>
            </w:r>
          </w:p>
        </w:tc>
      </w:tr>
      <w:tr w:rsidR="00756895" w:rsidRPr="00756895" w:rsidTr="002D1D6C">
        <w:trPr>
          <w:trHeight w:val="723"/>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line="240" w:lineRule="auto"/>
              <w:jc w:val="center"/>
              <w:rPr>
                <w:rFonts w:ascii="PT Astra Serif" w:hAnsi="PT Astra Serif" w:cs="Times New Roman"/>
                <w:sz w:val="20"/>
                <w:szCs w:val="20"/>
              </w:rPr>
            </w:pPr>
            <w:r w:rsidRPr="00756895">
              <w:rPr>
                <w:rFonts w:ascii="PT Astra Serif" w:hAnsi="PT Astra Serif" w:cs="Times New Roman"/>
                <w:sz w:val="20"/>
                <w:szCs w:val="20"/>
              </w:rPr>
              <w:t>1.1.2.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F555FF" w:rsidP="00756895">
            <w:pPr>
              <w:autoSpaceDE w:val="0"/>
              <w:autoSpaceDN w:val="0"/>
              <w:adjustRightInd w:val="0"/>
              <w:spacing w:line="240" w:lineRule="auto"/>
              <w:jc w:val="both"/>
              <w:rPr>
                <w:rFonts w:ascii="PT Astra Serif" w:hAnsi="PT Astra Serif" w:cs="Times New Roman"/>
                <w:sz w:val="20"/>
                <w:szCs w:val="20"/>
              </w:rPr>
            </w:pPr>
            <w:r w:rsidRPr="00756895">
              <w:rPr>
                <w:rFonts w:ascii="PT Astra Serif" w:hAnsi="PT Astra Serif" w:cs="Times New Roman"/>
                <w:sz w:val="20"/>
                <w:szCs w:val="20"/>
              </w:rPr>
              <w:t>Размещение в разделе «</w:t>
            </w:r>
            <w:r w:rsidR="00E53C29" w:rsidRPr="00756895">
              <w:rPr>
                <w:rFonts w:ascii="PT Astra Serif" w:hAnsi="PT Astra Serif" w:cs="Times New Roman"/>
                <w:sz w:val="20"/>
                <w:szCs w:val="20"/>
              </w:rPr>
              <w:t>Общественная</w:t>
            </w:r>
            <w:r w:rsidRPr="00756895">
              <w:rPr>
                <w:rFonts w:ascii="PT Astra Serif" w:hAnsi="PT Astra Serif" w:cs="Times New Roman"/>
                <w:sz w:val="20"/>
                <w:szCs w:val="20"/>
              </w:rPr>
              <w:t xml:space="preserve"> и антикоррупционная экспертиза»</w:t>
            </w:r>
            <w:r w:rsidR="00E53C29" w:rsidRPr="00756895">
              <w:rPr>
                <w:rFonts w:ascii="PT Astra Serif" w:hAnsi="PT Astra Serif" w:cs="Times New Roman"/>
                <w:sz w:val="20"/>
                <w:szCs w:val="20"/>
              </w:rPr>
              <w:t xml:space="preserve"> официального сайта Губернатора и Правительства Ульяновской области в информаци</w:t>
            </w:r>
            <w:r w:rsidRPr="00756895">
              <w:rPr>
                <w:rFonts w:ascii="PT Astra Serif" w:hAnsi="PT Astra Serif" w:cs="Times New Roman"/>
                <w:sz w:val="20"/>
                <w:szCs w:val="20"/>
              </w:rPr>
              <w:t>онно-телекоммуникационной сети «Интернет»</w:t>
            </w:r>
            <w:r w:rsidR="00E53C29" w:rsidRPr="00756895">
              <w:rPr>
                <w:rFonts w:ascii="PT Astra Serif" w:hAnsi="PT Astra Serif" w:cs="Times New Roman"/>
                <w:sz w:val="20"/>
                <w:szCs w:val="20"/>
              </w:rPr>
              <w:t xml:space="preserve"> проектов нормативных правовых актов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241CFA" w:rsidP="00756895">
            <w:pPr>
              <w:autoSpaceDE w:val="0"/>
              <w:autoSpaceDN w:val="0"/>
              <w:adjustRightInd w:val="0"/>
              <w:spacing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П</w:t>
            </w:r>
            <w:r w:rsidR="00E53C29" w:rsidRPr="00756895">
              <w:rPr>
                <w:rFonts w:ascii="PT Astra Serif" w:eastAsia="Times New Roman" w:hAnsi="PT Astra Serif" w:cs="Times New Roman"/>
                <w:sz w:val="20"/>
                <w:szCs w:val="20"/>
                <w:lang w:eastAsia="ru-RU"/>
              </w:rPr>
              <w:t xml:space="preserve">роекты нормативных правовых актов размещаются </w:t>
            </w:r>
            <w:r w:rsidR="003758B1" w:rsidRPr="00756895">
              <w:rPr>
                <w:rFonts w:ascii="PT Astra Serif" w:eastAsia="Times New Roman" w:hAnsi="PT Astra Serif" w:cs="Times New Roman"/>
                <w:sz w:val="20"/>
                <w:szCs w:val="20"/>
                <w:lang w:eastAsia="ru-RU"/>
              </w:rPr>
              <w:t xml:space="preserve">на сайте </w:t>
            </w:r>
            <w:hyperlink r:id="rId8" w:history="1">
              <w:r w:rsidR="003758B1" w:rsidRPr="00756895">
                <w:rPr>
                  <w:rStyle w:val="a7"/>
                  <w:rFonts w:ascii="PT Astra Serif" w:eastAsia="Times New Roman" w:hAnsi="PT Astra Serif" w:cs="Times New Roman"/>
                  <w:color w:val="auto"/>
                  <w:sz w:val="20"/>
                  <w:szCs w:val="20"/>
                  <w:lang w:eastAsia="ru-RU"/>
                </w:rPr>
                <w:t>https://ulgov.ru/public-anti-corruption-expertise/</w:t>
              </w:r>
            </w:hyperlink>
            <w:r w:rsidR="003758B1" w:rsidRPr="00756895">
              <w:rPr>
                <w:rFonts w:ascii="PT Astra Serif" w:eastAsia="Times New Roman" w:hAnsi="PT Astra Serif" w:cs="Times New Roman"/>
                <w:sz w:val="20"/>
                <w:szCs w:val="20"/>
                <w:lang w:eastAsia="ru-RU"/>
              </w:rPr>
              <w:t xml:space="preserve"> в разделе «Общественная и антикоррупционная экспертиза»</w:t>
            </w:r>
            <w:r w:rsidR="00451384" w:rsidRPr="00756895">
              <w:rPr>
                <w:rFonts w:ascii="PT Astra Serif" w:eastAsia="Times New Roman" w:hAnsi="PT Astra Serif" w:cs="Times New Roman"/>
                <w:sz w:val="20"/>
                <w:szCs w:val="20"/>
                <w:lang w:eastAsia="ru-RU"/>
              </w:rPr>
              <w:t xml:space="preserve"> </w:t>
            </w:r>
            <w:r w:rsidR="00E53C29" w:rsidRPr="00756895">
              <w:rPr>
                <w:rFonts w:ascii="PT Astra Serif" w:eastAsia="Times New Roman" w:hAnsi="PT Astra Serif" w:cs="Times New Roman"/>
                <w:sz w:val="20"/>
                <w:szCs w:val="20"/>
                <w:lang w:eastAsia="ru-RU"/>
              </w:rPr>
              <w:t>в установленные сроки</w:t>
            </w:r>
            <w:r w:rsidR="00B71A54" w:rsidRPr="00756895">
              <w:rPr>
                <w:rFonts w:ascii="PT Astra Serif" w:eastAsia="Times New Roman" w:hAnsi="PT Astra Serif" w:cs="Times New Roman"/>
                <w:sz w:val="20"/>
                <w:szCs w:val="20"/>
                <w:lang w:eastAsia="ru-RU"/>
              </w:rPr>
              <w:t xml:space="preserve">. </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line="240" w:lineRule="auto"/>
              <w:jc w:val="center"/>
              <w:rPr>
                <w:rFonts w:ascii="PT Astra Serif" w:hAnsi="PT Astra Serif" w:cs="Times New Roman"/>
                <w:sz w:val="20"/>
                <w:szCs w:val="20"/>
              </w:rPr>
            </w:pPr>
            <w:r w:rsidRPr="00756895">
              <w:rPr>
                <w:rFonts w:ascii="PT Astra Serif" w:hAnsi="PT Astra Serif" w:cs="Times New Roman"/>
                <w:sz w:val="20"/>
                <w:szCs w:val="20"/>
              </w:rPr>
              <w:t>1.1.3.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F555FF" w:rsidP="00756895">
            <w:pPr>
              <w:autoSpaceDE w:val="0"/>
              <w:autoSpaceDN w:val="0"/>
              <w:adjustRightInd w:val="0"/>
              <w:spacing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«прямых телефонных линий»</w:t>
            </w:r>
            <w:r w:rsidR="00E53C29" w:rsidRPr="00756895">
              <w:rPr>
                <w:rFonts w:ascii="PT Astra Serif" w:hAnsi="PT Astra Serif" w:cs="Times New Roman"/>
                <w:sz w:val="20"/>
                <w:szCs w:val="20"/>
              </w:rPr>
              <w:t xml:space="preserve">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6B26E3" w:rsidP="00756895">
            <w:pPr>
              <w:spacing w:before="100" w:beforeAutospacing="1" w:line="240" w:lineRule="auto"/>
              <w:jc w:val="both"/>
              <w:rPr>
                <w:rFonts w:ascii="PT Astra Serif" w:eastAsia="Times New Roman" w:hAnsi="PT Astra Serif" w:cs="Times New Roman"/>
                <w:sz w:val="20"/>
                <w:szCs w:val="20"/>
                <w:lang w:eastAsia="ru-RU"/>
              </w:rPr>
            </w:pPr>
            <w:r w:rsidRPr="00756895">
              <w:rPr>
                <w:rFonts w:ascii="PT Astra Serif" w:hAnsi="PT Astra Serif"/>
                <w:sz w:val="20"/>
                <w:szCs w:val="20"/>
              </w:rPr>
              <w:t xml:space="preserve">В 1 полугодие 2022 года «телефонная линия» для действующих на территории региона </w:t>
            </w:r>
            <w:proofErr w:type="gramStart"/>
            <w:r w:rsidRPr="00756895">
              <w:rPr>
                <w:rFonts w:ascii="PT Astra Serif" w:hAnsi="PT Astra Serif"/>
                <w:sz w:val="20"/>
                <w:szCs w:val="20"/>
              </w:rPr>
              <w:t>независимых экспертов, уполномоченных на проведение антикоррупционной экспертизы нормативных правовых актов и их проектов не проводилась</w:t>
            </w:r>
            <w:proofErr w:type="gramEnd"/>
            <w:r w:rsidRPr="00756895">
              <w:rPr>
                <w:rFonts w:ascii="PT Astra Serif" w:hAnsi="PT Astra Serif"/>
                <w:sz w:val="20"/>
                <w:szCs w:val="20"/>
              </w:rPr>
              <w:t>.</w:t>
            </w:r>
          </w:p>
        </w:tc>
      </w:tr>
      <w:tr w:rsidR="00756895" w:rsidRPr="00756895" w:rsidTr="002D1D6C">
        <w:trPr>
          <w:trHeight w:val="93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1.1.4.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7796" w:type="dxa"/>
            <w:tcBorders>
              <w:top w:val="single" w:sz="4" w:space="0" w:color="auto"/>
              <w:left w:val="single" w:sz="4" w:space="0" w:color="auto"/>
              <w:bottom w:val="single" w:sz="4" w:space="0" w:color="auto"/>
              <w:right w:val="single" w:sz="4" w:space="0" w:color="auto"/>
            </w:tcBorders>
            <w:vAlign w:val="center"/>
          </w:tcPr>
          <w:p w:rsidR="00FA516F" w:rsidRPr="00756895" w:rsidRDefault="00FA516F" w:rsidP="00756895">
            <w:pPr>
              <w:spacing w:before="100" w:beforeAutospacing="1" w:after="119" w:line="240" w:lineRule="auto"/>
              <w:jc w:val="both"/>
              <w:rPr>
                <w:rFonts w:ascii="PT Astra Serif" w:eastAsia="Times New Roman" w:hAnsi="PT Astra Serif" w:cs="Times New Roman"/>
                <w:sz w:val="20"/>
                <w:szCs w:val="20"/>
                <w:lang w:eastAsia="ru-RU"/>
              </w:rPr>
            </w:pPr>
          </w:p>
        </w:tc>
      </w:tr>
      <w:tr w:rsidR="00756895" w:rsidRPr="00756895" w:rsidTr="002D1D6C">
        <w:trPr>
          <w:trHeight w:val="117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1.1.5.</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B528D"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Размещение в разделах «</w:t>
            </w:r>
            <w:r w:rsidR="00E53C29" w:rsidRPr="00756895">
              <w:rPr>
                <w:rFonts w:ascii="PT Astra Serif" w:hAnsi="PT Astra Serif" w:cs="Times New Roman"/>
                <w:sz w:val="20"/>
                <w:szCs w:val="20"/>
              </w:rPr>
              <w:t>Общественная и антикоррупционная эк</w:t>
            </w:r>
            <w:r w:rsidRPr="00756895">
              <w:rPr>
                <w:rFonts w:ascii="PT Astra Serif" w:hAnsi="PT Astra Serif" w:cs="Times New Roman"/>
                <w:sz w:val="20"/>
                <w:szCs w:val="20"/>
              </w:rPr>
              <w:t>спертиза»</w:t>
            </w:r>
            <w:r w:rsidR="00E53C29" w:rsidRPr="00756895">
              <w:rPr>
                <w:rFonts w:ascii="PT Astra Serif" w:hAnsi="PT Astra Serif" w:cs="Times New Roman"/>
                <w:sz w:val="20"/>
                <w:szCs w:val="20"/>
              </w:rPr>
              <w:t xml:space="preserve"> официальных сайтов ИОГВ в информаци</w:t>
            </w:r>
            <w:r w:rsidRPr="00756895">
              <w:rPr>
                <w:rFonts w:ascii="PT Astra Serif" w:hAnsi="PT Astra Serif" w:cs="Times New Roman"/>
                <w:sz w:val="20"/>
                <w:szCs w:val="20"/>
              </w:rPr>
              <w:t xml:space="preserve">онно-телекоммуникационной сети «Интернет» </w:t>
            </w:r>
            <w:r w:rsidR="00E53C29" w:rsidRPr="00756895">
              <w:rPr>
                <w:rFonts w:ascii="PT Astra Serif" w:hAnsi="PT Astra Serif" w:cs="Times New Roman"/>
                <w:sz w:val="20"/>
                <w:szCs w:val="20"/>
              </w:rPr>
              <w:t>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r w:rsidR="00241CFA" w:rsidRPr="00756895">
              <w:rPr>
                <w:rFonts w:ascii="PT Astra Serif" w:hAnsi="PT Astra Serif" w:cs="Times New Roman"/>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B528D" w:rsidRPr="00756895" w:rsidRDefault="00E53C29" w:rsidP="00756895">
            <w:pPr>
              <w:spacing w:after="119" w:line="240" w:lineRule="auto"/>
              <w:ind w:left="-62" w:right="127" w:firstLine="283"/>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На официальном сайте Министерства в информационно-телекоммуникационной сети «Интернет»</w:t>
            </w:r>
            <w:r w:rsidR="00EB528D" w:rsidRPr="00756895">
              <w:rPr>
                <w:rFonts w:ascii="PT Astra Serif" w:eastAsia="Times New Roman" w:hAnsi="PT Astra Serif" w:cs="Times New Roman"/>
                <w:sz w:val="20"/>
                <w:szCs w:val="20"/>
                <w:lang w:eastAsia="ru-RU"/>
              </w:rPr>
              <w:t xml:space="preserve"> в разделе </w:t>
            </w:r>
            <w:r w:rsidR="00EB528D" w:rsidRPr="00756895">
              <w:rPr>
                <w:rFonts w:ascii="PT Astra Serif" w:hAnsi="PT Astra Serif" w:cs="Times New Roman"/>
                <w:sz w:val="20"/>
                <w:szCs w:val="20"/>
              </w:rPr>
              <w:t xml:space="preserve">«Общественная и антикоррупционная экспертиза» </w:t>
            </w:r>
            <w:hyperlink r:id="rId9" w:history="1">
              <w:r w:rsidR="00EB528D" w:rsidRPr="00756895">
                <w:rPr>
                  <w:rStyle w:val="a7"/>
                  <w:rFonts w:ascii="PT Astra Serif" w:hAnsi="PT Astra Serif" w:cs="Times New Roman"/>
                  <w:color w:val="auto"/>
                  <w:sz w:val="20"/>
                  <w:szCs w:val="20"/>
                </w:rPr>
                <w:t>https://sobes73.ru/obsuzhdenie_nor_660.html</w:t>
              </w:r>
            </w:hyperlink>
            <w:r w:rsidR="00EB528D" w:rsidRPr="00756895">
              <w:rPr>
                <w:rFonts w:ascii="PT Astra Serif" w:hAnsi="PT Astra Serif" w:cs="Times New Roman"/>
                <w:sz w:val="20"/>
                <w:szCs w:val="20"/>
              </w:rPr>
              <w:t xml:space="preserve"> </w:t>
            </w:r>
            <w:r w:rsidRPr="00756895">
              <w:rPr>
                <w:rFonts w:ascii="PT Astra Serif" w:eastAsia="Times New Roman" w:hAnsi="PT Astra Serif" w:cs="Times New Roman"/>
                <w:sz w:val="20"/>
                <w:szCs w:val="20"/>
                <w:lang w:eastAsia="ru-RU"/>
              </w:rPr>
              <w:t>размещаются тексты подготовленных проектов нормативных правовых актов Ульяновской области</w:t>
            </w:r>
            <w:r w:rsidR="00490E7A" w:rsidRPr="00756895">
              <w:rPr>
                <w:rFonts w:ascii="PT Astra Serif" w:eastAsia="Times New Roman" w:hAnsi="PT Astra Serif" w:cs="Times New Roman"/>
                <w:sz w:val="20"/>
                <w:szCs w:val="20"/>
                <w:lang w:eastAsia="ru-RU"/>
              </w:rPr>
              <w:t xml:space="preserve">, в части </w:t>
            </w:r>
            <w:proofErr w:type="spellStart"/>
            <w:r w:rsidR="00490E7A" w:rsidRPr="00756895">
              <w:rPr>
                <w:rFonts w:ascii="PT Astra Serif" w:eastAsia="Times New Roman" w:hAnsi="PT Astra Serif" w:cs="Times New Roman"/>
                <w:sz w:val="20"/>
                <w:szCs w:val="20"/>
                <w:lang w:eastAsia="ru-RU"/>
              </w:rPr>
              <w:t>касаемой</w:t>
            </w:r>
            <w:proofErr w:type="spellEnd"/>
            <w:r w:rsidR="00490E7A" w:rsidRPr="00756895">
              <w:rPr>
                <w:rFonts w:ascii="PT Astra Serif" w:eastAsia="Times New Roman" w:hAnsi="PT Astra Serif" w:cs="Times New Roman"/>
                <w:sz w:val="20"/>
                <w:szCs w:val="20"/>
                <w:lang w:eastAsia="ru-RU"/>
              </w:rPr>
              <w:t xml:space="preserve"> Министерства,</w:t>
            </w:r>
            <w:r w:rsidRPr="00756895">
              <w:rPr>
                <w:rFonts w:ascii="PT Astra Serif" w:eastAsia="Times New Roman" w:hAnsi="PT Astra Serif" w:cs="Times New Roman"/>
                <w:sz w:val="20"/>
                <w:szCs w:val="20"/>
                <w:lang w:eastAsia="ru-RU"/>
              </w:rPr>
              <w:t xml:space="preserve"> с указанием срока и электронного адреса для приёма сообщений о замечаниях и предложениях к ним. За </w:t>
            </w:r>
            <w:r w:rsidR="00694358" w:rsidRPr="00756895">
              <w:rPr>
                <w:rFonts w:ascii="PT Astra Serif" w:eastAsia="Times New Roman" w:hAnsi="PT Astra Serif" w:cs="Times New Roman"/>
                <w:sz w:val="20"/>
                <w:szCs w:val="20"/>
                <w:lang w:eastAsia="ru-RU"/>
              </w:rPr>
              <w:t>1 полугодие 2022 года размещено 39 проектов.</w:t>
            </w:r>
            <w:r w:rsidR="001F2878" w:rsidRPr="00756895">
              <w:rPr>
                <w:rFonts w:ascii="PT Astra Serif" w:eastAsia="Times New Roman" w:hAnsi="PT Astra Serif" w:cs="Times New Roman"/>
                <w:sz w:val="20"/>
                <w:szCs w:val="20"/>
                <w:lang w:eastAsia="ru-RU"/>
              </w:rPr>
              <w:t xml:space="preserve"> </w:t>
            </w:r>
            <w:r w:rsidR="003D1C5E" w:rsidRPr="00756895">
              <w:rPr>
                <w:rFonts w:ascii="PT Astra Serif" w:eastAsia="Times New Roman" w:hAnsi="PT Astra Serif" w:cs="Times New Roman"/>
                <w:sz w:val="20"/>
                <w:szCs w:val="20"/>
                <w:lang w:eastAsia="ru-RU"/>
              </w:rPr>
              <w:t xml:space="preserve">За </w:t>
            </w:r>
            <w:r w:rsidR="00694358" w:rsidRPr="00756895">
              <w:rPr>
                <w:rFonts w:ascii="PT Astra Serif" w:eastAsia="Times New Roman" w:hAnsi="PT Astra Serif" w:cs="Times New Roman"/>
                <w:sz w:val="20"/>
                <w:szCs w:val="20"/>
                <w:lang w:eastAsia="ru-RU"/>
              </w:rPr>
              <w:t xml:space="preserve">2 квартал </w:t>
            </w:r>
            <w:r w:rsidR="003D1C5E" w:rsidRPr="00756895">
              <w:rPr>
                <w:rFonts w:ascii="PT Astra Serif" w:eastAsia="Times New Roman" w:hAnsi="PT Astra Serif" w:cs="Times New Roman"/>
                <w:sz w:val="20"/>
                <w:szCs w:val="20"/>
                <w:lang w:eastAsia="ru-RU"/>
              </w:rPr>
              <w:t>202</w:t>
            </w:r>
            <w:r w:rsidR="00490E7A" w:rsidRPr="00756895">
              <w:rPr>
                <w:rFonts w:ascii="PT Astra Serif" w:eastAsia="Times New Roman" w:hAnsi="PT Astra Serif" w:cs="Times New Roman"/>
                <w:sz w:val="20"/>
                <w:szCs w:val="20"/>
                <w:lang w:eastAsia="ru-RU"/>
              </w:rPr>
              <w:t>2</w:t>
            </w:r>
            <w:r w:rsidR="003D1C5E" w:rsidRPr="00756895">
              <w:rPr>
                <w:rFonts w:ascii="PT Astra Serif" w:eastAsia="Times New Roman" w:hAnsi="PT Astra Serif" w:cs="Times New Roman"/>
                <w:sz w:val="20"/>
                <w:szCs w:val="20"/>
                <w:lang w:eastAsia="ru-RU"/>
              </w:rPr>
              <w:t xml:space="preserve"> год </w:t>
            </w:r>
            <w:r w:rsidR="00694358" w:rsidRPr="00756895">
              <w:rPr>
                <w:rFonts w:ascii="PT Astra Serif" w:eastAsia="Times New Roman" w:hAnsi="PT Astra Serif" w:cs="Times New Roman"/>
                <w:sz w:val="20"/>
                <w:szCs w:val="20"/>
                <w:lang w:eastAsia="ru-RU"/>
              </w:rPr>
              <w:t xml:space="preserve">поступило 1 заключение </w:t>
            </w:r>
            <w:r w:rsidRPr="00756895">
              <w:rPr>
                <w:rFonts w:ascii="PT Astra Serif" w:eastAsia="Times New Roman" w:hAnsi="PT Astra Serif" w:cs="Times New Roman"/>
                <w:sz w:val="20"/>
                <w:szCs w:val="20"/>
                <w:lang w:eastAsia="ru-RU"/>
              </w:rPr>
              <w:t>по результатам независим</w:t>
            </w:r>
            <w:r w:rsidR="00694358" w:rsidRPr="00756895">
              <w:rPr>
                <w:rFonts w:ascii="PT Astra Serif" w:eastAsia="Times New Roman" w:hAnsi="PT Astra Serif" w:cs="Times New Roman"/>
                <w:sz w:val="20"/>
                <w:szCs w:val="20"/>
                <w:lang w:eastAsia="ru-RU"/>
              </w:rPr>
              <w:t xml:space="preserve">ой антикоррупционной экспертизы. </w:t>
            </w:r>
          </w:p>
        </w:tc>
      </w:tr>
      <w:tr w:rsidR="00756895" w:rsidRPr="00756895" w:rsidTr="002D1D6C">
        <w:trPr>
          <w:trHeight w:val="107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1.1.7.</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Рассмотрение по результатам изучения вступивших в законную силу решений судов общей юрисдикции и арбитражных судов о признании </w:t>
            </w:r>
            <w:proofErr w:type="gramStart"/>
            <w:r w:rsidRPr="00756895">
              <w:rPr>
                <w:rFonts w:ascii="PT Astra Serif" w:hAnsi="PT Astra Serif" w:cs="Times New Roman"/>
                <w:sz w:val="20"/>
                <w:szCs w:val="20"/>
              </w:rPr>
              <w:t>недействительными</w:t>
            </w:r>
            <w:proofErr w:type="gramEnd"/>
            <w:r w:rsidRPr="00756895">
              <w:rPr>
                <w:rFonts w:ascii="PT Astra Serif" w:hAnsi="PT Astra Serif" w:cs="Times New Roman"/>
                <w:sz w:val="20"/>
                <w:szCs w:val="20"/>
              </w:rPr>
              <w:t xml:space="preserve"> ненормативных правовых актов, незаконными решений и действий (бездействия) органов государственной власти Ульяновской области. 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По результатам проведения мониторинга </w:t>
            </w:r>
            <w:proofErr w:type="spellStart"/>
            <w:r w:rsidRPr="00756895">
              <w:rPr>
                <w:rFonts w:ascii="PT Astra Serif" w:eastAsia="Times New Roman" w:hAnsi="PT Astra Serif" w:cs="Times New Roman"/>
                <w:sz w:val="20"/>
                <w:szCs w:val="20"/>
                <w:lang w:eastAsia="ru-RU"/>
              </w:rPr>
              <w:t>правоприменения</w:t>
            </w:r>
            <w:proofErr w:type="spellEnd"/>
            <w:r w:rsidRPr="00756895">
              <w:rPr>
                <w:rFonts w:ascii="PT Astra Serif" w:eastAsia="Times New Roman" w:hAnsi="PT Astra Serif" w:cs="Times New Roman"/>
                <w:sz w:val="20"/>
                <w:szCs w:val="20"/>
                <w:lang w:eastAsia="ru-RU"/>
              </w:rPr>
              <w:t xml:space="preserve"> действующих нормативных правовых актов Ульяновской области, регулирующих правоотношения в сфере соц</w:t>
            </w:r>
            <w:r w:rsidR="00031CA3" w:rsidRPr="00756895">
              <w:rPr>
                <w:rFonts w:ascii="PT Astra Serif" w:eastAsia="Times New Roman" w:hAnsi="PT Astra Serif" w:cs="Times New Roman"/>
                <w:sz w:val="20"/>
                <w:szCs w:val="20"/>
                <w:lang w:eastAsia="ru-RU"/>
              </w:rPr>
              <w:t xml:space="preserve">иального обеспечения, </w:t>
            </w:r>
            <w:r w:rsidRPr="00756895">
              <w:rPr>
                <w:rFonts w:ascii="PT Astra Serif" w:eastAsia="Times New Roman" w:hAnsi="PT Astra Serif" w:cs="Times New Roman"/>
                <w:sz w:val="20"/>
                <w:szCs w:val="20"/>
                <w:lang w:eastAsia="ru-RU"/>
              </w:rPr>
              <w:t xml:space="preserve">нормативных правовых актов, содержащих </w:t>
            </w:r>
            <w:proofErr w:type="spellStart"/>
            <w:r w:rsidRPr="00756895">
              <w:rPr>
                <w:rFonts w:ascii="PT Astra Serif" w:eastAsia="Times New Roman" w:hAnsi="PT Astra Serif" w:cs="Times New Roman"/>
                <w:sz w:val="20"/>
                <w:szCs w:val="20"/>
                <w:lang w:eastAsia="ru-RU"/>
              </w:rPr>
              <w:t>коррупциогенные</w:t>
            </w:r>
            <w:proofErr w:type="spellEnd"/>
            <w:r w:rsidRPr="00756895">
              <w:rPr>
                <w:rFonts w:ascii="PT Astra Serif" w:eastAsia="Times New Roman" w:hAnsi="PT Astra Serif" w:cs="Times New Roman"/>
                <w:sz w:val="20"/>
                <w:szCs w:val="20"/>
                <w:lang w:eastAsia="ru-RU"/>
              </w:rPr>
              <w:t xml:space="preserve"> факторы,</w:t>
            </w:r>
            <w:r w:rsidR="00241CFA" w:rsidRPr="00756895">
              <w:rPr>
                <w:rFonts w:ascii="PT Astra Serif" w:eastAsia="Times New Roman" w:hAnsi="PT Astra Serif" w:cs="Times New Roman"/>
                <w:sz w:val="20"/>
                <w:szCs w:val="20"/>
                <w:lang w:eastAsia="ru-RU"/>
              </w:rPr>
              <w:t xml:space="preserve"> за отчётный период не выявлено</w:t>
            </w:r>
            <w:r w:rsidR="005C3A54" w:rsidRPr="00756895">
              <w:rPr>
                <w:rFonts w:ascii="PT Astra Serif" w:eastAsia="Times New Roman" w:hAnsi="PT Astra Serif" w:cs="Times New Roman"/>
                <w:sz w:val="20"/>
                <w:szCs w:val="20"/>
                <w:lang w:eastAsia="ru-RU"/>
              </w:rPr>
              <w:t>.</w:t>
            </w:r>
            <w:r w:rsidR="001A0FA4" w:rsidRPr="00756895">
              <w:rPr>
                <w:rFonts w:ascii="PT Astra Serif" w:eastAsia="Times New Roman" w:hAnsi="PT Astra Serif" w:cs="Times New Roman"/>
                <w:sz w:val="20"/>
                <w:szCs w:val="20"/>
                <w:lang w:eastAsia="ru-RU"/>
              </w:rPr>
              <w:t xml:space="preserve"> </w:t>
            </w:r>
            <w:r w:rsidRPr="00756895">
              <w:rPr>
                <w:rFonts w:ascii="PT Astra Serif" w:eastAsia="Times New Roman" w:hAnsi="PT Astra Serif" w:cs="Times New Roman"/>
                <w:sz w:val="20"/>
                <w:szCs w:val="20"/>
                <w:lang w:eastAsia="ru-RU"/>
              </w:rPr>
              <w:t xml:space="preserve">Решений судов, о признании </w:t>
            </w:r>
            <w:proofErr w:type="gramStart"/>
            <w:r w:rsidRPr="00756895">
              <w:rPr>
                <w:rFonts w:ascii="PT Astra Serif" w:eastAsia="Times New Roman" w:hAnsi="PT Astra Serif" w:cs="Times New Roman"/>
                <w:sz w:val="20"/>
                <w:szCs w:val="20"/>
                <w:lang w:eastAsia="ru-RU"/>
              </w:rPr>
              <w:t>недействительными</w:t>
            </w:r>
            <w:proofErr w:type="gramEnd"/>
            <w:r w:rsidRPr="00756895">
              <w:rPr>
                <w:rFonts w:ascii="PT Astra Serif" w:eastAsia="Times New Roman" w:hAnsi="PT Astra Serif" w:cs="Times New Roman"/>
                <w:sz w:val="20"/>
                <w:szCs w:val="20"/>
                <w:lang w:eastAsia="ru-RU"/>
              </w:rPr>
              <w:t xml:space="preserve">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 за отчётный период не было</w:t>
            </w:r>
            <w:r w:rsidR="00241CFA" w:rsidRPr="00756895">
              <w:rPr>
                <w:rFonts w:ascii="PT Astra Serif" w:eastAsia="Times New Roman" w:hAnsi="PT Astra Serif" w:cs="Times New Roman"/>
                <w:sz w:val="20"/>
                <w:szCs w:val="20"/>
                <w:lang w:eastAsia="ru-RU"/>
              </w:rPr>
              <w:t>.</w:t>
            </w:r>
          </w:p>
        </w:tc>
      </w:tr>
      <w:tr w:rsidR="00756895" w:rsidRPr="00756895" w:rsidTr="002D1D6C">
        <w:trPr>
          <w:trHeight w:val="60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1.1.9.</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5C3A54" w:rsidRPr="00756895" w:rsidRDefault="00115014"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Заключено </w:t>
            </w:r>
            <w:r w:rsidR="00451384" w:rsidRPr="00756895">
              <w:rPr>
                <w:rFonts w:ascii="PT Astra Serif" w:eastAsia="Times New Roman" w:hAnsi="PT Astra Serif" w:cs="Times New Roman"/>
                <w:sz w:val="20"/>
                <w:szCs w:val="20"/>
                <w:lang w:eastAsia="ru-RU"/>
              </w:rPr>
              <w:t>соглашение между Министерством и независимым экспертом - Малышевой Ольгой Александровной (свидетельство об аккредитации от 25.02.2020 № 195-р).</w:t>
            </w:r>
          </w:p>
        </w:tc>
      </w:tr>
      <w:tr w:rsidR="00756895" w:rsidRPr="00756895" w:rsidTr="002D1D6C">
        <w:trPr>
          <w:trHeight w:val="1453"/>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1.1.10.</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 xml:space="preserve">Развитие практики участия независимых экспертов в заседаниях комиссии по координации деятельности по противодействию коррупции </w:t>
            </w:r>
            <w:r w:rsidR="003A6112" w:rsidRPr="00756895">
              <w:rPr>
                <w:rFonts w:ascii="PT Astra Serif" w:hAnsi="PT Astra Serif" w:cs="Times New Roman"/>
                <w:sz w:val="20"/>
                <w:szCs w:val="20"/>
              </w:rPr>
              <w:br/>
            </w:r>
            <w:r w:rsidRPr="00756895">
              <w:rPr>
                <w:rFonts w:ascii="PT Astra Serif" w:hAnsi="PT Astra Serif" w:cs="Times New Roman"/>
                <w:sz w:val="20"/>
                <w:szCs w:val="20"/>
              </w:rPr>
              <w:t>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A4C72" w:rsidRPr="00756895">
              <w:rPr>
                <w:rFonts w:ascii="PT Astra Serif" w:hAnsi="PT Astra Serif" w:cs="Times New Roman"/>
                <w:sz w:val="20"/>
                <w:szCs w:val="20"/>
              </w:rPr>
              <w:t>.</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За отчётный период независимые экспер</w:t>
            </w:r>
            <w:r w:rsidR="00241CFA" w:rsidRPr="00756895">
              <w:rPr>
                <w:rFonts w:ascii="PT Astra Serif" w:eastAsia="Times New Roman" w:hAnsi="PT Astra Serif" w:cs="Times New Roman"/>
                <w:sz w:val="20"/>
                <w:szCs w:val="20"/>
                <w:lang w:eastAsia="ru-RU"/>
              </w:rPr>
              <w:t xml:space="preserve">ты не приглашались для участия </w:t>
            </w:r>
            <w:r w:rsidRPr="00756895">
              <w:rPr>
                <w:rFonts w:ascii="PT Astra Serif" w:eastAsia="Times New Roman" w:hAnsi="PT Astra Serif" w:cs="Times New Roman"/>
                <w:sz w:val="20"/>
                <w:szCs w:val="20"/>
                <w:lang w:eastAsia="ru-RU"/>
              </w:rPr>
              <w:t>в заседаниях комиссии Министерства по противодействию коррупции</w:t>
            </w:r>
            <w:r w:rsidR="00031CA3" w:rsidRPr="00756895">
              <w:rPr>
                <w:rFonts w:ascii="PT Astra Serif" w:eastAsia="Times New Roman" w:hAnsi="PT Astra Serif" w:cs="Times New Roman"/>
                <w:sz w:val="20"/>
                <w:szCs w:val="20"/>
                <w:lang w:eastAsia="ru-RU"/>
              </w:rPr>
              <w:t>.</w:t>
            </w:r>
          </w:p>
          <w:p w:rsidR="00451384" w:rsidRPr="00756895" w:rsidRDefault="00451384" w:rsidP="00756895">
            <w:pPr>
              <w:autoSpaceDE w:val="0"/>
              <w:autoSpaceDN w:val="0"/>
              <w:adjustRightInd w:val="0"/>
              <w:spacing w:after="0" w:line="240" w:lineRule="auto"/>
              <w:jc w:val="both"/>
              <w:rPr>
                <w:rFonts w:ascii="PT Astra Serif" w:hAnsi="PT Astra Serif" w:cs="Times New Roman"/>
                <w:sz w:val="20"/>
                <w:szCs w:val="20"/>
              </w:rPr>
            </w:pPr>
          </w:p>
        </w:tc>
      </w:tr>
      <w:tr w:rsidR="00756895" w:rsidRPr="00756895" w:rsidTr="002D1D6C">
        <w:trPr>
          <w:trHeight w:val="1147"/>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2.1.2.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7796" w:type="dxa"/>
            <w:tcBorders>
              <w:top w:val="single" w:sz="4" w:space="0" w:color="auto"/>
              <w:left w:val="single" w:sz="4" w:space="0" w:color="auto"/>
              <w:bottom w:val="single" w:sz="4" w:space="0" w:color="auto"/>
              <w:right w:val="single" w:sz="4" w:space="0" w:color="auto"/>
            </w:tcBorders>
            <w:vAlign w:val="center"/>
          </w:tcPr>
          <w:p w:rsidR="00B71A54" w:rsidRPr="00756895" w:rsidRDefault="00E53C29" w:rsidP="00756895">
            <w:pPr>
              <w:autoSpaceDE w:val="0"/>
              <w:autoSpaceDN w:val="0"/>
              <w:adjustRightInd w:val="0"/>
              <w:spacing w:before="200"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Предоставление всех государственных услуг осуществляется в соответствии с утверждёнными Административными рег</w:t>
            </w:r>
            <w:r w:rsidR="00F555FF" w:rsidRPr="00756895">
              <w:rPr>
                <w:rFonts w:ascii="PT Astra Serif" w:eastAsia="Times New Roman" w:hAnsi="PT Astra Serif" w:cs="Times New Roman"/>
                <w:sz w:val="20"/>
                <w:szCs w:val="20"/>
                <w:lang w:eastAsia="ru-RU"/>
              </w:rPr>
              <w:t>ламентами.</w:t>
            </w:r>
            <w:r w:rsidR="008C7E73" w:rsidRPr="00756895">
              <w:rPr>
                <w:rFonts w:ascii="PT Astra Serif" w:eastAsia="Times New Roman" w:hAnsi="PT Astra Serif" w:cs="Times New Roman"/>
                <w:sz w:val="20"/>
                <w:szCs w:val="20"/>
                <w:lang w:eastAsia="ru-RU"/>
              </w:rPr>
              <w:t xml:space="preserve"> </w:t>
            </w:r>
            <w:r w:rsidRPr="00756895">
              <w:rPr>
                <w:rFonts w:ascii="PT Astra Serif" w:eastAsia="Times New Roman" w:hAnsi="PT Astra Serif" w:cs="Times New Roman"/>
                <w:sz w:val="20"/>
                <w:szCs w:val="20"/>
                <w:lang w:eastAsia="ru-RU"/>
              </w:rPr>
              <w:t>Министерством постоянно ведётся работа по оптимизации предоставления государственных услуг в части упорядочения административных процедур и административных действий, сокращения количества документов, предоставляемых заявителем для получения государственной услуги, уменьшения сроков предос</w:t>
            </w:r>
            <w:r w:rsidR="003D1C5E" w:rsidRPr="00756895">
              <w:rPr>
                <w:rFonts w:ascii="PT Astra Serif" w:eastAsia="Times New Roman" w:hAnsi="PT Astra Serif" w:cs="Times New Roman"/>
                <w:sz w:val="20"/>
                <w:szCs w:val="20"/>
                <w:lang w:eastAsia="ru-RU"/>
              </w:rPr>
              <w:t>тавления государственных услуг и взаимодействия с МФЦ</w:t>
            </w:r>
            <w:r w:rsidRPr="00756895">
              <w:rPr>
                <w:rFonts w:ascii="PT Astra Serif" w:eastAsia="Times New Roman" w:hAnsi="PT Astra Serif" w:cs="Times New Roman"/>
                <w:sz w:val="20"/>
                <w:szCs w:val="20"/>
                <w:lang w:eastAsia="ru-RU"/>
              </w:rPr>
              <w:t xml:space="preserve"> с целью создания условий доступности и оперативности.</w:t>
            </w:r>
          </w:p>
        </w:tc>
      </w:tr>
      <w:tr w:rsidR="00756895" w:rsidRPr="00756895" w:rsidTr="002D1D6C">
        <w:trPr>
          <w:trHeight w:val="67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2.1.3.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Административные регламенты предоставления соответствующих государственных услуг размещены в федеральной государственной информационной системе «Единый портал государственных и муниципальных услуг (функций)».</w:t>
            </w:r>
          </w:p>
        </w:tc>
      </w:tr>
      <w:tr w:rsidR="00756895" w:rsidRPr="00756895" w:rsidTr="002D1D6C">
        <w:trPr>
          <w:trHeight w:val="57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2.2.14.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7796" w:type="dxa"/>
            <w:tcBorders>
              <w:top w:val="single" w:sz="4" w:space="0" w:color="auto"/>
              <w:left w:val="single" w:sz="4" w:space="0" w:color="auto"/>
              <w:bottom w:val="single" w:sz="4" w:space="0" w:color="auto"/>
              <w:right w:val="single" w:sz="4" w:space="0" w:color="auto"/>
            </w:tcBorders>
            <w:vAlign w:val="center"/>
          </w:tcPr>
          <w:p w:rsidR="004410D3" w:rsidRPr="00756895" w:rsidRDefault="003E177B" w:rsidP="00756895">
            <w:pPr>
              <w:autoSpaceDE w:val="0"/>
              <w:autoSpaceDN w:val="0"/>
              <w:adjustRightInd w:val="0"/>
              <w:spacing w:after="0" w:line="240" w:lineRule="auto"/>
              <w:jc w:val="both"/>
              <w:rPr>
                <w:rFonts w:ascii="PT Astra Serif" w:hAnsi="PT Astra Serif"/>
                <w:sz w:val="20"/>
                <w:szCs w:val="20"/>
              </w:rPr>
            </w:pPr>
            <w:r w:rsidRPr="00756895">
              <w:rPr>
                <w:rFonts w:ascii="PT Astra Serif" w:hAnsi="PT Astra Serif" w:cs="Times New Roman"/>
                <w:sz w:val="20"/>
                <w:szCs w:val="20"/>
              </w:rPr>
              <w:t xml:space="preserve">В Министерстве разработан и принят </w:t>
            </w:r>
            <w:r w:rsidRPr="00756895">
              <w:rPr>
                <w:rFonts w:ascii="PT Astra Serif" w:hAnsi="PT Astra Serif"/>
                <w:sz w:val="20"/>
                <w:szCs w:val="20"/>
              </w:rPr>
              <w:t>План просветительских и воспитательных мероприятий, направленных на формирование в обществе негативного отношения к коррупционному поведению в сфере деятельности Министерства на 2022 год.</w:t>
            </w:r>
          </w:p>
          <w:p w:rsidR="004410D3" w:rsidRPr="00756895" w:rsidRDefault="004410D3" w:rsidP="00756895">
            <w:pPr>
              <w:autoSpaceDE w:val="0"/>
              <w:autoSpaceDN w:val="0"/>
              <w:adjustRightInd w:val="0"/>
              <w:spacing w:after="0" w:line="240" w:lineRule="auto"/>
              <w:jc w:val="both"/>
              <w:rPr>
                <w:rFonts w:ascii="PT Astra Serif" w:eastAsia="Times New Roman" w:hAnsi="PT Astra Serif" w:cs="Arial"/>
                <w:sz w:val="20"/>
                <w:szCs w:val="20"/>
                <w:lang w:eastAsia="ru-RU"/>
              </w:rPr>
            </w:pPr>
          </w:p>
        </w:tc>
      </w:tr>
      <w:tr w:rsidR="00756895" w:rsidRPr="00756895" w:rsidTr="002D1D6C">
        <w:trPr>
          <w:trHeight w:val="1310"/>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2.2.20.</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756895" w:rsidRDefault="00E53C29" w:rsidP="00756895">
            <w:pPr>
              <w:autoSpaceDE w:val="0"/>
              <w:autoSpaceDN w:val="0"/>
              <w:adjustRightInd w:val="0"/>
              <w:spacing w:after="0" w:line="240" w:lineRule="auto"/>
              <w:jc w:val="both"/>
              <w:rPr>
                <w:rFonts w:ascii="PT Astra Serif" w:eastAsia="Calibri" w:hAnsi="PT Astra Serif" w:cs="Times New Roman"/>
                <w:sz w:val="20"/>
                <w:szCs w:val="20"/>
              </w:rPr>
            </w:pPr>
            <w:r w:rsidRPr="00756895">
              <w:rPr>
                <w:rFonts w:ascii="PT Astra Serif" w:eastAsia="Calibri" w:hAnsi="PT Astra Serif" w:cs="Times New Roman"/>
                <w:sz w:val="20"/>
                <w:szCs w:val="20"/>
              </w:rPr>
              <w:t>Министерством утвержд</w:t>
            </w:r>
            <w:r w:rsidR="00102DFE" w:rsidRPr="00756895">
              <w:rPr>
                <w:rFonts w:ascii="PT Astra Serif" w:eastAsia="Calibri" w:hAnsi="PT Astra Serif" w:cs="Times New Roman"/>
                <w:sz w:val="20"/>
                <w:szCs w:val="20"/>
              </w:rPr>
              <w:t>ё</w:t>
            </w:r>
            <w:r w:rsidRPr="00756895">
              <w:rPr>
                <w:rFonts w:ascii="PT Astra Serif" w:eastAsia="Calibri" w:hAnsi="PT Astra Serif" w:cs="Times New Roman"/>
                <w:sz w:val="20"/>
                <w:szCs w:val="20"/>
              </w:rPr>
              <w:t>н</w:t>
            </w:r>
            <w:r w:rsidR="00102DFE" w:rsidRPr="00756895">
              <w:rPr>
                <w:rFonts w:ascii="PT Astra Serif" w:eastAsia="Calibri" w:hAnsi="PT Astra Serif" w:cs="Times New Roman"/>
                <w:sz w:val="20"/>
                <w:szCs w:val="20"/>
              </w:rPr>
              <w:t xml:space="preserve"> </w:t>
            </w:r>
            <w:r w:rsidRPr="00756895">
              <w:rPr>
                <w:rFonts w:ascii="PT Astra Serif" w:eastAsia="Calibri" w:hAnsi="PT Astra Serif" w:cs="Times New Roman"/>
                <w:sz w:val="20"/>
                <w:szCs w:val="20"/>
              </w:rPr>
              <w:t>Кодекс корпоративной культуры и профессиональной этики работников Министерства семейной, демографической политики и социального благополучия Ульяновской области и учреждений социальной сферы, утверждённый распоряжением от 11.02.2021 № 173-р</w:t>
            </w:r>
            <w:r w:rsidR="00756895">
              <w:rPr>
                <w:rFonts w:ascii="PT Astra Serif" w:eastAsia="Calibri" w:hAnsi="PT Astra Serif" w:cs="Times New Roman"/>
                <w:sz w:val="20"/>
                <w:szCs w:val="20"/>
              </w:rPr>
              <w:t>.</w:t>
            </w:r>
          </w:p>
          <w:p w:rsidR="003E177B" w:rsidRPr="00756895" w:rsidRDefault="00914A5E" w:rsidP="00756895">
            <w:pPr>
              <w:autoSpaceDE w:val="0"/>
              <w:autoSpaceDN w:val="0"/>
              <w:adjustRightInd w:val="0"/>
              <w:spacing w:after="0" w:line="240" w:lineRule="auto"/>
              <w:jc w:val="both"/>
              <w:rPr>
                <w:rFonts w:ascii="PT Astra Serif" w:eastAsia="Calibri" w:hAnsi="PT Astra Serif" w:cs="Times New Roman"/>
                <w:sz w:val="20"/>
                <w:szCs w:val="20"/>
              </w:rPr>
            </w:pPr>
            <w:r w:rsidRPr="00756895">
              <w:rPr>
                <w:rFonts w:ascii="PT Astra Serif" w:eastAsia="Calibri" w:hAnsi="PT Astra Serif" w:cs="Times New Roman"/>
                <w:sz w:val="20"/>
                <w:szCs w:val="20"/>
              </w:rPr>
              <w:t>Принято распоряжение Министерства семейной, демографической политики и социального благополучия Ульяновской области от 17.08.2021 №</w:t>
            </w:r>
            <w:r w:rsidR="00C464FC" w:rsidRPr="00756895">
              <w:rPr>
                <w:rFonts w:ascii="PT Astra Serif" w:eastAsia="Calibri" w:hAnsi="PT Astra Serif" w:cs="Times New Roman"/>
                <w:sz w:val="20"/>
                <w:szCs w:val="20"/>
              </w:rPr>
              <w:t xml:space="preserve"> </w:t>
            </w:r>
            <w:r w:rsidRPr="00756895">
              <w:rPr>
                <w:rFonts w:ascii="PT Astra Serif" w:eastAsia="Calibri" w:hAnsi="PT Astra Serif" w:cs="Times New Roman"/>
                <w:sz w:val="20"/>
                <w:szCs w:val="20"/>
              </w:rPr>
              <w:t>1265-р «О мерах по контролю в сфере соблюдения антикоррупционного законодательства Российской Федерации, а также мер, направленных на пропаганду антикоррупционного поведения, в учреждениях, функции учредителя</w:t>
            </w:r>
            <w:r w:rsidR="00F555FF" w:rsidRPr="00756895">
              <w:rPr>
                <w:rFonts w:ascii="PT Astra Serif" w:eastAsia="Calibri" w:hAnsi="PT Astra Serif" w:cs="Times New Roman"/>
                <w:sz w:val="20"/>
                <w:szCs w:val="20"/>
              </w:rPr>
              <w:t xml:space="preserve">, </w:t>
            </w:r>
            <w:r w:rsidRPr="00756895">
              <w:rPr>
                <w:rFonts w:ascii="PT Astra Serif" w:eastAsia="Calibri" w:hAnsi="PT Astra Serif" w:cs="Times New Roman"/>
                <w:sz w:val="20"/>
                <w:szCs w:val="20"/>
              </w:rPr>
              <w:t>в отношении которых осуществляет Министерство семейной, демографической политики и социального благополучия Ульяновской области»</w:t>
            </w:r>
            <w:r w:rsidR="00F555FF" w:rsidRPr="00756895">
              <w:rPr>
                <w:rFonts w:ascii="PT Astra Serif" w:eastAsia="Calibri" w:hAnsi="PT Astra Serif" w:cs="Times New Roman"/>
                <w:sz w:val="20"/>
                <w:szCs w:val="20"/>
              </w:rPr>
              <w:t xml:space="preserve">. </w:t>
            </w:r>
            <w:r w:rsidR="00867747" w:rsidRPr="00756895">
              <w:rPr>
                <w:rFonts w:ascii="PT Astra Serif" w:eastAsia="Calibri" w:hAnsi="PT Astra Serif" w:cs="Times New Roman"/>
                <w:sz w:val="20"/>
                <w:szCs w:val="20"/>
              </w:rPr>
              <w:t xml:space="preserve">Принято распоряжение </w:t>
            </w:r>
            <w:r w:rsidR="00CB481E" w:rsidRPr="00756895">
              <w:rPr>
                <w:rFonts w:ascii="PT Astra Serif" w:eastAsia="Calibri" w:hAnsi="PT Astra Serif" w:cs="Times New Roman"/>
                <w:sz w:val="20"/>
                <w:szCs w:val="20"/>
              </w:rPr>
              <w:t>Министерства семейной, демографической политики и социального благополучия Ульяновской области от 17.08.2021 №1266-р «Об утверждении типового стандарта антикоррупционного поведения работников учреждения, функции учредителя</w:t>
            </w:r>
            <w:r w:rsidR="005E35C7" w:rsidRPr="00756895">
              <w:rPr>
                <w:rFonts w:ascii="PT Astra Serif" w:eastAsia="Calibri" w:hAnsi="PT Astra Serif" w:cs="Times New Roman"/>
                <w:sz w:val="20"/>
                <w:szCs w:val="20"/>
              </w:rPr>
              <w:t>,</w:t>
            </w:r>
            <w:r w:rsidR="00CB481E" w:rsidRPr="00756895">
              <w:rPr>
                <w:rFonts w:ascii="PT Astra Serif" w:eastAsia="Calibri" w:hAnsi="PT Astra Serif" w:cs="Times New Roman"/>
                <w:sz w:val="20"/>
                <w:szCs w:val="20"/>
              </w:rPr>
              <w:t xml:space="preserve"> в отношении которого осуществляет Министерство семейной, демографической политики и социального благополучия Ульяновской области»</w:t>
            </w:r>
            <w:r w:rsidR="00F555FF" w:rsidRPr="00756895">
              <w:rPr>
                <w:rFonts w:ascii="PT Astra Serif" w:eastAsia="Calibri" w:hAnsi="PT Astra Serif" w:cs="Times New Roman"/>
                <w:sz w:val="20"/>
                <w:szCs w:val="20"/>
              </w:rPr>
              <w:t xml:space="preserve">. </w:t>
            </w:r>
            <w:r w:rsidR="00E21C71" w:rsidRPr="00756895">
              <w:rPr>
                <w:rFonts w:ascii="PT Astra Serif" w:eastAsia="Calibri" w:hAnsi="PT Astra Serif" w:cs="Times New Roman"/>
                <w:sz w:val="20"/>
                <w:szCs w:val="20"/>
              </w:rPr>
              <w:t xml:space="preserve">Принято распоряжение Министерства семейной, демографической политики и социального благополучия Ульяновской области от 21.03.2022 №333-р «Об утверждении типовых требований к оформлению </w:t>
            </w:r>
            <w:r w:rsidR="003E177B" w:rsidRPr="00756895">
              <w:rPr>
                <w:rFonts w:ascii="PT Astra Serif" w:eastAsia="Calibri" w:hAnsi="PT Astra Serif" w:cs="Times New Roman"/>
                <w:sz w:val="20"/>
                <w:szCs w:val="20"/>
              </w:rPr>
              <w:t xml:space="preserve">стендов по вопросам противодействия коррупции» </w:t>
            </w:r>
          </w:p>
        </w:tc>
      </w:tr>
      <w:tr w:rsidR="00756895" w:rsidRPr="00756895" w:rsidTr="002D1D6C">
        <w:trPr>
          <w:trHeight w:val="120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2.2.21.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Реализация в Ульяновской области мероприятий, направленных на повышение эффективности противодействия коррупции в Ульяновской области направленных на совершенствование мер по противодействию коррупции в сфере осуществления предпринимательской деятельности, в том числе мер по защите субъектов предпринимательской деятельности от злоупотребления должностными полномочиями со стороны должностных лиц, а также увеличение числа участников Общественного антикоррупционного договора</w:t>
            </w:r>
            <w:r w:rsidR="00756895">
              <w:rPr>
                <w:rFonts w:ascii="PT Astra Serif" w:hAnsi="PT Astra Serif" w:cs="Times New Roman"/>
                <w:sz w:val="20"/>
                <w:szCs w:val="20"/>
              </w:rPr>
              <w:t xml:space="preserve"> </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3C6D30" w:rsidRPr="00756895" w:rsidRDefault="00E53C29"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Реализация мероприятий Комплексного плана осуществляется через</w:t>
            </w:r>
            <w:r w:rsidRPr="00756895">
              <w:rPr>
                <w:rFonts w:ascii="PT Astra Serif" w:eastAsia="Andale Sans UI" w:hAnsi="PT Astra Serif" w:cs="Times New Roman"/>
                <w:sz w:val="20"/>
                <w:szCs w:val="20"/>
                <w:lang w:eastAsia="ja-JP"/>
              </w:rPr>
              <w:t xml:space="preserve"> </w:t>
            </w:r>
            <w:r w:rsidRPr="00756895">
              <w:rPr>
                <w:rFonts w:ascii="PT Astra Serif" w:eastAsia="Times New Roman" w:hAnsi="PT Astra Serif" w:cs="Times New Roman"/>
                <w:sz w:val="20"/>
                <w:szCs w:val="20"/>
                <w:lang w:eastAsia="ru-RU"/>
              </w:rPr>
              <w:t>выполнение м</w:t>
            </w:r>
            <w:r w:rsidR="00054052" w:rsidRPr="00756895">
              <w:rPr>
                <w:rFonts w:ascii="PT Astra Serif" w:eastAsia="Times New Roman" w:hAnsi="PT Astra Serif" w:cs="Times New Roman"/>
                <w:sz w:val="20"/>
                <w:szCs w:val="20"/>
                <w:lang w:eastAsia="ru-RU"/>
              </w:rPr>
              <w:t xml:space="preserve">ероприятий областной программы </w:t>
            </w:r>
            <w:r w:rsidRPr="00756895">
              <w:rPr>
                <w:rFonts w:ascii="PT Astra Serif" w:eastAsia="Times New Roman" w:hAnsi="PT Astra Serif" w:cs="Times New Roman"/>
                <w:sz w:val="20"/>
                <w:szCs w:val="20"/>
                <w:lang w:eastAsia="ru-RU"/>
              </w:rPr>
              <w:t>по противодействию коррупции</w:t>
            </w:r>
            <w:r w:rsidR="003C6D30" w:rsidRPr="00756895">
              <w:rPr>
                <w:rFonts w:ascii="PT Astra Serif" w:eastAsia="Times New Roman" w:hAnsi="PT Astra Serif" w:cs="Times New Roman"/>
                <w:sz w:val="20"/>
                <w:szCs w:val="20"/>
                <w:lang w:eastAsia="ru-RU"/>
              </w:rPr>
              <w:t>.</w:t>
            </w:r>
          </w:p>
        </w:tc>
      </w:tr>
      <w:tr w:rsidR="00756895" w:rsidRPr="00756895" w:rsidTr="002D1D6C">
        <w:trPr>
          <w:trHeight w:val="31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2.2.22.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антикоррупционных стандартов и развитие общественного правосознания</w:t>
            </w:r>
          </w:p>
        </w:tc>
        <w:tc>
          <w:tcPr>
            <w:tcW w:w="7796" w:type="dxa"/>
            <w:tcBorders>
              <w:top w:val="single" w:sz="4" w:space="0" w:color="auto"/>
              <w:left w:val="single" w:sz="4" w:space="0" w:color="auto"/>
              <w:bottom w:val="single" w:sz="4" w:space="0" w:color="auto"/>
              <w:right w:val="single" w:sz="4" w:space="0" w:color="auto"/>
            </w:tcBorders>
            <w:vAlign w:val="center"/>
          </w:tcPr>
          <w:p w:rsidR="003329D5" w:rsidRPr="00756895" w:rsidRDefault="003329D5" w:rsidP="00756895">
            <w:pPr>
              <w:autoSpaceDE w:val="0"/>
              <w:autoSpaceDN w:val="0"/>
              <w:adjustRightInd w:val="0"/>
              <w:spacing w:after="0" w:line="240" w:lineRule="auto"/>
              <w:jc w:val="both"/>
              <w:rPr>
                <w:rFonts w:ascii="PT Astra Serif" w:hAnsi="PT Astra Serif"/>
                <w:sz w:val="20"/>
                <w:szCs w:val="20"/>
              </w:rPr>
            </w:pPr>
            <w:r w:rsidRPr="00756895">
              <w:rPr>
                <w:rFonts w:ascii="PT Astra Serif" w:hAnsi="PT Astra Serif" w:cs="Times New Roman"/>
                <w:sz w:val="20"/>
                <w:szCs w:val="20"/>
              </w:rPr>
              <w:t xml:space="preserve">В Министерстве разработан и принят </w:t>
            </w:r>
            <w:r w:rsidRPr="00756895">
              <w:rPr>
                <w:rFonts w:ascii="PT Astra Serif" w:hAnsi="PT Astra Serif"/>
                <w:sz w:val="20"/>
                <w:szCs w:val="20"/>
              </w:rPr>
              <w:t xml:space="preserve">План просветительских и воспитательных мероприятий, направленных на формирование в обществе негативного отношения к коррупционному поведению в сфере деятельности Министерства на 2022 год. </w:t>
            </w:r>
            <w:r w:rsidR="006C18A6">
              <w:rPr>
                <w:rFonts w:ascii="PT Astra Serif" w:eastAsia="Times New Roman" w:hAnsi="PT Astra Serif" w:cs="Arial"/>
                <w:sz w:val="20"/>
                <w:szCs w:val="20"/>
                <w:lang w:eastAsia="ru-RU"/>
              </w:rPr>
              <w:t>В апреле</w:t>
            </w:r>
            <w:r w:rsidRPr="00756895">
              <w:rPr>
                <w:rFonts w:ascii="PT Astra Serif" w:eastAsia="Times New Roman" w:hAnsi="PT Astra Serif" w:cs="Arial"/>
                <w:sz w:val="20"/>
                <w:szCs w:val="20"/>
                <w:lang w:eastAsia="ru-RU"/>
              </w:rPr>
              <w:t xml:space="preserve"> 2022 года в целях реализации мероприятий программы «Противодействие коррупции в Министерстве семейной, демографической политики и социального благополучия Ульяновской области» среди сотрудников Министерства, ответственных за разработку нормативных правовых актов состоялась учеба по теме: «Антикоррупционная экспертиза нормативных правовых актов, порядок размещения проектов на сайте в целях общественного и антикоррупционного обсуждения». В учебе приняли участие, как государственные гражданские </w:t>
            </w:r>
            <w:proofErr w:type="gramStart"/>
            <w:r w:rsidRPr="00756895">
              <w:rPr>
                <w:rFonts w:ascii="PT Astra Serif" w:eastAsia="Times New Roman" w:hAnsi="PT Astra Serif" w:cs="Arial"/>
                <w:sz w:val="20"/>
                <w:szCs w:val="20"/>
                <w:lang w:eastAsia="ru-RU"/>
              </w:rPr>
              <w:t>служащие</w:t>
            </w:r>
            <w:proofErr w:type="gramEnd"/>
            <w:r w:rsidRPr="00756895">
              <w:rPr>
                <w:rFonts w:ascii="PT Astra Serif" w:eastAsia="Times New Roman" w:hAnsi="PT Astra Serif" w:cs="Arial"/>
                <w:sz w:val="20"/>
                <w:szCs w:val="20"/>
                <w:lang w:eastAsia="ru-RU"/>
              </w:rPr>
              <w:t xml:space="preserve"> так и сотрудники УОГКУСЗН «ЕОЦСВ».</w:t>
            </w:r>
          </w:p>
          <w:p w:rsidR="00E53C29" w:rsidRPr="00756895" w:rsidRDefault="003329D5" w:rsidP="00756895">
            <w:pPr>
              <w:autoSpaceDE w:val="0"/>
              <w:autoSpaceDN w:val="0"/>
              <w:adjustRightInd w:val="0"/>
              <w:spacing w:after="0" w:line="240" w:lineRule="auto"/>
              <w:jc w:val="both"/>
              <w:rPr>
                <w:rFonts w:ascii="PT Astra Serif" w:hAnsi="PT Astra Serif"/>
                <w:sz w:val="20"/>
                <w:szCs w:val="20"/>
              </w:rPr>
            </w:pPr>
            <w:r w:rsidRPr="00756895">
              <w:rPr>
                <w:rFonts w:ascii="PT Astra Serif" w:hAnsi="PT Astra Serif"/>
                <w:sz w:val="20"/>
                <w:szCs w:val="20"/>
              </w:rPr>
              <w:t xml:space="preserve">15 июня 2022 года на базе ОГАУСО «СРЦ им. Е.М. </w:t>
            </w:r>
            <w:proofErr w:type="spellStart"/>
            <w:r w:rsidRPr="00756895">
              <w:rPr>
                <w:rFonts w:ascii="PT Astra Serif" w:hAnsi="PT Astra Serif"/>
                <w:sz w:val="20"/>
                <w:szCs w:val="20"/>
              </w:rPr>
              <w:t>Чучкалова</w:t>
            </w:r>
            <w:proofErr w:type="spellEnd"/>
            <w:r w:rsidRPr="00756895">
              <w:rPr>
                <w:rFonts w:ascii="PT Astra Serif" w:hAnsi="PT Astra Serif"/>
                <w:sz w:val="20"/>
                <w:szCs w:val="20"/>
              </w:rPr>
              <w:t xml:space="preserve">», расположенного </w:t>
            </w:r>
            <w:proofErr w:type="gramStart"/>
            <w:r w:rsidRPr="00756895">
              <w:rPr>
                <w:rFonts w:ascii="PT Astra Serif" w:hAnsi="PT Astra Serif"/>
                <w:sz w:val="20"/>
                <w:szCs w:val="20"/>
              </w:rPr>
              <w:t>в</w:t>
            </w:r>
            <w:proofErr w:type="gramEnd"/>
            <w:r w:rsidRPr="00756895">
              <w:rPr>
                <w:rFonts w:ascii="PT Astra Serif" w:hAnsi="PT Astra Serif"/>
                <w:sz w:val="20"/>
                <w:szCs w:val="20"/>
              </w:rPr>
              <w:t xml:space="preserve"> </w:t>
            </w:r>
            <w:proofErr w:type="gramStart"/>
            <w:r w:rsidRPr="00756895">
              <w:rPr>
                <w:rFonts w:ascii="PT Astra Serif" w:hAnsi="PT Astra Serif"/>
                <w:sz w:val="20"/>
                <w:szCs w:val="20"/>
              </w:rPr>
              <w:t>с</w:t>
            </w:r>
            <w:proofErr w:type="gramEnd"/>
            <w:r w:rsidRPr="00756895">
              <w:rPr>
                <w:rFonts w:ascii="PT Astra Serif" w:hAnsi="PT Astra Serif"/>
                <w:sz w:val="20"/>
                <w:szCs w:val="20"/>
              </w:rPr>
              <w:t>. Ундоры, Ульяновского района, Ульяновской области</w:t>
            </w:r>
            <w:r w:rsidRPr="00756895">
              <w:rPr>
                <w:rFonts w:ascii="PT Astra Serif" w:eastAsia="Times New Roman" w:hAnsi="PT Astra Serif" w:cs="Times New Roman"/>
                <w:sz w:val="20"/>
                <w:szCs w:val="20"/>
                <w:lang w:eastAsia="ru-RU"/>
              </w:rPr>
              <w:t xml:space="preserve">, </w:t>
            </w:r>
            <w:r w:rsidRPr="00756895">
              <w:rPr>
                <w:rFonts w:ascii="PT Astra Serif" w:hAnsi="PT Astra Serif"/>
                <w:sz w:val="20"/>
                <w:szCs w:val="20"/>
              </w:rPr>
              <w:t>был проведен социологический опрос на тему: «Что мы знаем о коррупции?», среди получателей социальных услуг.</w:t>
            </w:r>
          </w:p>
          <w:p w:rsidR="003329D5" w:rsidRPr="00756895" w:rsidRDefault="003329D5"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На регулярной основе на еженедельных аппаратных совещаниях, сотрудникам доводится информация об изменении законодательства, в подведомственные </w:t>
            </w:r>
            <w:r w:rsidRPr="00756895">
              <w:rPr>
                <w:rFonts w:ascii="PT Astra Serif" w:hAnsi="PT Astra Serif" w:cs="Times New Roman"/>
                <w:sz w:val="20"/>
                <w:szCs w:val="20"/>
              </w:rPr>
              <w:lastRenderedPageBreak/>
              <w:t xml:space="preserve">учреждения по электронной почте, своевременно направляется информация об изменении законодательства, в части противодействия коррупции. </w:t>
            </w:r>
          </w:p>
        </w:tc>
      </w:tr>
      <w:tr w:rsidR="00756895" w:rsidRPr="00756895" w:rsidTr="002D1D6C">
        <w:trPr>
          <w:trHeight w:val="37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2.2.35</w:t>
            </w:r>
          </w:p>
        </w:tc>
        <w:tc>
          <w:tcPr>
            <w:tcW w:w="5931" w:type="dxa"/>
            <w:tcBorders>
              <w:top w:val="single" w:sz="4" w:space="0" w:color="auto"/>
              <w:left w:val="single" w:sz="4" w:space="0" w:color="auto"/>
              <w:bottom w:val="single" w:sz="4" w:space="0" w:color="auto"/>
              <w:right w:val="single" w:sz="4" w:space="0" w:color="auto"/>
            </w:tcBorders>
          </w:tcPr>
          <w:p w:rsidR="008C7E73" w:rsidRPr="00756895" w:rsidRDefault="00E53C29" w:rsidP="00756895">
            <w:pPr>
              <w:spacing w:before="100" w:beforeAutospacing="1" w:after="119"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756895">
              <w:rPr>
                <w:rFonts w:ascii="PT Astra Serif" w:eastAsia="Times New Roman" w:hAnsi="PT Astra Serif" w:cs="Times New Roman"/>
                <w:sz w:val="20"/>
                <w:szCs w:val="20"/>
                <w:lang w:eastAsia="ru-RU"/>
              </w:rPr>
              <w:t>флэшмоб</w:t>
            </w:r>
            <w:proofErr w:type="spellEnd"/>
            <w:r w:rsidRPr="00756895">
              <w:rPr>
                <w:rFonts w:ascii="PT Astra Serif" w:eastAsia="Times New Roman" w:hAnsi="PT Astra Serif" w:cs="Times New Roman"/>
                <w:sz w:val="20"/>
                <w:szCs w:val="20"/>
                <w:lang w:eastAsia="ru-RU"/>
              </w:rPr>
              <w:t xml:space="preserve">-акции в информационно-телекоммуникационной сети «Интернет» с указанием </w:t>
            </w:r>
            <w:proofErr w:type="spellStart"/>
            <w:r w:rsidRPr="00756895">
              <w:rPr>
                <w:rFonts w:ascii="PT Astra Serif" w:eastAsia="Times New Roman" w:hAnsi="PT Astra Serif" w:cs="Times New Roman"/>
                <w:sz w:val="20"/>
                <w:szCs w:val="20"/>
                <w:lang w:eastAsia="ru-RU"/>
              </w:rPr>
              <w:t>хештега</w:t>
            </w:r>
            <w:proofErr w:type="spellEnd"/>
            <w:r w:rsidRPr="00756895">
              <w:rPr>
                <w:rFonts w:ascii="PT Astra Serif" w:eastAsia="Times New Roman" w:hAnsi="PT Astra Serif" w:cs="Times New Roman"/>
                <w:sz w:val="20"/>
                <w:szCs w:val="20"/>
                <w:lang w:eastAsia="ru-RU"/>
              </w:rPr>
              <w:t xml:space="preserve"> «#</w:t>
            </w:r>
            <w:proofErr w:type="spellStart"/>
            <w:r w:rsidRPr="00756895">
              <w:rPr>
                <w:rFonts w:ascii="PT Astra Serif" w:eastAsia="Times New Roman" w:hAnsi="PT Astra Serif" w:cs="Times New Roman"/>
                <w:sz w:val="20"/>
                <w:szCs w:val="20"/>
                <w:lang w:eastAsia="ru-RU"/>
              </w:rPr>
              <w:t>япротивкоррупции</w:t>
            </w:r>
            <w:proofErr w:type="spellEnd"/>
            <w:r w:rsidRPr="00756895">
              <w:rPr>
                <w:rFonts w:ascii="PT Astra Serif" w:eastAsia="Times New Roman" w:hAnsi="PT Astra Serif" w:cs="Times New Roman"/>
                <w:sz w:val="20"/>
                <w:szCs w:val="20"/>
                <w:lang w:eastAsia="ru-RU"/>
              </w:rPr>
              <w:t>»</w:t>
            </w:r>
          </w:p>
        </w:tc>
        <w:tc>
          <w:tcPr>
            <w:tcW w:w="7796" w:type="dxa"/>
            <w:tcBorders>
              <w:top w:val="single" w:sz="4" w:space="0" w:color="auto"/>
              <w:left w:val="single" w:sz="4" w:space="0" w:color="auto"/>
              <w:bottom w:val="single" w:sz="4" w:space="0" w:color="auto"/>
              <w:right w:val="single" w:sz="4" w:space="0" w:color="auto"/>
            </w:tcBorders>
            <w:vAlign w:val="center"/>
          </w:tcPr>
          <w:p w:rsidR="002915F7" w:rsidRPr="00756895" w:rsidRDefault="00E53C29" w:rsidP="00756895">
            <w:pPr>
              <w:pStyle w:val="ab"/>
              <w:jc w:val="center"/>
              <w:rPr>
                <w:rFonts w:ascii="PT Astra Serif" w:hAnsi="PT Astra Serif"/>
                <w:sz w:val="20"/>
                <w:szCs w:val="20"/>
              </w:rPr>
            </w:pPr>
            <w:r w:rsidRPr="00756895">
              <w:rPr>
                <w:rFonts w:ascii="PT Astra Serif" w:hAnsi="PT Astra Serif"/>
                <w:bCs/>
                <w:sz w:val="20"/>
                <w:szCs w:val="20"/>
              </w:rPr>
              <w:t>З</w:t>
            </w:r>
            <w:r w:rsidRPr="00756895">
              <w:rPr>
                <w:rFonts w:ascii="PT Astra Serif" w:hAnsi="PT Astra Serif"/>
                <w:bCs/>
                <w:sz w:val="20"/>
                <w:szCs w:val="20"/>
                <w:lang w:val="de-DE"/>
              </w:rPr>
              <w:t xml:space="preserve">а </w:t>
            </w:r>
            <w:r w:rsidRPr="00756895">
              <w:rPr>
                <w:rFonts w:ascii="PT Astra Serif" w:hAnsi="PT Astra Serif"/>
                <w:bCs/>
                <w:sz w:val="20"/>
                <w:szCs w:val="20"/>
              </w:rPr>
              <w:t xml:space="preserve">отчётный период </w:t>
            </w:r>
            <w:r w:rsidR="002915F7" w:rsidRPr="00756895">
              <w:rPr>
                <w:rFonts w:ascii="PT Astra Serif" w:hAnsi="PT Astra Serif"/>
                <w:bCs/>
                <w:sz w:val="20"/>
                <w:szCs w:val="20"/>
              </w:rPr>
              <w:t>не проводились.</w:t>
            </w:r>
          </w:p>
          <w:p w:rsidR="00E53C29" w:rsidRPr="00756895" w:rsidRDefault="00E53C29" w:rsidP="00756895">
            <w:pPr>
              <w:spacing w:after="0" w:line="240" w:lineRule="auto"/>
              <w:jc w:val="both"/>
              <w:rPr>
                <w:rFonts w:ascii="PT Astra Serif" w:eastAsia="Times New Roman" w:hAnsi="PT Astra Serif" w:cs="Times New Roman"/>
                <w:sz w:val="20"/>
                <w:szCs w:val="20"/>
                <w:lang w:eastAsia="ru-RU"/>
              </w:rPr>
            </w:pPr>
          </w:p>
        </w:tc>
      </w:tr>
      <w:tr w:rsidR="00756895" w:rsidRPr="00756895" w:rsidTr="002D1D6C">
        <w:trPr>
          <w:trHeight w:val="319"/>
        </w:trPr>
        <w:tc>
          <w:tcPr>
            <w:tcW w:w="794" w:type="dxa"/>
            <w:tcBorders>
              <w:top w:val="single" w:sz="4" w:space="0" w:color="auto"/>
              <w:left w:val="single" w:sz="4" w:space="0" w:color="auto"/>
              <w:bottom w:val="single" w:sz="4" w:space="0" w:color="auto"/>
              <w:right w:val="single" w:sz="4" w:space="0" w:color="auto"/>
            </w:tcBorders>
          </w:tcPr>
          <w:p w:rsidR="008C7E73" w:rsidRPr="00756895" w:rsidRDefault="008C7E73" w:rsidP="00756895">
            <w:pPr>
              <w:autoSpaceDE w:val="0"/>
              <w:autoSpaceDN w:val="0"/>
              <w:adjustRightInd w:val="0"/>
              <w:spacing w:after="0" w:line="240" w:lineRule="auto"/>
              <w:rPr>
                <w:rFonts w:ascii="PT Astra Serif" w:hAnsi="PT Astra Serif" w:cs="Times New Roman"/>
                <w:sz w:val="20"/>
                <w:szCs w:val="20"/>
              </w:rPr>
            </w:pPr>
            <w:r w:rsidRPr="00756895">
              <w:rPr>
                <w:rFonts w:ascii="PT Astra Serif" w:hAnsi="PT Astra Serif" w:cs="Times New Roman"/>
                <w:sz w:val="20"/>
                <w:szCs w:val="20"/>
              </w:rPr>
              <w:t>2.2.39.</w:t>
            </w:r>
          </w:p>
        </w:tc>
        <w:tc>
          <w:tcPr>
            <w:tcW w:w="5931" w:type="dxa"/>
            <w:tcBorders>
              <w:top w:val="single" w:sz="4" w:space="0" w:color="auto"/>
              <w:left w:val="single" w:sz="4" w:space="0" w:color="auto"/>
              <w:bottom w:val="single" w:sz="4" w:space="0" w:color="auto"/>
              <w:right w:val="single" w:sz="4" w:space="0" w:color="auto"/>
            </w:tcBorders>
          </w:tcPr>
          <w:p w:rsidR="008C7E73" w:rsidRPr="00756895" w:rsidRDefault="008C7E73" w:rsidP="00756895">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Проведение онлайн-консультирований граждан по вопросам противодействия коррупции в процессе предоставления жителям Ульяновской области услуг в сферах здравоохранения, образования, социального обслуживания, культуры, физической культуры и спорта </w:t>
            </w:r>
          </w:p>
        </w:tc>
        <w:tc>
          <w:tcPr>
            <w:tcW w:w="7796" w:type="dxa"/>
            <w:tcBorders>
              <w:top w:val="single" w:sz="4" w:space="0" w:color="auto"/>
              <w:left w:val="single" w:sz="4" w:space="0" w:color="auto"/>
              <w:bottom w:val="single" w:sz="4" w:space="0" w:color="auto"/>
              <w:right w:val="single" w:sz="4" w:space="0" w:color="auto"/>
            </w:tcBorders>
            <w:vAlign w:val="center"/>
          </w:tcPr>
          <w:p w:rsidR="008C7E73" w:rsidRPr="00756895" w:rsidRDefault="008C7E73" w:rsidP="00756895">
            <w:pPr>
              <w:spacing w:after="0" w:line="240" w:lineRule="auto"/>
              <w:jc w:val="center"/>
              <w:rPr>
                <w:rFonts w:ascii="PT Astra Serif" w:hAnsi="PT Astra Serif"/>
                <w:bCs/>
                <w:sz w:val="20"/>
                <w:szCs w:val="20"/>
              </w:rPr>
            </w:pPr>
            <w:r w:rsidRPr="00756895">
              <w:rPr>
                <w:rFonts w:ascii="PT Astra Serif" w:hAnsi="PT Astra Serif"/>
                <w:bCs/>
                <w:sz w:val="20"/>
                <w:szCs w:val="20"/>
              </w:rPr>
              <w:t>За отчётный период не проводилось</w:t>
            </w:r>
          </w:p>
        </w:tc>
      </w:tr>
      <w:tr w:rsidR="00756895" w:rsidRPr="00756895" w:rsidTr="002D1D6C">
        <w:trPr>
          <w:trHeight w:val="16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2.2.40.</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онлайн-консультирований граждан по вопросам противодействия коррупции в процессе предоставления жителям Ульяновской области услуг в сфере здравоохранения, образования, социального обслуживания, культуры, физической культуры и спорта</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0" w:beforeAutospacing="1" w:after="119"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Баннер, открывающий доступ</w:t>
            </w:r>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на</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сайт</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государственных</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услуг</w:t>
            </w:r>
            <w:proofErr w:type="spellEnd"/>
            <w:r w:rsidRPr="00756895">
              <w:rPr>
                <w:rFonts w:ascii="PT Astra Serif" w:eastAsia="Times New Roman" w:hAnsi="PT Astra Serif" w:cs="Times New Roman"/>
                <w:sz w:val="20"/>
                <w:szCs w:val="20"/>
                <w:lang w:val="de-DE" w:eastAsia="ru-RU"/>
              </w:rPr>
              <w:t xml:space="preserve"> </w:t>
            </w:r>
            <w:r w:rsidRPr="00756895">
              <w:rPr>
                <w:rFonts w:ascii="PT Astra Serif" w:eastAsia="Times New Roman" w:hAnsi="PT Astra Serif" w:cs="Times New Roman"/>
                <w:sz w:val="20"/>
                <w:szCs w:val="20"/>
                <w:lang w:eastAsia="ru-RU"/>
              </w:rPr>
              <w:br/>
            </w:r>
            <w:proofErr w:type="spellStart"/>
            <w:r w:rsidR="005E35C7" w:rsidRPr="00756895">
              <w:rPr>
                <w:rFonts w:ascii="PT Astra Serif" w:eastAsia="Times New Roman" w:hAnsi="PT Astra Serif" w:cs="Times New Roman"/>
                <w:sz w:val="20"/>
                <w:szCs w:val="20"/>
                <w:lang w:val="de-DE" w:eastAsia="ru-RU"/>
              </w:rPr>
              <w:t>размещен</w:t>
            </w:r>
            <w:proofErr w:type="spellEnd"/>
            <w:r w:rsidR="005E35C7" w:rsidRPr="00756895">
              <w:rPr>
                <w:rFonts w:ascii="PT Astra Serif" w:eastAsia="Times New Roman" w:hAnsi="PT Astra Serif" w:cs="Times New Roman"/>
                <w:sz w:val="20"/>
                <w:szCs w:val="20"/>
                <w:lang w:val="de-DE" w:eastAsia="ru-RU"/>
              </w:rPr>
              <w:t xml:space="preserve"> </w:t>
            </w:r>
            <w:proofErr w:type="spellStart"/>
            <w:r w:rsidR="005E35C7" w:rsidRPr="00756895">
              <w:rPr>
                <w:rFonts w:ascii="PT Astra Serif" w:eastAsia="Times New Roman" w:hAnsi="PT Astra Serif" w:cs="Times New Roman"/>
                <w:sz w:val="20"/>
                <w:szCs w:val="20"/>
                <w:lang w:val="de-DE" w:eastAsia="ru-RU"/>
              </w:rPr>
              <w:t>на</w:t>
            </w:r>
            <w:proofErr w:type="spellEnd"/>
            <w:r w:rsidR="005E35C7" w:rsidRPr="00756895">
              <w:rPr>
                <w:rFonts w:ascii="PT Astra Serif" w:eastAsia="Times New Roman" w:hAnsi="PT Astra Serif" w:cs="Times New Roman"/>
                <w:sz w:val="20"/>
                <w:szCs w:val="20"/>
                <w:lang w:val="de-DE" w:eastAsia="ru-RU"/>
              </w:rPr>
              <w:t xml:space="preserve"> </w:t>
            </w:r>
            <w:proofErr w:type="spellStart"/>
            <w:r w:rsidR="005E35C7" w:rsidRPr="00756895">
              <w:rPr>
                <w:rFonts w:ascii="PT Astra Serif" w:eastAsia="Times New Roman" w:hAnsi="PT Astra Serif" w:cs="Times New Roman"/>
                <w:sz w:val="20"/>
                <w:szCs w:val="20"/>
                <w:lang w:val="de-DE" w:eastAsia="ru-RU"/>
              </w:rPr>
              <w:t>сайте</w:t>
            </w:r>
            <w:proofErr w:type="spellEnd"/>
            <w:r w:rsidR="005E35C7" w:rsidRPr="00756895">
              <w:rPr>
                <w:rFonts w:ascii="PT Astra Serif" w:eastAsia="Times New Roman" w:hAnsi="PT Astra Serif" w:cs="Times New Roman"/>
                <w:sz w:val="20"/>
                <w:szCs w:val="20"/>
                <w:lang w:val="de-DE" w:eastAsia="ru-RU"/>
              </w:rPr>
              <w:t xml:space="preserve"> </w:t>
            </w:r>
            <w:proofErr w:type="spellStart"/>
            <w:r w:rsidR="005E35C7" w:rsidRPr="00756895">
              <w:rPr>
                <w:rFonts w:ascii="PT Astra Serif" w:eastAsia="Times New Roman" w:hAnsi="PT Astra Serif" w:cs="Times New Roman"/>
                <w:sz w:val="20"/>
                <w:szCs w:val="20"/>
                <w:lang w:val="de-DE" w:eastAsia="ru-RU"/>
              </w:rPr>
              <w:t>Министерства</w:t>
            </w:r>
            <w:proofErr w:type="spellEnd"/>
            <w:r w:rsidR="005E35C7" w:rsidRPr="00756895">
              <w:rPr>
                <w:rFonts w:ascii="PT Astra Serif" w:eastAsia="Times New Roman" w:hAnsi="PT Astra Serif" w:cs="Times New Roman"/>
                <w:sz w:val="20"/>
                <w:szCs w:val="20"/>
                <w:lang w:eastAsia="ru-RU"/>
              </w:rPr>
              <w:t>.</w:t>
            </w:r>
          </w:p>
        </w:tc>
      </w:tr>
      <w:tr w:rsidR="00756895" w:rsidRPr="00756895" w:rsidTr="002D1D6C">
        <w:trPr>
          <w:trHeight w:val="32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2.2.41.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Проведение </w:t>
            </w:r>
            <w:proofErr w:type="gramStart"/>
            <w:r w:rsidRPr="00756895">
              <w:rPr>
                <w:rFonts w:ascii="PT Astra Serif" w:hAnsi="PT Astra Serif" w:cs="Times New Roman"/>
                <w:sz w:val="20"/>
                <w:szCs w:val="20"/>
              </w:rPr>
              <w:t>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w:t>
            </w:r>
            <w:proofErr w:type="gramEnd"/>
            <w:r w:rsidRPr="00756895">
              <w:rPr>
                <w:rFonts w:ascii="PT Astra Serif" w:hAnsi="PT Astra Serif" w:cs="Times New Roman"/>
                <w:sz w:val="20"/>
                <w:szCs w:val="20"/>
              </w:rPr>
              <w:t xml:space="preserve">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bCs/>
                <w:sz w:val="20"/>
                <w:szCs w:val="20"/>
              </w:rPr>
              <w:t>З</w:t>
            </w:r>
            <w:r w:rsidRPr="00756895">
              <w:rPr>
                <w:rFonts w:ascii="PT Astra Serif" w:hAnsi="PT Astra Serif" w:cs="Times New Roman"/>
                <w:bCs/>
                <w:sz w:val="20"/>
                <w:szCs w:val="20"/>
                <w:lang w:val="de-DE"/>
              </w:rPr>
              <w:t xml:space="preserve">а </w:t>
            </w:r>
            <w:r w:rsidRPr="00756895">
              <w:rPr>
                <w:rFonts w:ascii="PT Astra Serif" w:hAnsi="PT Astra Serif" w:cs="Times New Roman"/>
                <w:bCs/>
                <w:sz w:val="20"/>
                <w:szCs w:val="20"/>
              </w:rPr>
              <w:t>отчётный период</w:t>
            </w:r>
            <w:r w:rsidRPr="00756895">
              <w:rPr>
                <w:rFonts w:ascii="PT Astra Serif" w:hAnsi="PT Astra Serif" w:cs="Times New Roman"/>
                <w:sz w:val="20"/>
                <w:szCs w:val="20"/>
                <w:lang w:val="de-DE"/>
              </w:rPr>
              <w:t xml:space="preserve"> </w:t>
            </w:r>
            <w:r w:rsidR="00BC6DCE" w:rsidRPr="00756895">
              <w:rPr>
                <w:rFonts w:ascii="PT Astra Serif" w:hAnsi="PT Astra Serif" w:cs="Times New Roman"/>
                <w:sz w:val="20"/>
                <w:szCs w:val="20"/>
              </w:rPr>
              <w:t>не проводилос</w:t>
            </w:r>
            <w:r w:rsidR="00B71A54" w:rsidRPr="00756895">
              <w:rPr>
                <w:rFonts w:ascii="PT Astra Serif" w:hAnsi="PT Astra Serif" w:cs="Times New Roman"/>
                <w:sz w:val="20"/>
                <w:szCs w:val="20"/>
              </w:rPr>
              <w:t>ь, данное мероприятие стоит</w:t>
            </w:r>
            <w:r w:rsidR="00FA516F" w:rsidRPr="00756895">
              <w:rPr>
                <w:rFonts w:ascii="PT Astra Serif" w:hAnsi="PT Astra Serif" w:cs="Times New Roman"/>
                <w:sz w:val="20"/>
                <w:szCs w:val="20"/>
              </w:rPr>
              <w:t xml:space="preserve"> в плане на сентябрь 2022 </w:t>
            </w:r>
          </w:p>
        </w:tc>
      </w:tr>
      <w:tr w:rsidR="00756895" w:rsidRPr="00756895" w:rsidTr="002D1D6C">
        <w:trPr>
          <w:trHeight w:val="49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CA15F3"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2.2.46</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CA15F3"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пресс-туров и других публичных мероприятий, направленных на повышение уровня открытости деятельности ИОГВ и ОМСУ МО</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bCs/>
                <w:sz w:val="20"/>
                <w:szCs w:val="20"/>
              </w:rPr>
            </w:pPr>
            <w:r w:rsidRPr="00756895">
              <w:rPr>
                <w:rFonts w:ascii="PT Astra Serif" w:hAnsi="PT Astra Serif" w:cs="Times New Roman"/>
                <w:sz w:val="20"/>
                <w:szCs w:val="20"/>
              </w:rPr>
              <w:t>В отделениях социальной защиты населения Ульяновской области каждый первый понедельник месяца для всех категорий граждан проводятся дни открытых дверей по правовой грамотности.</w:t>
            </w:r>
          </w:p>
        </w:tc>
      </w:tr>
      <w:tr w:rsidR="00756895" w:rsidRPr="00756895" w:rsidTr="002D1D6C">
        <w:trPr>
          <w:trHeight w:val="2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CA6531"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2.2.47</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Новости и информация об изменениях  </w:t>
            </w:r>
            <w:r w:rsidRPr="00756895">
              <w:rPr>
                <w:rFonts w:ascii="PT Astra Serif" w:hAnsi="PT Astra Serif" w:cs="Times New Roman"/>
                <w:sz w:val="20"/>
                <w:szCs w:val="20"/>
              </w:rPr>
              <w:br/>
              <w:t>в законодательстве по противодействию коррупции регулярно рассылаются на адреса электронн</w:t>
            </w:r>
            <w:r w:rsidR="007A0732" w:rsidRPr="00756895">
              <w:rPr>
                <w:rFonts w:ascii="PT Astra Serif" w:hAnsi="PT Astra Serif" w:cs="Times New Roman"/>
                <w:sz w:val="20"/>
                <w:szCs w:val="20"/>
              </w:rPr>
              <w:t>ой</w:t>
            </w:r>
            <w:r w:rsidRPr="00756895">
              <w:rPr>
                <w:rFonts w:ascii="PT Astra Serif" w:hAnsi="PT Astra Serif" w:cs="Times New Roman"/>
                <w:sz w:val="20"/>
                <w:szCs w:val="20"/>
              </w:rPr>
              <w:t xml:space="preserve"> почт</w:t>
            </w:r>
            <w:r w:rsidR="007A0732" w:rsidRPr="00756895">
              <w:rPr>
                <w:rFonts w:ascii="PT Astra Serif" w:hAnsi="PT Astra Serif" w:cs="Times New Roman"/>
                <w:sz w:val="20"/>
                <w:szCs w:val="20"/>
              </w:rPr>
              <w:t>ы</w:t>
            </w:r>
            <w:r w:rsidRPr="00756895">
              <w:rPr>
                <w:rFonts w:ascii="PT Astra Serif" w:hAnsi="PT Astra Serif" w:cs="Times New Roman"/>
                <w:sz w:val="20"/>
                <w:szCs w:val="20"/>
              </w:rPr>
              <w:t xml:space="preserve"> руководите</w:t>
            </w:r>
            <w:r w:rsidR="003E177B" w:rsidRPr="00756895">
              <w:rPr>
                <w:rFonts w:ascii="PT Astra Serif" w:hAnsi="PT Astra Serif" w:cs="Times New Roman"/>
                <w:sz w:val="20"/>
                <w:szCs w:val="20"/>
              </w:rPr>
              <w:t>л</w:t>
            </w:r>
            <w:r w:rsidR="00BC6DCE" w:rsidRPr="00756895">
              <w:rPr>
                <w:rFonts w:ascii="PT Astra Serif" w:hAnsi="PT Astra Serif" w:cs="Times New Roman"/>
                <w:sz w:val="20"/>
                <w:szCs w:val="20"/>
              </w:rPr>
              <w:t xml:space="preserve">ей подведомственных учреждений, а также лиц ответственных за противодействие коррупции. </w:t>
            </w:r>
          </w:p>
        </w:tc>
      </w:tr>
      <w:tr w:rsidR="00756895" w:rsidRPr="00756895" w:rsidTr="002D1D6C">
        <w:trPr>
          <w:trHeight w:val="163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CA6531"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2.2.48</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правонарушений.</w:t>
            </w:r>
            <w:proofErr w:type="gramEnd"/>
            <w:r w:rsidRPr="00756895">
              <w:rPr>
                <w:rFonts w:ascii="PT Astra Serif" w:hAnsi="PT Astra Serif" w:cs="Times New Roman"/>
                <w:sz w:val="20"/>
                <w:szCs w:val="20"/>
              </w:rPr>
              <w:t xml:space="preserve">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Буклеты и памятки по вопросам противодей</w:t>
            </w:r>
            <w:r w:rsidR="00BD37B3" w:rsidRPr="00756895">
              <w:rPr>
                <w:rFonts w:ascii="PT Astra Serif" w:eastAsia="Times New Roman" w:hAnsi="PT Astra Serif" w:cs="Times New Roman"/>
                <w:sz w:val="20"/>
                <w:szCs w:val="20"/>
                <w:lang w:eastAsia="ru-RU"/>
              </w:rPr>
              <w:t>ствия коррупции</w:t>
            </w:r>
            <w:r w:rsidRPr="00756895">
              <w:rPr>
                <w:rFonts w:ascii="PT Astra Serif" w:eastAsia="Times New Roman" w:hAnsi="PT Astra Serif" w:cs="Times New Roman"/>
                <w:sz w:val="20"/>
                <w:szCs w:val="20"/>
                <w:lang w:eastAsia="ru-RU"/>
              </w:rPr>
              <w:t xml:space="preserve"> разме</w:t>
            </w:r>
            <w:r w:rsidR="00BD37B3" w:rsidRPr="00756895">
              <w:rPr>
                <w:rFonts w:ascii="PT Astra Serif" w:eastAsia="Times New Roman" w:hAnsi="PT Astra Serif" w:cs="Times New Roman"/>
                <w:sz w:val="20"/>
                <w:szCs w:val="20"/>
                <w:lang w:eastAsia="ru-RU"/>
              </w:rPr>
              <w:t xml:space="preserve">щены на информационных стендах учреждений социальной сферы в </w:t>
            </w:r>
            <w:r w:rsidRPr="00756895">
              <w:rPr>
                <w:rFonts w:ascii="PT Astra Serif" w:eastAsia="Times New Roman" w:hAnsi="PT Astra Serif" w:cs="Times New Roman"/>
                <w:sz w:val="20"/>
                <w:szCs w:val="20"/>
                <w:lang w:eastAsia="ru-RU"/>
              </w:rPr>
              <w:t>местах скопления граждан</w:t>
            </w:r>
          </w:p>
        </w:tc>
      </w:tr>
      <w:tr w:rsidR="00756895" w:rsidRPr="00756895" w:rsidTr="002D1D6C">
        <w:trPr>
          <w:trHeight w:val="1453"/>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2.2.59.</w:t>
            </w:r>
          </w:p>
        </w:tc>
        <w:tc>
          <w:tcPr>
            <w:tcW w:w="5931" w:type="dxa"/>
            <w:tcBorders>
              <w:top w:val="single" w:sz="4" w:space="0" w:color="auto"/>
              <w:left w:val="single" w:sz="4" w:space="0" w:color="auto"/>
              <w:bottom w:val="single" w:sz="4" w:space="0" w:color="auto"/>
              <w:right w:val="single" w:sz="4" w:space="0" w:color="auto"/>
            </w:tcBorders>
          </w:tcPr>
          <w:p w:rsidR="00721E34"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предпринимательской деятельности</w:t>
            </w:r>
          </w:p>
        </w:tc>
        <w:tc>
          <w:tcPr>
            <w:tcW w:w="7796" w:type="dxa"/>
            <w:tcBorders>
              <w:top w:val="single" w:sz="4" w:space="0" w:color="auto"/>
              <w:left w:val="single" w:sz="4" w:space="0" w:color="auto"/>
              <w:bottom w:val="single" w:sz="4" w:space="0" w:color="auto"/>
              <w:right w:val="single" w:sz="4" w:space="0" w:color="auto"/>
            </w:tcBorders>
            <w:vAlign w:val="center"/>
          </w:tcPr>
          <w:p w:rsidR="002F17DE" w:rsidRPr="00756895" w:rsidRDefault="002F17DE" w:rsidP="00756895">
            <w:pPr>
              <w:widowControl w:val="0"/>
              <w:suppressAutoHyphens/>
              <w:spacing w:after="0" w:line="240" w:lineRule="auto"/>
              <w:jc w:val="both"/>
              <w:rPr>
                <w:rFonts w:ascii="PT Astra Serif" w:eastAsia="Arial Unicode MS" w:hAnsi="PT Astra Serif" w:cs="Times New Roman"/>
                <w:kern w:val="1"/>
                <w:sz w:val="20"/>
                <w:szCs w:val="20"/>
              </w:rPr>
            </w:pPr>
            <w:proofErr w:type="gramStart"/>
            <w:r w:rsidRPr="00756895">
              <w:rPr>
                <w:rFonts w:ascii="PT Astra Serif" w:eastAsia="Arial Unicode MS" w:hAnsi="PT Astra Serif" w:cs="Times New Roman"/>
                <w:kern w:val="1"/>
                <w:sz w:val="20"/>
                <w:szCs w:val="20"/>
              </w:rPr>
              <w:t xml:space="preserve">16 июня 2022 года в </w:t>
            </w:r>
            <w:proofErr w:type="spellStart"/>
            <w:r w:rsidRPr="00756895">
              <w:rPr>
                <w:rFonts w:ascii="PT Astra Serif" w:eastAsia="Arial Unicode MS" w:hAnsi="PT Astra Serif" w:cs="Times New Roman"/>
                <w:kern w:val="1"/>
                <w:sz w:val="20"/>
                <w:szCs w:val="20"/>
              </w:rPr>
              <w:t>Инзенском</w:t>
            </w:r>
            <w:proofErr w:type="spellEnd"/>
            <w:r w:rsidRPr="00756895">
              <w:rPr>
                <w:rFonts w:ascii="PT Astra Serif" w:eastAsia="Arial Unicode MS" w:hAnsi="PT Astra Serif" w:cs="Times New Roman"/>
                <w:kern w:val="1"/>
                <w:sz w:val="20"/>
                <w:szCs w:val="20"/>
              </w:rPr>
              <w:t xml:space="preserve"> районе прошли мероприятия по вопросам противодействия коррупции с участием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и руководителями подведомственных  учреждений администрации </w:t>
            </w:r>
            <w:proofErr w:type="spellStart"/>
            <w:r w:rsidRPr="00756895">
              <w:rPr>
                <w:rFonts w:ascii="PT Astra Serif" w:eastAsia="Arial Unicode MS" w:hAnsi="PT Astra Serif" w:cs="Times New Roman"/>
                <w:kern w:val="1"/>
                <w:sz w:val="20"/>
                <w:szCs w:val="20"/>
              </w:rPr>
              <w:t>Инзенского</w:t>
            </w:r>
            <w:proofErr w:type="spellEnd"/>
            <w:r w:rsidRPr="00756895">
              <w:rPr>
                <w:rFonts w:ascii="PT Astra Serif" w:eastAsia="Arial Unicode MS" w:hAnsi="PT Astra Serif" w:cs="Times New Roman"/>
                <w:kern w:val="1"/>
                <w:sz w:val="20"/>
                <w:szCs w:val="20"/>
              </w:rPr>
              <w:t xml:space="preserve"> района, в данном мероприятии приняла участие заведующий отделением по </w:t>
            </w:r>
            <w:proofErr w:type="spellStart"/>
            <w:r w:rsidRPr="00756895">
              <w:rPr>
                <w:rFonts w:ascii="PT Astra Serif" w:eastAsia="Arial Unicode MS" w:hAnsi="PT Astra Serif" w:cs="Times New Roman"/>
                <w:kern w:val="1"/>
                <w:sz w:val="20"/>
                <w:szCs w:val="20"/>
              </w:rPr>
              <w:t>Инзенскому</w:t>
            </w:r>
            <w:proofErr w:type="spellEnd"/>
            <w:r w:rsidRPr="00756895">
              <w:rPr>
                <w:rFonts w:ascii="PT Astra Serif" w:eastAsia="Arial Unicode MS" w:hAnsi="PT Astra Serif" w:cs="Times New Roman"/>
                <w:kern w:val="1"/>
                <w:sz w:val="20"/>
                <w:szCs w:val="20"/>
              </w:rPr>
              <w:t xml:space="preserve"> району ОГКУ СЗН М.В. Киреева.</w:t>
            </w:r>
            <w:proofErr w:type="gramEnd"/>
          </w:p>
          <w:p w:rsidR="00E53C29" w:rsidRPr="00756895" w:rsidRDefault="002F17DE" w:rsidP="00756895">
            <w:pPr>
              <w:widowControl w:val="0"/>
              <w:suppressAutoHyphens/>
              <w:spacing w:after="0" w:line="240" w:lineRule="auto"/>
              <w:jc w:val="both"/>
              <w:rPr>
                <w:rFonts w:ascii="PT Astra Serif" w:eastAsia="Arial Unicode MS" w:hAnsi="PT Astra Serif" w:cs="Times New Roman"/>
                <w:kern w:val="1"/>
                <w:sz w:val="20"/>
                <w:szCs w:val="20"/>
              </w:rPr>
            </w:pPr>
            <w:r w:rsidRPr="00756895">
              <w:rPr>
                <w:rFonts w:ascii="PT Astra Serif" w:eastAsia="Arial Unicode MS" w:hAnsi="PT Astra Serif" w:cs="Times New Roman"/>
                <w:kern w:val="1"/>
                <w:sz w:val="20"/>
                <w:szCs w:val="20"/>
              </w:rPr>
              <w:t xml:space="preserve">17 июня 2022 года начальник отдела планирования и государственных закупок Крюкова Светлана Викторовна провела обучающий семинар по ФЗ № 160-ФЗ от 11.06.2022, которым были внесены изменения в порядок формирования состава закупочной комиссии, антикоррупционные требования к участникам закупки. В ходе семинара Крюкова С.В. </w:t>
            </w:r>
            <w:proofErr w:type="gramStart"/>
            <w:r w:rsidRPr="00756895">
              <w:rPr>
                <w:rFonts w:ascii="PT Astra Serif" w:eastAsia="Arial Unicode MS" w:hAnsi="PT Astra Serif" w:cs="Times New Roman"/>
                <w:kern w:val="1"/>
                <w:sz w:val="20"/>
                <w:szCs w:val="20"/>
              </w:rPr>
              <w:t>разъяснила</w:t>
            </w:r>
            <w:proofErr w:type="gramEnd"/>
            <w:r w:rsidRPr="00756895">
              <w:rPr>
                <w:rFonts w:ascii="PT Astra Serif" w:eastAsia="Arial Unicode MS" w:hAnsi="PT Astra Serif" w:cs="Times New Roman"/>
                <w:kern w:val="1"/>
                <w:sz w:val="20"/>
                <w:szCs w:val="20"/>
              </w:rPr>
              <w:t xml:space="preserve"> какие новые обязанности теперь будут распространены на руководителя  заказчика, руководителя контрактной службы, членов комиссии по осуществлению закупок по предотвращению и урегулированию конфликта интересов при осуществлении закупок в соответствии с Федеральным законом </w:t>
            </w:r>
            <w:r w:rsidRPr="00756895">
              <w:rPr>
                <w:rFonts w:ascii="PT Astra Serif" w:eastAsia="Lucida Sans Unicode" w:hAnsi="PT Astra Serif" w:cs="Times New Roman"/>
                <w:sz w:val="20"/>
                <w:szCs w:val="20"/>
              </w:rPr>
              <w:t>25 декабря 2008 года № 273-ФЗ «О противодействии коррупции. Изменения вступают в силу 01.07.2022 года, антикоррупционные требования к участникам закупки с 01.01.2023 года.</w:t>
            </w:r>
          </w:p>
        </w:tc>
      </w:tr>
      <w:tr w:rsidR="00756895" w:rsidRPr="00756895" w:rsidTr="002D1D6C">
        <w:trPr>
          <w:trHeight w:val="1996"/>
        </w:trPr>
        <w:tc>
          <w:tcPr>
            <w:tcW w:w="794" w:type="dxa"/>
            <w:tcBorders>
              <w:top w:val="single" w:sz="4" w:space="0" w:color="auto"/>
              <w:left w:val="single" w:sz="4" w:space="0" w:color="auto"/>
              <w:bottom w:val="single" w:sz="4" w:space="0" w:color="auto"/>
              <w:right w:val="single" w:sz="4" w:space="0" w:color="auto"/>
            </w:tcBorders>
          </w:tcPr>
          <w:p w:rsidR="00721E34"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2.3.1.</w:t>
            </w:r>
          </w:p>
        </w:tc>
        <w:tc>
          <w:tcPr>
            <w:tcW w:w="5931" w:type="dxa"/>
            <w:tcBorders>
              <w:top w:val="single" w:sz="4" w:space="0" w:color="auto"/>
              <w:left w:val="single" w:sz="4" w:space="0" w:color="auto"/>
              <w:bottom w:val="single" w:sz="4" w:space="0" w:color="auto"/>
              <w:right w:val="single" w:sz="4" w:space="0" w:color="auto"/>
            </w:tcBorders>
          </w:tcPr>
          <w:p w:rsidR="00721E34" w:rsidRPr="00756895" w:rsidRDefault="00721E34" w:rsidP="00756895">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Проведение анализа практики рассмотрения в ИОГВ и ОМСУ МО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предложений по вопросам совершенствования правового регулирования в указанной сфере </w:t>
            </w:r>
          </w:p>
        </w:tc>
        <w:tc>
          <w:tcPr>
            <w:tcW w:w="7796" w:type="dxa"/>
            <w:tcBorders>
              <w:top w:val="single" w:sz="4" w:space="0" w:color="auto"/>
              <w:left w:val="single" w:sz="4" w:space="0" w:color="auto"/>
              <w:bottom w:val="single" w:sz="4" w:space="0" w:color="auto"/>
              <w:right w:val="single" w:sz="4" w:space="0" w:color="auto"/>
            </w:tcBorders>
            <w:vAlign w:val="center"/>
          </w:tcPr>
          <w:p w:rsidR="00721E34" w:rsidRPr="00756895" w:rsidRDefault="002F17DE" w:rsidP="00756895">
            <w:pPr>
              <w:autoSpaceDE w:val="0"/>
              <w:autoSpaceDN w:val="0"/>
              <w:adjustRightInd w:val="0"/>
              <w:spacing w:after="0" w:line="240" w:lineRule="auto"/>
              <w:jc w:val="both"/>
              <w:rPr>
                <w:rFonts w:ascii="PT Astra Serif" w:hAnsi="PT Astra Serif"/>
                <w:sz w:val="20"/>
                <w:szCs w:val="20"/>
              </w:rPr>
            </w:pPr>
            <w:r w:rsidRPr="00756895">
              <w:rPr>
                <w:rFonts w:ascii="PT Astra Serif" w:hAnsi="PT Astra Serif"/>
                <w:sz w:val="20"/>
                <w:szCs w:val="20"/>
              </w:rPr>
              <w:t>В Министерстве ежедневно функционируют «горячие линии» по вопросам противодействия коррупции, в целях исключения факторов, способствующих распространению коррупционных проявлений, сообщения о проведении которых опубликованы на официальном сайте Министерства</w:t>
            </w:r>
            <w:proofErr w:type="gramStart"/>
            <w:r w:rsidRPr="00756895">
              <w:rPr>
                <w:rFonts w:ascii="PT Astra Serif" w:hAnsi="PT Astra Serif"/>
                <w:sz w:val="20"/>
                <w:szCs w:val="20"/>
              </w:rPr>
              <w:t>.</w:t>
            </w:r>
            <w:proofErr w:type="gramEnd"/>
            <w:r w:rsidRPr="00756895">
              <w:rPr>
                <w:rFonts w:ascii="PT Astra Serif" w:hAnsi="PT Astra Serif"/>
                <w:sz w:val="20"/>
                <w:szCs w:val="20"/>
              </w:rPr>
              <w:t xml:space="preserve">– </w:t>
            </w:r>
            <w:proofErr w:type="gramStart"/>
            <w:r w:rsidRPr="00756895">
              <w:rPr>
                <w:rFonts w:ascii="PT Astra Serif" w:hAnsi="PT Astra Serif"/>
                <w:sz w:val="20"/>
                <w:szCs w:val="20"/>
              </w:rPr>
              <w:t>п</w:t>
            </w:r>
            <w:proofErr w:type="gramEnd"/>
            <w:r w:rsidRPr="00756895">
              <w:rPr>
                <w:rFonts w:ascii="PT Astra Serif" w:hAnsi="PT Astra Serif"/>
                <w:sz w:val="20"/>
                <w:szCs w:val="20"/>
              </w:rPr>
              <w:t>о состоянию на 30.06.2022 обращений по фактам коррупционных проявлений среди сотрудников Министерства, а также в отношении подведомственных Минист</w:t>
            </w:r>
            <w:r w:rsidR="001F2878" w:rsidRPr="00756895">
              <w:rPr>
                <w:rFonts w:ascii="PT Astra Serif" w:hAnsi="PT Astra Serif"/>
                <w:sz w:val="20"/>
                <w:szCs w:val="20"/>
              </w:rPr>
              <w:t xml:space="preserve">ерству учреждений не поступало. </w:t>
            </w:r>
            <w:r w:rsidRPr="00756895">
              <w:rPr>
                <w:rFonts w:ascii="PT Astra Serif" w:hAnsi="PT Astra Serif"/>
                <w:sz w:val="20"/>
                <w:szCs w:val="20"/>
              </w:rPr>
              <w:t xml:space="preserve">На официальном сайте Министерства функционирует раздел (предусматривающий «обратную связь» для граждан и представителей организаций сообщать об известных им фактах коррупции, в том числе на условиях анонимности) – «Противодействие коррупции» - подраздел «Обращения граждан в сфере противодействия коррупции». </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2.3.2</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Совершенствование порядка функционирования антикоррупционных горячих телефонных линий, созданных в </w:t>
            </w:r>
            <w:r w:rsidRPr="00756895">
              <w:rPr>
                <w:rFonts w:ascii="PT Astra Serif" w:hAnsi="PT Astra Serif" w:cs="Times New Roman"/>
                <w:sz w:val="20"/>
                <w:szCs w:val="20"/>
              </w:rPr>
              <w:lastRenderedPageBreak/>
              <w:t>ИОГВ и ОМСУ МО, организация функционирования на их официальных сайтах в информационно-телекоммуникационной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7796" w:type="dxa"/>
            <w:tcBorders>
              <w:top w:val="single" w:sz="4" w:space="0" w:color="auto"/>
              <w:left w:val="single" w:sz="4" w:space="0" w:color="auto"/>
              <w:bottom w:val="single" w:sz="4" w:space="0" w:color="auto"/>
              <w:right w:val="single" w:sz="4" w:space="0" w:color="auto"/>
            </w:tcBorders>
            <w:vAlign w:val="center"/>
          </w:tcPr>
          <w:p w:rsidR="008B21D3" w:rsidRPr="00756895" w:rsidRDefault="00E53C29"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gramStart"/>
            <w:r w:rsidRPr="00756895">
              <w:rPr>
                <w:rFonts w:ascii="PT Astra Serif" w:eastAsia="Times New Roman" w:hAnsi="PT Astra Serif" w:cs="Times New Roman"/>
                <w:sz w:val="20"/>
                <w:szCs w:val="20"/>
                <w:lang w:eastAsia="ru-RU"/>
              </w:rPr>
              <w:lastRenderedPageBreak/>
              <w:t>В целях повышения эффективности работы по противодействию коррупции в Министерстве на официальном сайте в разделе</w:t>
            </w:r>
            <w:proofErr w:type="gramEnd"/>
            <w:r w:rsidRPr="00756895">
              <w:rPr>
                <w:rFonts w:ascii="PT Astra Serif" w:eastAsia="Times New Roman" w:hAnsi="PT Astra Serif" w:cs="Times New Roman"/>
                <w:sz w:val="20"/>
                <w:szCs w:val="20"/>
                <w:lang w:eastAsia="ru-RU"/>
              </w:rPr>
              <w:t xml:space="preserve"> «Антикоррупционная деятельность» </w:t>
            </w:r>
            <w:r w:rsidRPr="00756895">
              <w:rPr>
                <w:rFonts w:ascii="PT Astra Serif" w:eastAsia="Times New Roman" w:hAnsi="PT Astra Serif" w:cs="Times New Roman"/>
                <w:sz w:val="20"/>
                <w:szCs w:val="20"/>
                <w:lang w:eastAsia="ru-RU"/>
              </w:rPr>
              <w:lastRenderedPageBreak/>
              <w:t xml:space="preserve">размещена информация, телефоны «горячей линии» для приёма сообщений о фактах коррупции. </w:t>
            </w:r>
          </w:p>
        </w:tc>
      </w:tr>
      <w:tr w:rsidR="00756895" w:rsidRPr="00756895" w:rsidTr="002D1D6C">
        <w:trPr>
          <w:trHeight w:val="128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2.3.3</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7796" w:type="dxa"/>
            <w:tcBorders>
              <w:top w:val="single" w:sz="4" w:space="0" w:color="auto"/>
              <w:left w:val="single" w:sz="4" w:space="0" w:color="auto"/>
              <w:bottom w:val="single" w:sz="4" w:space="0" w:color="auto"/>
              <w:right w:val="single" w:sz="4" w:space="0" w:color="auto"/>
            </w:tcBorders>
            <w:vAlign w:val="center"/>
          </w:tcPr>
          <w:p w:rsidR="008B21D3" w:rsidRPr="00756895" w:rsidRDefault="00E53C29" w:rsidP="00756895">
            <w:pPr>
              <w:autoSpaceDE w:val="0"/>
              <w:autoSpaceDN w:val="0"/>
              <w:adjustRightInd w:val="0"/>
              <w:spacing w:after="0" w:line="240" w:lineRule="auto"/>
              <w:jc w:val="both"/>
              <w:rPr>
                <w:rFonts w:ascii="PT Astra Serif" w:hAnsi="PT Astra Serif"/>
                <w:sz w:val="20"/>
                <w:szCs w:val="20"/>
              </w:rPr>
            </w:pPr>
            <w:r w:rsidRPr="00756895">
              <w:rPr>
                <w:rFonts w:ascii="PT Astra Serif" w:eastAsia="Times New Roman" w:hAnsi="PT Astra Serif" w:cs="Times New Roman"/>
                <w:sz w:val="20"/>
                <w:szCs w:val="20"/>
                <w:lang w:eastAsia="ru-RU"/>
              </w:rPr>
              <w:t xml:space="preserve">В </w:t>
            </w:r>
            <w:r w:rsidR="008B21D3" w:rsidRPr="00756895">
              <w:rPr>
                <w:rFonts w:ascii="PT Astra Serif" w:hAnsi="PT Astra Serif"/>
                <w:sz w:val="20"/>
                <w:szCs w:val="20"/>
              </w:rPr>
              <w:t>План антикоррупционной информационной кампании на 2022 год, направленный на создание в обществе атмосферы нетерпимости к коррупц</w:t>
            </w:r>
            <w:proofErr w:type="gramStart"/>
            <w:r w:rsidR="008B21D3" w:rsidRPr="00756895">
              <w:rPr>
                <w:rFonts w:ascii="PT Astra Serif" w:hAnsi="PT Astra Serif"/>
                <w:sz w:val="20"/>
                <w:szCs w:val="20"/>
              </w:rPr>
              <w:t>ии и её</w:t>
            </w:r>
            <w:proofErr w:type="gramEnd"/>
            <w:r w:rsidR="008B21D3" w:rsidRPr="00756895">
              <w:rPr>
                <w:rFonts w:ascii="PT Astra Serif" w:hAnsi="PT Astra Serif"/>
                <w:sz w:val="20"/>
                <w:szCs w:val="20"/>
              </w:rPr>
              <w:t xml:space="preserve"> проявлениям и размещен на официальном сайте Министерства.</w:t>
            </w:r>
            <w:r w:rsidR="002D1D6C">
              <w:rPr>
                <w:rFonts w:ascii="PT Astra Serif" w:hAnsi="PT Astra Serif"/>
                <w:sz w:val="20"/>
                <w:szCs w:val="20"/>
              </w:rPr>
              <w:t xml:space="preserve"> </w:t>
            </w:r>
            <w:r w:rsidR="008B21D3" w:rsidRPr="00756895">
              <w:rPr>
                <w:rFonts w:ascii="PT Astra Serif" w:hAnsi="PT Astra Serif"/>
                <w:sz w:val="20"/>
                <w:szCs w:val="20"/>
              </w:rPr>
              <w:t xml:space="preserve">В разделах «Методические материалы» </w:t>
            </w:r>
            <w:hyperlink r:id="rId10" w:history="1">
              <w:r w:rsidR="008B21D3" w:rsidRPr="00756895">
                <w:rPr>
                  <w:rStyle w:val="a7"/>
                  <w:rFonts w:ascii="PT Astra Serif" w:hAnsi="PT Astra Serif"/>
                  <w:color w:val="auto"/>
                  <w:sz w:val="20"/>
                  <w:szCs w:val="20"/>
                </w:rPr>
                <w:t>https://sobes73.ru/metodicheskie_m_31607.html</w:t>
              </w:r>
            </w:hyperlink>
            <w:r w:rsidR="008B21D3" w:rsidRPr="00756895">
              <w:rPr>
                <w:rFonts w:ascii="PT Astra Serif" w:hAnsi="PT Astra Serif"/>
                <w:sz w:val="20"/>
                <w:szCs w:val="20"/>
              </w:rPr>
              <w:t xml:space="preserve"> и «Публикации по проблеме продукции» </w:t>
            </w:r>
            <w:hyperlink r:id="rId11" w:history="1">
              <w:r w:rsidR="008B21D3" w:rsidRPr="00756895">
                <w:rPr>
                  <w:rStyle w:val="a7"/>
                  <w:rFonts w:ascii="PT Astra Serif" w:hAnsi="PT Astra Serif"/>
                  <w:color w:val="auto"/>
                  <w:sz w:val="20"/>
                  <w:szCs w:val="20"/>
                </w:rPr>
                <w:t>https://sobes73.ru/publikacii_po_p_7816.html</w:t>
              </w:r>
            </w:hyperlink>
            <w:r w:rsidR="008B21D3" w:rsidRPr="00756895">
              <w:rPr>
                <w:rFonts w:ascii="PT Astra Serif" w:hAnsi="PT Astra Serif"/>
                <w:sz w:val="20"/>
                <w:szCs w:val="20"/>
              </w:rPr>
              <w:t xml:space="preserve"> размещ</w:t>
            </w:r>
            <w:r w:rsidR="006A4C72" w:rsidRPr="00756895">
              <w:rPr>
                <w:rFonts w:ascii="PT Astra Serif" w:hAnsi="PT Astra Serif"/>
                <w:sz w:val="20"/>
                <w:szCs w:val="20"/>
              </w:rPr>
              <w:t>аются информационные материалы.</w:t>
            </w:r>
          </w:p>
        </w:tc>
      </w:tr>
      <w:tr w:rsidR="00756895" w:rsidRPr="00756895" w:rsidTr="002D1D6C">
        <w:trPr>
          <w:trHeight w:val="99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Совершенствование порядка функционирования разделов "обратной связи" официальных сайтов ИОГВ и ОМСУ МО в информационно-телекоммуникационной сети "Интернет", позволяющих гражданам и представителям организаций сообщать об известных им фактах коррупции, в том числе на условиях анонимности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2" w:after="119"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На сайте Министерства в разделе «</w:t>
            </w:r>
            <w:hyperlink r:id="rId12" w:history="1">
              <w:r w:rsidRPr="00756895">
                <w:rPr>
                  <w:rFonts w:ascii="PT Astra Serif" w:eastAsia="Times New Roman" w:hAnsi="PT Astra Serif" w:cs="Times New Roman"/>
                  <w:sz w:val="20"/>
                  <w:szCs w:val="20"/>
                  <w:lang w:eastAsia="ru-RU"/>
                </w:rPr>
                <w:t>Виртуальная приёмная сайта Министерства</w:t>
              </w:r>
            </w:hyperlink>
            <w:r w:rsidRPr="00756895">
              <w:rPr>
                <w:rFonts w:ascii="PT Astra Serif" w:eastAsia="Times New Roman" w:hAnsi="PT Astra Serif" w:cs="Times New Roman"/>
                <w:sz w:val="20"/>
                <w:szCs w:val="20"/>
                <w:lang w:eastAsia="ru-RU"/>
              </w:rPr>
              <w:t>» граждане могут сообщить об известных им фактах коррупции, в том числе на условиях анонимности</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2.3.6</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CA6531"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Реализация проекта «</w:t>
            </w:r>
            <w:r w:rsidR="00E53C29" w:rsidRPr="00756895">
              <w:rPr>
                <w:rFonts w:ascii="PT Astra Serif" w:hAnsi="PT Astra Serif" w:cs="Times New Roman"/>
                <w:sz w:val="20"/>
                <w:szCs w:val="20"/>
              </w:rPr>
              <w:t>Антикоррупци</w:t>
            </w:r>
            <w:r w:rsidRPr="00756895">
              <w:rPr>
                <w:rFonts w:ascii="PT Astra Serif" w:hAnsi="PT Astra Serif" w:cs="Times New Roman"/>
                <w:sz w:val="20"/>
                <w:szCs w:val="20"/>
              </w:rPr>
              <w:t>онная почта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На официальном сайте Министерства в разделе «Антикоррупционная деятельность» размещена информация о действующих в г. Ульяновске ящиках доверия, чтобы </w:t>
            </w:r>
            <w:proofErr w:type="spellStart"/>
            <w:r w:rsidRPr="00756895">
              <w:rPr>
                <w:rFonts w:ascii="PT Astra Serif" w:eastAsia="Times New Roman" w:hAnsi="PT Astra Serif" w:cs="Times New Roman"/>
                <w:sz w:val="20"/>
                <w:szCs w:val="20"/>
                <w:lang w:eastAsia="ru-RU"/>
              </w:rPr>
              <w:t>ульяновцы</w:t>
            </w:r>
            <w:proofErr w:type="spellEnd"/>
            <w:r w:rsidRPr="00756895">
              <w:rPr>
                <w:rFonts w:ascii="PT Astra Serif" w:eastAsia="Times New Roman" w:hAnsi="PT Astra Serif" w:cs="Times New Roman"/>
                <w:sz w:val="20"/>
                <w:szCs w:val="20"/>
                <w:lang w:eastAsia="ru-RU"/>
              </w:rPr>
              <w:t xml:space="preserve"> имели возможность оперативно сообщать</w:t>
            </w:r>
            <w:r w:rsidR="008B21D3" w:rsidRPr="00756895">
              <w:rPr>
                <w:rFonts w:ascii="PT Astra Serif" w:eastAsia="Times New Roman" w:hAnsi="PT Astra Serif" w:cs="Times New Roman"/>
                <w:sz w:val="20"/>
                <w:szCs w:val="20"/>
                <w:lang w:eastAsia="ru-RU"/>
              </w:rPr>
              <w:t xml:space="preserve"> о фактах проявления коррупции. За </w:t>
            </w:r>
            <w:r w:rsidR="006B26E3" w:rsidRPr="00756895">
              <w:rPr>
                <w:rFonts w:ascii="PT Astra Serif" w:eastAsia="Times New Roman" w:hAnsi="PT Astra Serif" w:cs="Times New Roman"/>
                <w:sz w:val="20"/>
                <w:szCs w:val="20"/>
                <w:lang w:eastAsia="ru-RU"/>
              </w:rPr>
              <w:t>2</w:t>
            </w:r>
            <w:r w:rsidR="008B21D3" w:rsidRPr="00756895">
              <w:rPr>
                <w:rFonts w:ascii="PT Astra Serif" w:eastAsia="Times New Roman" w:hAnsi="PT Astra Serif" w:cs="Times New Roman"/>
                <w:sz w:val="20"/>
                <w:szCs w:val="20"/>
                <w:lang w:eastAsia="ru-RU"/>
              </w:rPr>
              <w:t xml:space="preserve"> квартал 2022 года информации не поступало. </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w:t>
            </w:r>
            <w:r w:rsidR="00721E34" w:rsidRPr="00756895">
              <w:rPr>
                <w:rFonts w:ascii="PT Astra Serif" w:hAnsi="PT Astra Serif" w:cs="Times New Roman"/>
                <w:sz w:val="20"/>
                <w:szCs w:val="20"/>
              </w:rPr>
              <w:t>10</w:t>
            </w:r>
            <w:r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таких паспортах</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На официальном сайте Министерства и подведомственных учреждениях социальной сферы размещены </w:t>
            </w:r>
            <w:r w:rsidR="00BC6DCE" w:rsidRPr="00756895">
              <w:rPr>
                <w:rFonts w:ascii="PT Astra Serif" w:eastAsia="Times New Roman" w:hAnsi="PT Astra Serif" w:cs="Times New Roman"/>
                <w:sz w:val="20"/>
                <w:szCs w:val="20"/>
                <w:lang w:eastAsia="ru-RU"/>
              </w:rPr>
              <w:t xml:space="preserve">актуальные </w:t>
            </w:r>
            <w:r w:rsidRPr="00756895">
              <w:rPr>
                <w:rFonts w:ascii="PT Astra Serif" w:eastAsia="Times New Roman" w:hAnsi="PT Astra Serif" w:cs="Times New Roman"/>
                <w:sz w:val="20"/>
                <w:szCs w:val="20"/>
                <w:lang w:eastAsia="ru-RU"/>
              </w:rPr>
              <w:t>антикоррупционные паспорта</w:t>
            </w:r>
            <w:r w:rsidR="00BC6DCE" w:rsidRPr="00756895">
              <w:rPr>
                <w:rFonts w:ascii="PT Astra Serif" w:eastAsia="Times New Roman" w:hAnsi="PT Astra Serif" w:cs="Times New Roman"/>
                <w:sz w:val="20"/>
                <w:szCs w:val="20"/>
                <w:lang w:eastAsia="ru-RU"/>
              </w:rPr>
              <w:t>.</w:t>
            </w:r>
          </w:p>
        </w:tc>
      </w:tr>
      <w:tr w:rsidR="00756895" w:rsidRPr="00756895" w:rsidTr="002D1D6C">
        <w:trPr>
          <w:trHeight w:val="153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2.3.11</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w:t>
            </w:r>
            <w:r w:rsidR="00E53C29" w:rsidRPr="00756895">
              <w:rPr>
                <w:rFonts w:ascii="PT Astra Serif" w:hAnsi="PT Astra Serif" w:cs="Times New Roman"/>
                <w:sz w:val="20"/>
                <w:szCs w:val="20"/>
              </w:rPr>
              <w:t xml:space="preserve">прямых </w:t>
            </w:r>
            <w:r w:rsidRPr="00756895">
              <w:rPr>
                <w:rFonts w:ascii="PT Astra Serif" w:hAnsi="PT Astra Serif" w:cs="Times New Roman"/>
                <w:sz w:val="20"/>
                <w:szCs w:val="20"/>
              </w:rPr>
              <w:t>телефонных линий»</w:t>
            </w:r>
            <w:r w:rsidR="00E53C29" w:rsidRPr="00756895">
              <w:rPr>
                <w:rFonts w:ascii="PT Astra Serif" w:hAnsi="PT Astra Serif" w:cs="Times New Roman"/>
                <w:sz w:val="20"/>
                <w:szCs w:val="20"/>
              </w:rPr>
              <w:t xml:space="preserve"> с населением Ульяновской области по вопросам противодействия коррупции, включающих разъяснение положений законодательства о противодействии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В Министерстве действует телефон «прямой линии» с гражданами по вопросам проявления фактов коррупционного характера в деятельности Министерства и учреждений социальной сферы. Телефон «прямой линии» работает каждый </w:t>
            </w:r>
            <w:r w:rsidR="005E35C7" w:rsidRPr="00756895">
              <w:rPr>
                <w:rFonts w:ascii="PT Astra Serif" w:hAnsi="PT Astra Serif" w:cs="Times New Roman"/>
                <w:sz w:val="20"/>
                <w:szCs w:val="20"/>
              </w:rPr>
              <w:t>день с 08.30 до 17.30.</w:t>
            </w:r>
            <w:r w:rsidR="001F2878" w:rsidRPr="00756895">
              <w:rPr>
                <w:rFonts w:ascii="PT Astra Serif" w:hAnsi="PT Astra Serif" w:cs="Times New Roman"/>
                <w:sz w:val="20"/>
                <w:szCs w:val="20"/>
              </w:rPr>
              <w:t xml:space="preserve"> </w:t>
            </w:r>
            <w:r w:rsidRPr="00756895">
              <w:rPr>
                <w:rFonts w:ascii="PT Astra Serif" w:hAnsi="PT Astra Serif" w:cs="Times New Roman"/>
                <w:sz w:val="20"/>
                <w:szCs w:val="20"/>
              </w:rPr>
              <w:t>Кроме того, на сайте размещена информация о функционировании «Горячей линии»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A4C72" w:rsidRPr="00756895">
              <w:rPr>
                <w:rFonts w:ascii="PT Astra Serif" w:hAnsi="PT Astra Serif" w:cs="Times New Roman"/>
                <w:sz w:val="20"/>
                <w:szCs w:val="20"/>
              </w:rPr>
              <w:t>.</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2.3.15</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 проведение приемов граждан и представителей организаций по вопросам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На личный приём по вопросам коррупции в сфере социального обслуживания – обращений не поступало.</w:t>
            </w:r>
          </w:p>
        </w:tc>
      </w:tr>
      <w:tr w:rsidR="00756895" w:rsidRPr="00756895" w:rsidTr="002D1D6C">
        <w:trPr>
          <w:trHeight w:val="100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2.3.16</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За отчётный период не проводилось.</w:t>
            </w:r>
          </w:p>
        </w:tc>
      </w:tr>
      <w:tr w:rsidR="00756895" w:rsidRPr="00756895" w:rsidTr="002D1D6C">
        <w:trPr>
          <w:trHeight w:val="560"/>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2.3.17</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Развитие практики публичного рассмотрения отчетов представителей ИОГВ и ОМСУ МО о результатах деятельности по противодействию коррупции с участием в таком рассмотрении работников организаций, находящихся на территории Ульяновской области, и населения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rPr>
                <w:rFonts w:ascii="PT Astra Serif" w:hAnsi="PT Astra Serif" w:cs="Times New Roman"/>
                <w:sz w:val="20"/>
                <w:szCs w:val="20"/>
              </w:rPr>
            </w:pPr>
            <w:r w:rsidRPr="00756895">
              <w:rPr>
                <w:rFonts w:ascii="PT Astra Serif" w:hAnsi="PT Astra Serif" w:cs="Times New Roman"/>
                <w:sz w:val="20"/>
                <w:szCs w:val="20"/>
              </w:rPr>
              <w:t>За отчётный период не проводилось.</w:t>
            </w:r>
          </w:p>
        </w:tc>
      </w:tr>
      <w:tr w:rsidR="00756895" w:rsidRPr="00756895" w:rsidTr="002D1D6C">
        <w:trPr>
          <w:trHeight w:val="71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21E34"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2.3.18</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 проведение с использованием официальных сайтов ИОГВ и ОМСУ МО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На официальном сайте Министерства действует </w:t>
            </w:r>
            <w:proofErr w:type="spellStart"/>
            <w:r w:rsidRPr="00756895">
              <w:rPr>
                <w:rFonts w:ascii="PT Astra Serif" w:hAnsi="PT Astra Serif" w:cs="Times New Roman"/>
                <w:sz w:val="20"/>
                <w:szCs w:val="20"/>
              </w:rPr>
              <w:t>Web</w:t>
            </w:r>
            <w:proofErr w:type="spellEnd"/>
            <w:r w:rsidRPr="00756895">
              <w:rPr>
                <w:rFonts w:ascii="PT Astra Serif" w:hAnsi="PT Astra Serif" w:cs="Times New Roman"/>
                <w:sz w:val="20"/>
                <w:szCs w:val="20"/>
              </w:rPr>
              <w:t>-опрос «Социальный опрос по вопросам коррупции в учреждениях социальной защиты и социального обслуживания населения Ульяновской области»  (http://www.sobes73.ru/socialnyj_opros_7876.html)</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встреч, консультаций, переговоров с руководителями общероссийских и межрегиональных общественных организаций, участвующих в реализации единой государственной политики в области противодействия коррупции, в целях обмена опытом работы</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rPr>
                <w:rFonts w:ascii="PT Astra Serif" w:hAnsi="PT Astra Serif" w:cs="Times New Roman"/>
                <w:sz w:val="20"/>
                <w:szCs w:val="20"/>
              </w:rPr>
            </w:pPr>
            <w:r w:rsidRPr="00756895">
              <w:rPr>
                <w:rFonts w:ascii="PT Astra Serif" w:hAnsi="PT Astra Serif" w:cs="Times New Roman"/>
                <w:sz w:val="20"/>
                <w:szCs w:val="20"/>
              </w:rPr>
              <w:t>За отчётный период не проводилось</w:t>
            </w:r>
          </w:p>
        </w:tc>
      </w:tr>
      <w:tr w:rsidR="00756895" w:rsidRPr="00756895" w:rsidTr="002D1D6C">
        <w:trPr>
          <w:trHeight w:val="4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Создание в ИОГВ комиссий (рабочих групп) по вопросам противодействия коррупции и организация их деятельности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eastAsia="Times New Roman" w:hAnsi="PT Astra Serif" w:cs="Times New Roman"/>
                <w:sz w:val="20"/>
                <w:szCs w:val="20"/>
                <w:lang w:eastAsia="ru-RU"/>
              </w:rPr>
              <w:t>В Министерст</w:t>
            </w:r>
            <w:r w:rsidR="001142C3" w:rsidRPr="00756895">
              <w:rPr>
                <w:rFonts w:ascii="PT Astra Serif" w:eastAsia="Times New Roman" w:hAnsi="PT Astra Serif" w:cs="Times New Roman"/>
                <w:sz w:val="20"/>
                <w:szCs w:val="20"/>
                <w:lang w:eastAsia="ru-RU"/>
              </w:rPr>
              <w:t xml:space="preserve">ве (распоряжение от 17.07.2019 </w:t>
            </w:r>
            <w:r w:rsidRPr="00756895">
              <w:rPr>
                <w:rFonts w:ascii="PT Astra Serif" w:eastAsia="Times New Roman" w:hAnsi="PT Astra Serif" w:cs="Times New Roman"/>
                <w:sz w:val="20"/>
                <w:szCs w:val="20"/>
                <w:lang w:eastAsia="ru-RU"/>
              </w:rPr>
              <w:t>№ 731-р</w:t>
            </w:r>
            <w:r w:rsidR="002915F7" w:rsidRPr="00756895">
              <w:rPr>
                <w:rFonts w:ascii="PT Astra Serif" w:eastAsia="Times New Roman" w:hAnsi="PT Astra Serif" w:cs="Times New Roman"/>
                <w:sz w:val="20"/>
                <w:szCs w:val="20"/>
                <w:lang w:eastAsia="ru-RU"/>
              </w:rPr>
              <w:t xml:space="preserve"> (в редакции с изменениями от 21.03.2022 </w:t>
            </w:r>
            <w:r w:rsidR="004D204D" w:rsidRPr="00756895">
              <w:rPr>
                <w:rFonts w:ascii="PT Astra Serif" w:eastAsia="Times New Roman" w:hAnsi="PT Astra Serif" w:cs="Times New Roman"/>
                <w:sz w:val="20"/>
                <w:szCs w:val="20"/>
                <w:lang w:eastAsia="ru-RU"/>
              </w:rPr>
              <w:t>№ 334-р</w:t>
            </w:r>
            <w:r w:rsidRPr="00756895">
              <w:rPr>
                <w:rFonts w:ascii="PT Astra Serif" w:eastAsia="Times New Roman" w:hAnsi="PT Astra Serif" w:cs="Times New Roman"/>
                <w:sz w:val="20"/>
                <w:szCs w:val="20"/>
                <w:lang w:eastAsia="ru-RU"/>
              </w:rPr>
              <w:t>) и учреждениях социальной сферы созданы и функционируют к</w:t>
            </w:r>
            <w:proofErr w:type="spellStart"/>
            <w:r w:rsidRPr="00756895">
              <w:rPr>
                <w:rFonts w:ascii="PT Astra Serif" w:eastAsia="Times New Roman" w:hAnsi="PT Astra Serif" w:cs="Times New Roman"/>
                <w:sz w:val="20"/>
                <w:szCs w:val="20"/>
                <w:lang w:val="de-DE" w:eastAsia="ru-RU"/>
              </w:rPr>
              <w:t>омисси</w:t>
            </w:r>
            <w:proofErr w:type="spellEnd"/>
            <w:r w:rsidRPr="00756895">
              <w:rPr>
                <w:rFonts w:ascii="PT Astra Serif" w:eastAsia="Times New Roman" w:hAnsi="PT Astra Serif" w:cs="Times New Roman"/>
                <w:sz w:val="20"/>
                <w:szCs w:val="20"/>
                <w:lang w:eastAsia="ru-RU"/>
              </w:rPr>
              <w:t xml:space="preserve">и </w:t>
            </w:r>
            <w:proofErr w:type="spellStart"/>
            <w:r w:rsidRPr="00756895">
              <w:rPr>
                <w:rFonts w:ascii="PT Astra Serif" w:eastAsia="Times New Roman" w:hAnsi="PT Astra Serif" w:cs="Times New Roman"/>
                <w:sz w:val="20"/>
                <w:szCs w:val="20"/>
                <w:lang w:val="de-DE" w:eastAsia="ru-RU"/>
              </w:rPr>
              <w:t>по</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противодействию</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коррупции</w:t>
            </w:r>
            <w:proofErr w:type="spellEnd"/>
            <w:r w:rsidR="006A4C72" w:rsidRPr="00756895">
              <w:rPr>
                <w:rFonts w:ascii="PT Astra Serif" w:eastAsia="Times New Roman" w:hAnsi="PT Astra Serif" w:cs="Times New Roman"/>
                <w:sz w:val="20"/>
                <w:szCs w:val="20"/>
                <w:lang w:eastAsia="ru-RU"/>
              </w:rPr>
              <w:t xml:space="preserve"> </w:t>
            </w:r>
            <w:proofErr w:type="gramEnd"/>
          </w:p>
        </w:tc>
      </w:tr>
      <w:tr w:rsidR="00756895" w:rsidRPr="00756895" w:rsidTr="002D1D6C">
        <w:trPr>
          <w:trHeight w:val="40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тематических обучающих информационно-методических семинаров для руководителей и членов межведомственных комиссий, комиссий (рабочих групп) по вопросам противодействия коррупции, общественных палат и иных институтов гражданского общества,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За отчётный период не проводилось</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2.4.9.</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 xml:space="preserve">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 с целью обмена </w:t>
            </w:r>
            <w:r w:rsidRPr="00756895">
              <w:rPr>
                <w:rFonts w:ascii="PT Astra Serif" w:hAnsi="PT Astra Serif" w:cs="Times New Roman"/>
                <w:sz w:val="20"/>
                <w:szCs w:val="20"/>
              </w:rPr>
              <w:lastRenderedPageBreak/>
              <w:t>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r w:rsidR="00CA0A0F" w:rsidRPr="00756895">
              <w:rPr>
                <w:rFonts w:ascii="PT Astra Serif" w:hAnsi="PT Astra Serif" w:cs="Times New Roman"/>
                <w:sz w:val="20"/>
                <w:szCs w:val="20"/>
              </w:rPr>
              <w:t>.</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eastAsia="Times New Roman" w:hAnsi="PT Astra Serif" w:cs="Times New Roman"/>
                <w:sz w:val="20"/>
                <w:szCs w:val="20"/>
                <w:lang w:eastAsia="ru-RU"/>
              </w:rPr>
              <w:lastRenderedPageBreak/>
              <w:t>За отчётный период не проводил</w:t>
            </w:r>
            <w:r w:rsidR="002915F7" w:rsidRPr="00756895">
              <w:rPr>
                <w:rFonts w:ascii="PT Astra Serif" w:eastAsia="Times New Roman" w:hAnsi="PT Astra Serif" w:cs="Times New Roman"/>
                <w:sz w:val="20"/>
                <w:szCs w:val="20"/>
                <w:lang w:eastAsia="ru-RU"/>
              </w:rPr>
              <w:t>ись</w:t>
            </w:r>
          </w:p>
        </w:tc>
      </w:tr>
      <w:tr w:rsidR="00756895" w:rsidRPr="00756895" w:rsidTr="002D1D6C">
        <w:trPr>
          <w:trHeight w:val="271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2.4.10.</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Развитие практики участия в заседаниях членов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w:t>
            </w:r>
            <w:proofErr w:type="gramEnd"/>
            <w:r w:rsidRPr="00756895">
              <w:rPr>
                <w:rFonts w:ascii="PT Astra Serif" w:hAnsi="PT Astra Serif" w:cs="Times New Roman"/>
                <w:sz w:val="20"/>
                <w:szCs w:val="20"/>
              </w:rPr>
              <w:t xml:space="preserve">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З</w:t>
            </w:r>
            <w:r w:rsidR="002915F7" w:rsidRPr="00756895">
              <w:rPr>
                <w:rFonts w:ascii="PT Astra Serif" w:eastAsia="Times New Roman" w:hAnsi="PT Astra Serif" w:cs="Times New Roman"/>
                <w:sz w:val="20"/>
                <w:szCs w:val="20"/>
                <w:lang w:eastAsia="ru-RU"/>
              </w:rPr>
              <w:t>а отчётный период не проводились</w:t>
            </w:r>
          </w:p>
        </w:tc>
      </w:tr>
      <w:tr w:rsidR="00756895" w:rsidRPr="00756895" w:rsidTr="002D1D6C">
        <w:trPr>
          <w:trHeight w:val="1303"/>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2.4.12.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Создание и поддержание в актуальном состоянии специальных разделов "Противодействие коррупции" на официальных сайтах ИОГВ и ОМСУ в информаци</w:t>
            </w:r>
            <w:r w:rsidR="00412CAD" w:rsidRPr="00756895">
              <w:rPr>
                <w:rFonts w:ascii="PT Astra Serif" w:hAnsi="PT Astra Serif" w:cs="Times New Roman"/>
                <w:sz w:val="20"/>
                <w:szCs w:val="20"/>
              </w:rPr>
              <w:t>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На официальном сайте Министерства функционирует раздел «</w:t>
            </w:r>
            <w:r w:rsidR="004B62A8" w:rsidRPr="00756895">
              <w:rPr>
                <w:rFonts w:ascii="PT Astra Serif" w:eastAsia="Times New Roman" w:hAnsi="PT Astra Serif" w:cs="Times New Roman"/>
                <w:sz w:val="20"/>
                <w:szCs w:val="20"/>
                <w:lang w:eastAsia="ru-RU"/>
              </w:rPr>
              <w:t xml:space="preserve">Противодействие коррупции» </w:t>
            </w:r>
            <w:hyperlink r:id="rId13" w:history="1">
              <w:r w:rsidR="004B62A8" w:rsidRPr="00756895">
                <w:rPr>
                  <w:rStyle w:val="a7"/>
                  <w:rFonts w:ascii="PT Astra Serif" w:eastAsia="Times New Roman" w:hAnsi="PT Astra Serif" w:cs="Times New Roman"/>
                  <w:color w:val="auto"/>
                  <w:sz w:val="20"/>
                  <w:szCs w:val="20"/>
                  <w:lang w:eastAsia="ru-RU"/>
                </w:rPr>
                <w:t>https://sobes73.ru/antikorrupcionn_33.html</w:t>
              </w:r>
              <w:proofErr w:type="gramStart"/>
            </w:hyperlink>
            <w:r w:rsidR="004B62A8" w:rsidRPr="00756895">
              <w:rPr>
                <w:rFonts w:ascii="PT Astra Serif" w:eastAsia="Times New Roman" w:hAnsi="PT Astra Serif" w:cs="Times New Roman"/>
                <w:sz w:val="20"/>
                <w:szCs w:val="20"/>
                <w:lang w:eastAsia="ru-RU"/>
              </w:rPr>
              <w:t xml:space="preserve"> </w:t>
            </w:r>
            <w:r w:rsidR="006C3C48" w:rsidRPr="00756895">
              <w:rPr>
                <w:rFonts w:ascii="PT Astra Serif" w:eastAsia="Times New Roman" w:hAnsi="PT Astra Serif" w:cs="Times New Roman"/>
                <w:sz w:val="20"/>
                <w:szCs w:val="20"/>
                <w:lang w:eastAsia="ru-RU"/>
              </w:rPr>
              <w:t>В</w:t>
            </w:r>
            <w:proofErr w:type="gramEnd"/>
            <w:r w:rsidRPr="00756895">
              <w:rPr>
                <w:rFonts w:ascii="PT Astra Serif" w:eastAsia="Times New Roman" w:hAnsi="PT Astra Serif" w:cs="Times New Roman"/>
                <w:sz w:val="20"/>
                <w:szCs w:val="20"/>
                <w:lang w:eastAsia="ru-RU"/>
              </w:rPr>
              <w:t>едётся раб</w:t>
            </w:r>
            <w:r w:rsidR="000F3C1E" w:rsidRPr="00756895">
              <w:rPr>
                <w:rFonts w:ascii="PT Astra Serif" w:eastAsia="Times New Roman" w:hAnsi="PT Astra Serif" w:cs="Times New Roman"/>
                <w:sz w:val="20"/>
                <w:szCs w:val="20"/>
                <w:lang w:eastAsia="ru-RU"/>
              </w:rPr>
              <w:t xml:space="preserve">ота по актуализации информации, </w:t>
            </w:r>
            <w:r w:rsidR="004B62A8" w:rsidRPr="00756895">
              <w:rPr>
                <w:rFonts w:ascii="PT Astra Serif" w:eastAsia="Times New Roman" w:hAnsi="PT Astra Serif" w:cs="Times New Roman"/>
                <w:sz w:val="20"/>
                <w:szCs w:val="20"/>
                <w:lang w:eastAsia="ru-RU"/>
              </w:rPr>
              <w:t xml:space="preserve">в соответствии с Методическими рекомендациями по вопросам наполнения раздела, посвященного вопросам противодействия коррупции, официальных сайтов </w:t>
            </w:r>
            <w:r w:rsidR="000F3C1E" w:rsidRPr="00756895">
              <w:rPr>
                <w:rFonts w:ascii="PT Astra Serif" w:eastAsia="Times New Roman" w:hAnsi="PT Astra Serif" w:cs="Times New Roman"/>
                <w:sz w:val="20"/>
                <w:szCs w:val="20"/>
                <w:lang w:eastAsia="ru-RU"/>
              </w:rPr>
              <w:t xml:space="preserve">исполнительных органов государственной власти Ульяновской области и органов </w:t>
            </w:r>
            <w:proofErr w:type="spellStart"/>
            <w:r w:rsidR="000F3C1E" w:rsidRPr="00756895">
              <w:rPr>
                <w:rFonts w:ascii="PT Astra Serif" w:eastAsia="Times New Roman" w:hAnsi="PT Astra Serif" w:cs="Times New Roman"/>
                <w:sz w:val="20"/>
                <w:szCs w:val="20"/>
                <w:lang w:eastAsia="ru-RU"/>
              </w:rPr>
              <w:t>мсу</w:t>
            </w:r>
            <w:proofErr w:type="spellEnd"/>
            <w:r w:rsidR="000F3C1E" w:rsidRPr="00756895">
              <w:rPr>
                <w:rFonts w:ascii="PT Astra Serif" w:eastAsia="Times New Roman" w:hAnsi="PT Astra Serif" w:cs="Times New Roman"/>
                <w:sz w:val="20"/>
                <w:szCs w:val="20"/>
                <w:lang w:eastAsia="ru-RU"/>
              </w:rPr>
              <w:t xml:space="preserve">, утвержденными 07.03.2021 г. </w:t>
            </w:r>
          </w:p>
        </w:tc>
      </w:tr>
      <w:tr w:rsidR="00756895" w:rsidRPr="00756895" w:rsidTr="002D1D6C">
        <w:trPr>
          <w:trHeight w:val="58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67403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2.4.14</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За отчётный период не проводил</w:t>
            </w:r>
            <w:r w:rsidR="002915F7" w:rsidRPr="00756895">
              <w:rPr>
                <w:rFonts w:ascii="PT Astra Serif" w:hAnsi="PT Astra Serif" w:cs="Times New Roman"/>
                <w:sz w:val="20"/>
                <w:szCs w:val="20"/>
              </w:rPr>
              <w:t>ись</w:t>
            </w:r>
          </w:p>
        </w:tc>
      </w:tr>
      <w:tr w:rsidR="00756895" w:rsidRPr="00756895" w:rsidTr="002D1D6C">
        <w:trPr>
          <w:trHeight w:val="177"/>
        </w:trPr>
        <w:tc>
          <w:tcPr>
            <w:tcW w:w="794" w:type="dxa"/>
            <w:tcBorders>
              <w:top w:val="single" w:sz="4" w:space="0" w:color="auto"/>
              <w:left w:val="single" w:sz="4" w:space="0" w:color="auto"/>
              <w:bottom w:val="single" w:sz="4" w:space="0" w:color="auto"/>
              <w:right w:val="single" w:sz="4" w:space="0" w:color="auto"/>
            </w:tcBorders>
            <w:vAlign w:val="center"/>
          </w:tcPr>
          <w:p w:rsidR="00E53C29" w:rsidRPr="00756895" w:rsidRDefault="00674035" w:rsidP="00756895">
            <w:pPr>
              <w:spacing w:before="100" w:beforeAutospacing="1" w:after="119" w:line="240" w:lineRule="auto"/>
              <w:jc w:val="center"/>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2.4.15</w:t>
            </w:r>
          </w:p>
        </w:tc>
        <w:tc>
          <w:tcPr>
            <w:tcW w:w="5931" w:type="dxa"/>
            <w:tcBorders>
              <w:top w:val="single" w:sz="4" w:space="0" w:color="auto"/>
              <w:left w:val="single" w:sz="4" w:space="0" w:color="auto"/>
              <w:bottom w:val="single" w:sz="4" w:space="0" w:color="auto"/>
              <w:right w:val="single" w:sz="4" w:space="0" w:color="auto"/>
            </w:tcBorders>
          </w:tcPr>
          <w:p w:rsidR="006F588F"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За отчётный период общественные организации и СМИ не привлекались к реализации ведомственной программы Министерства по противодействию коррупции.</w:t>
            </w:r>
          </w:p>
        </w:tc>
      </w:tr>
      <w:tr w:rsidR="00756895" w:rsidRPr="00756895" w:rsidTr="002D1D6C">
        <w:trPr>
          <w:trHeight w:val="72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2.4.19</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Реализация мероприятий,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Проекты нормативных правовых актов на постоянной основе размещаются на официальном сайте Министерства для проведения независимой антикоррупционной экспертизы экспертами (</w:t>
            </w:r>
            <w:hyperlink r:id="rId14" w:history="1">
              <w:r w:rsidRPr="00756895">
                <w:rPr>
                  <w:rStyle w:val="a7"/>
                  <w:rFonts w:ascii="PT Astra Serif" w:eastAsia="Times New Roman" w:hAnsi="PT Astra Serif" w:cs="Times New Roman"/>
                  <w:color w:val="auto"/>
                  <w:sz w:val="20"/>
                  <w:szCs w:val="20"/>
                  <w:lang w:eastAsia="ru-RU"/>
                </w:rPr>
                <w:t>http://www.sobes73.ru/index.php?id=660</w:t>
              </w:r>
            </w:hyperlink>
            <w:r w:rsidRPr="00756895">
              <w:rPr>
                <w:rFonts w:ascii="PT Astra Serif" w:eastAsia="Times New Roman" w:hAnsi="PT Astra Serif" w:cs="Times New Roman"/>
                <w:sz w:val="20"/>
                <w:szCs w:val="20"/>
                <w:lang w:eastAsia="ru-RU"/>
              </w:rPr>
              <w:t>)</w:t>
            </w:r>
          </w:p>
        </w:tc>
      </w:tr>
      <w:tr w:rsidR="00756895" w:rsidRPr="00756895" w:rsidTr="002D1D6C">
        <w:trPr>
          <w:trHeight w:val="1574"/>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2.4.20</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7796" w:type="dxa"/>
            <w:tcBorders>
              <w:top w:val="single" w:sz="4" w:space="0" w:color="auto"/>
              <w:left w:val="single" w:sz="4" w:space="0" w:color="auto"/>
              <w:bottom w:val="single" w:sz="4" w:space="0" w:color="auto"/>
              <w:right w:val="single" w:sz="4" w:space="0" w:color="auto"/>
            </w:tcBorders>
            <w:vAlign w:val="center"/>
          </w:tcPr>
          <w:p w:rsidR="00B054E6" w:rsidRPr="00756895" w:rsidRDefault="00B054E6"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proofErr w:type="gramStart"/>
            <w:r w:rsidRPr="00756895">
              <w:rPr>
                <w:rFonts w:ascii="PT Astra Serif" w:eastAsia="Times New Roman" w:hAnsi="PT Astra Serif" w:cs="Times New Roman"/>
                <w:sz w:val="20"/>
                <w:szCs w:val="20"/>
                <w:lang w:eastAsia="ru-RU"/>
              </w:rPr>
              <w:t>В соответствии с постановлением Правительства Ульяновской области от 17.08.2020 N 459-П «О правилах проведения обязательного общественного обсуждения закупок товаров, работ, услуг для обеспечения нужд Ульяновской области» обязательное общественное обсуждение закупок в установленных настоящим постановлением случаях проводится в порядке и сроки, которые определены постановлением Правительства Росс</w:t>
            </w:r>
            <w:r w:rsidR="00772612" w:rsidRPr="00756895">
              <w:rPr>
                <w:rFonts w:ascii="PT Astra Serif" w:eastAsia="Times New Roman" w:hAnsi="PT Astra Serif" w:cs="Times New Roman"/>
                <w:sz w:val="20"/>
                <w:szCs w:val="20"/>
                <w:lang w:eastAsia="ru-RU"/>
              </w:rPr>
              <w:t xml:space="preserve">ийской Федерации от 11.12.2019 </w:t>
            </w:r>
            <w:r w:rsidR="00970062" w:rsidRPr="00756895">
              <w:rPr>
                <w:rFonts w:ascii="PT Astra Serif" w:eastAsia="Times New Roman" w:hAnsi="PT Astra Serif" w:cs="Times New Roman"/>
                <w:sz w:val="20"/>
                <w:szCs w:val="20"/>
                <w:lang w:eastAsia="ru-RU"/>
              </w:rPr>
              <w:t>№ 1635 «</w:t>
            </w:r>
            <w:r w:rsidRPr="00756895">
              <w:rPr>
                <w:rFonts w:ascii="PT Astra Serif" w:eastAsia="Times New Roman" w:hAnsi="PT Astra Serif" w:cs="Times New Roman"/>
                <w:sz w:val="20"/>
                <w:szCs w:val="20"/>
                <w:lang w:eastAsia="ru-RU"/>
              </w:rPr>
              <w:t>Об утверждении Правил проведения обязательного общественного обсуждения закупок товаров, работ, услуг</w:t>
            </w:r>
            <w:proofErr w:type="gramEnd"/>
            <w:r w:rsidRPr="00756895">
              <w:rPr>
                <w:rFonts w:ascii="PT Astra Serif" w:eastAsia="Times New Roman" w:hAnsi="PT Astra Serif" w:cs="Times New Roman"/>
                <w:sz w:val="20"/>
                <w:szCs w:val="20"/>
                <w:lang w:eastAsia="ru-RU"/>
              </w:rPr>
              <w:t xml:space="preserve"> для обеспечения госуда</w:t>
            </w:r>
            <w:r w:rsidR="00970062" w:rsidRPr="00756895">
              <w:rPr>
                <w:rFonts w:ascii="PT Astra Serif" w:eastAsia="Times New Roman" w:hAnsi="PT Astra Serif" w:cs="Times New Roman"/>
                <w:sz w:val="20"/>
                <w:szCs w:val="20"/>
                <w:lang w:eastAsia="ru-RU"/>
              </w:rPr>
              <w:t xml:space="preserve">рственных и муниципальных нужд». </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2.4.21</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Обеспечение возможности осуществления общественного </w:t>
            </w:r>
            <w:proofErr w:type="gramStart"/>
            <w:r w:rsidRPr="00756895">
              <w:rPr>
                <w:rFonts w:ascii="PT Astra Serif" w:hAnsi="PT Astra Serif" w:cs="Times New Roman"/>
                <w:sz w:val="20"/>
                <w:szCs w:val="20"/>
              </w:rPr>
              <w:t>контроля за</w:t>
            </w:r>
            <w:proofErr w:type="gramEnd"/>
            <w:r w:rsidRPr="00756895">
              <w:rPr>
                <w:rFonts w:ascii="PT Astra Serif" w:hAnsi="PT Astra Serif" w:cs="Times New Roman"/>
                <w:sz w:val="20"/>
                <w:szCs w:val="20"/>
              </w:rPr>
              <w:t xml:space="preserve">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B054E6"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В соответствии с постановлением Правительства Ульяновской области от 17.08.2020 N 459-П «О правилах проведения обязательного общественного обсуждения закупок товаров, работ, услуг для обеспечения нужд Ульяновской области» </w:t>
            </w:r>
            <w:r w:rsidR="00E53C29" w:rsidRPr="00756895">
              <w:rPr>
                <w:rFonts w:ascii="PT Astra Serif" w:eastAsia="Times New Roman" w:hAnsi="PT Astra Serif" w:cs="Times New Roman"/>
                <w:sz w:val="20"/>
                <w:szCs w:val="20"/>
                <w:lang w:eastAsia="ru-RU"/>
              </w:rPr>
              <w:t>у Министерства отсутствует потре</w:t>
            </w:r>
            <w:r w:rsidR="00642D0A" w:rsidRPr="00756895">
              <w:rPr>
                <w:rFonts w:ascii="PT Astra Serif" w:eastAsia="Times New Roman" w:hAnsi="PT Astra Serif" w:cs="Times New Roman"/>
                <w:sz w:val="20"/>
                <w:szCs w:val="20"/>
                <w:lang w:eastAsia="ru-RU"/>
              </w:rPr>
              <w:t xml:space="preserve">бность в закупках, по которым </w:t>
            </w:r>
            <w:r w:rsidR="00E53C29" w:rsidRPr="00756895">
              <w:rPr>
                <w:rFonts w:ascii="PT Astra Serif" w:eastAsia="Times New Roman" w:hAnsi="PT Astra Serif" w:cs="Times New Roman"/>
                <w:sz w:val="20"/>
                <w:szCs w:val="20"/>
                <w:lang w:eastAsia="ru-RU"/>
              </w:rPr>
              <w:t>Заказчик обязан проводить обязательное общественное обсуждение закупок товаров, работ,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закупки товаров, работ, услуг осуществляется с применением конкурентных способов определения поставщика, подрядчика и исполнителя. Информация о закупках ра</w:t>
            </w:r>
            <w:r w:rsidR="001142C3" w:rsidRPr="00756895">
              <w:rPr>
                <w:rFonts w:ascii="PT Astra Serif" w:eastAsia="Times New Roman" w:hAnsi="PT Astra Serif" w:cs="Times New Roman"/>
                <w:sz w:val="20"/>
                <w:szCs w:val="20"/>
                <w:lang w:eastAsia="ru-RU"/>
              </w:rPr>
              <w:t xml:space="preserve">змещается на официальном сайте </w:t>
            </w:r>
            <w:r w:rsidR="00E53C29" w:rsidRPr="00756895">
              <w:rPr>
                <w:rFonts w:ascii="PT Astra Serif" w:eastAsia="Times New Roman" w:hAnsi="PT Astra Serif" w:cs="Times New Roman"/>
                <w:sz w:val="20"/>
                <w:szCs w:val="20"/>
                <w:lang w:eastAsia="ru-RU"/>
              </w:rPr>
              <w:t>Единой информационной системы в информационно-телекоммуникационной сети «Интернет».</w:t>
            </w:r>
          </w:p>
        </w:tc>
      </w:tr>
      <w:tr w:rsidR="00756895" w:rsidRPr="00756895" w:rsidTr="002D1D6C">
        <w:trPr>
          <w:trHeight w:val="161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2.4.23</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Размещение на официальных сайтах ИОГВ и ОМСУ МО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На официальном сайте Министерства размещён специальный раздел по вопросам противодействия коррупции «</w:t>
            </w:r>
            <w:r w:rsidR="00BC6DCE" w:rsidRPr="00756895">
              <w:rPr>
                <w:rFonts w:ascii="PT Astra Serif" w:hAnsi="PT Astra Serif" w:cs="Times New Roman"/>
                <w:sz w:val="20"/>
                <w:szCs w:val="20"/>
              </w:rPr>
              <w:t>Противодействие</w:t>
            </w:r>
            <w:r w:rsidR="002D1D6C">
              <w:rPr>
                <w:rFonts w:ascii="PT Astra Serif" w:hAnsi="PT Astra Serif" w:cs="Times New Roman"/>
                <w:sz w:val="20"/>
                <w:szCs w:val="20"/>
              </w:rPr>
              <w:t xml:space="preserve"> коррупции». </w:t>
            </w:r>
            <w:r w:rsidRPr="00756895">
              <w:rPr>
                <w:rFonts w:ascii="PT Astra Serif" w:hAnsi="PT Astra Serif" w:cs="Times New Roman"/>
                <w:sz w:val="20"/>
                <w:szCs w:val="20"/>
              </w:rPr>
              <w:t>В п</w:t>
            </w:r>
            <w:r w:rsidR="005E35C7" w:rsidRPr="00756895">
              <w:rPr>
                <w:rFonts w:ascii="PT Astra Serif" w:hAnsi="PT Astra Serif" w:cs="Times New Roman"/>
                <w:sz w:val="20"/>
                <w:szCs w:val="20"/>
              </w:rPr>
              <w:t xml:space="preserve">остоянном режиме функционирует </w:t>
            </w:r>
            <w:r w:rsidRPr="00756895">
              <w:rPr>
                <w:rFonts w:ascii="PT Astra Serif" w:hAnsi="PT Astra Serif" w:cs="Times New Roman"/>
                <w:sz w:val="20"/>
                <w:szCs w:val="20"/>
              </w:rPr>
              <w:t>подраздел - «Публикации по проблеме противодействия коррупции» (</w:t>
            </w:r>
            <w:hyperlink r:id="rId15" w:history="1">
              <w:r w:rsidRPr="00756895">
                <w:rPr>
                  <w:rStyle w:val="a7"/>
                  <w:rFonts w:ascii="PT Astra Serif" w:hAnsi="PT Astra Serif" w:cs="Times New Roman"/>
                  <w:color w:val="auto"/>
                  <w:sz w:val="20"/>
                  <w:szCs w:val="20"/>
                </w:rPr>
                <w:t>http://sobes73.ru/publikacii_po_p_7816.html</w:t>
              </w:r>
            </w:hyperlink>
            <w:r w:rsidR="00772612" w:rsidRPr="00756895">
              <w:rPr>
                <w:rFonts w:ascii="PT Astra Serif" w:hAnsi="PT Astra Serif" w:cs="Times New Roman"/>
                <w:sz w:val="20"/>
                <w:szCs w:val="20"/>
              </w:rPr>
              <w:t xml:space="preserve">). </w:t>
            </w:r>
            <w:r w:rsidRPr="00756895">
              <w:rPr>
                <w:rFonts w:ascii="PT Astra Serif" w:hAnsi="PT Astra Serif" w:cs="Times New Roman"/>
                <w:sz w:val="20"/>
                <w:szCs w:val="20"/>
              </w:rPr>
              <w:t xml:space="preserve">За отчётный период </w:t>
            </w:r>
            <w:r w:rsidRPr="00756895">
              <w:rPr>
                <w:rFonts w:ascii="PT Astra Serif" w:eastAsia="Times New Roman" w:hAnsi="PT Astra Serif" w:cs="Times New Roman"/>
                <w:sz w:val="20"/>
                <w:szCs w:val="20"/>
                <w:lang w:eastAsia="ru-RU"/>
              </w:rPr>
              <w:t>информации о деятельности антикоррупционных формирований, общественных палат и советов по вопросам общественного контроля не размещалось.</w:t>
            </w:r>
          </w:p>
        </w:tc>
      </w:tr>
      <w:tr w:rsidR="00756895" w:rsidRPr="00756895" w:rsidTr="002D1D6C">
        <w:trPr>
          <w:trHeight w:val="177"/>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2.4.24</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Развитие практики включения в составы комиссий по соблюдению требований к служебному поведению урегулированию конфликта интересов, созданных в ИОГВ и ОМСУ МО, представителей общественных советов, созданных при ИОГВ и ОМСУ</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Приказом Министерства семейной, демографической политики и социального благополучия Ульяновской области от 18.0</w:t>
            </w:r>
            <w:r w:rsidR="00621241" w:rsidRPr="00756895">
              <w:rPr>
                <w:rFonts w:ascii="PT Astra Serif" w:hAnsi="PT Astra Serif" w:cs="Times New Roman"/>
                <w:sz w:val="20"/>
                <w:szCs w:val="20"/>
              </w:rPr>
              <w:t>6.2021</w:t>
            </w:r>
            <w:r w:rsidRPr="00756895">
              <w:rPr>
                <w:rFonts w:ascii="PT Astra Serif" w:hAnsi="PT Astra Serif" w:cs="Times New Roman"/>
                <w:sz w:val="20"/>
                <w:szCs w:val="20"/>
              </w:rPr>
              <w:t xml:space="preserve"> № </w:t>
            </w:r>
            <w:r w:rsidR="00621241" w:rsidRPr="00756895">
              <w:rPr>
                <w:rFonts w:ascii="PT Astra Serif" w:hAnsi="PT Astra Serif" w:cs="Times New Roman"/>
                <w:sz w:val="20"/>
                <w:szCs w:val="20"/>
              </w:rPr>
              <w:t>30</w:t>
            </w:r>
            <w:r w:rsidRPr="00756895">
              <w:rPr>
                <w:rFonts w:ascii="PT Astra Serif" w:hAnsi="PT Astra Serif" w:cs="Times New Roman"/>
                <w:sz w:val="20"/>
                <w:szCs w:val="20"/>
              </w:rPr>
              <w:t>-п «О Комиссии по соблюдению требований к служебному поведению государственных гражданских служащих Министерства семейной, демографической политики и социального благополучия Ульяновской области и урегу</w:t>
            </w:r>
            <w:r w:rsidR="00772612" w:rsidRPr="00756895">
              <w:rPr>
                <w:rFonts w:ascii="PT Astra Serif" w:hAnsi="PT Astra Serif" w:cs="Times New Roman"/>
                <w:sz w:val="20"/>
                <w:szCs w:val="20"/>
              </w:rPr>
              <w:t xml:space="preserve">лированию конфликта интересов» </w:t>
            </w:r>
            <w:r w:rsidRPr="00756895">
              <w:rPr>
                <w:rFonts w:ascii="PT Astra Serif" w:hAnsi="PT Astra Serif" w:cs="Times New Roman"/>
                <w:sz w:val="20"/>
                <w:szCs w:val="20"/>
              </w:rPr>
              <w:t>предусмотрено приглашение представителей общественности на заседания комиссии.</w:t>
            </w:r>
          </w:p>
        </w:tc>
      </w:tr>
      <w:tr w:rsidR="00756895" w:rsidRPr="00756895" w:rsidTr="002D1D6C">
        <w:trPr>
          <w:trHeight w:val="177"/>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Организация изготовления и распространения среди населения Ульяновской </w:t>
            </w:r>
            <w:proofErr w:type="gramStart"/>
            <w:r w:rsidRPr="00756895">
              <w:rPr>
                <w:rFonts w:ascii="PT Astra Serif" w:hAnsi="PT Astra Serif" w:cs="Times New Roman"/>
                <w:sz w:val="20"/>
                <w:szCs w:val="20"/>
              </w:rPr>
              <w:t>области текста Кодекса антикоррупционного поведения жителя Ульяновской</w:t>
            </w:r>
            <w:proofErr w:type="gramEnd"/>
            <w:r w:rsidRPr="00756895">
              <w:rPr>
                <w:rFonts w:ascii="PT Astra Serif" w:hAnsi="PT Astra Serif" w:cs="Times New Roman"/>
                <w:sz w:val="20"/>
                <w:szCs w:val="20"/>
              </w:rPr>
              <w:t xml:space="preserve"> области, памяток по вопросам </w:t>
            </w:r>
            <w:r w:rsidRPr="00756895">
              <w:rPr>
                <w:rFonts w:ascii="PT Astra Serif" w:hAnsi="PT Astra Serif" w:cs="Times New Roman"/>
                <w:sz w:val="20"/>
                <w:szCs w:val="20"/>
              </w:rPr>
              <w:lastRenderedPageBreak/>
              <w:t>антикоррупционного поведения граждан</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lastRenderedPageBreak/>
              <w:t>На информационных стендах и официальных сайтах Министерства и учреждений социальной сферы размещён Кодекс антикоррупционного поведения жителя Ульяновской области.</w:t>
            </w:r>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Буклеты</w:t>
            </w:r>
            <w:proofErr w:type="spellEnd"/>
            <w:r w:rsidRPr="00756895">
              <w:rPr>
                <w:rFonts w:ascii="PT Astra Serif" w:eastAsia="Times New Roman" w:hAnsi="PT Astra Serif" w:cs="Times New Roman"/>
                <w:sz w:val="20"/>
                <w:szCs w:val="20"/>
                <w:lang w:val="de-DE" w:eastAsia="ru-RU"/>
              </w:rPr>
              <w:t xml:space="preserve"> и </w:t>
            </w:r>
            <w:proofErr w:type="spellStart"/>
            <w:r w:rsidRPr="00756895">
              <w:rPr>
                <w:rFonts w:ascii="PT Astra Serif" w:eastAsia="Times New Roman" w:hAnsi="PT Astra Serif" w:cs="Times New Roman"/>
                <w:sz w:val="20"/>
                <w:szCs w:val="20"/>
                <w:lang w:val="de-DE" w:eastAsia="ru-RU"/>
              </w:rPr>
              <w:t>памятки</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по</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вопросам</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противодействия</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коррупции</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lastRenderedPageBreak/>
              <w:t>разме</w:t>
            </w:r>
            <w:r w:rsidR="00CC35E7">
              <w:rPr>
                <w:rFonts w:ascii="PT Astra Serif" w:eastAsia="Times New Roman" w:hAnsi="PT Astra Serif" w:cs="Times New Roman"/>
                <w:sz w:val="20"/>
                <w:szCs w:val="20"/>
                <w:lang w:val="de-DE" w:eastAsia="ru-RU"/>
              </w:rPr>
              <w:t>щены</w:t>
            </w:r>
            <w:proofErr w:type="spellEnd"/>
            <w:r w:rsidR="00CC35E7">
              <w:rPr>
                <w:rFonts w:ascii="PT Astra Serif" w:eastAsia="Times New Roman" w:hAnsi="PT Astra Serif" w:cs="Times New Roman"/>
                <w:sz w:val="20"/>
                <w:szCs w:val="20"/>
                <w:lang w:val="de-DE" w:eastAsia="ru-RU"/>
              </w:rPr>
              <w:t xml:space="preserve"> </w:t>
            </w:r>
            <w:proofErr w:type="spellStart"/>
            <w:r w:rsidR="00CC35E7">
              <w:rPr>
                <w:rFonts w:ascii="PT Astra Serif" w:eastAsia="Times New Roman" w:hAnsi="PT Astra Serif" w:cs="Times New Roman"/>
                <w:sz w:val="20"/>
                <w:szCs w:val="20"/>
                <w:lang w:val="de-DE" w:eastAsia="ru-RU"/>
              </w:rPr>
              <w:t>на</w:t>
            </w:r>
            <w:proofErr w:type="spellEnd"/>
            <w:r w:rsidR="00CC35E7">
              <w:rPr>
                <w:rFonts w:ascii="PT Astra Serif" w:eastAsia="Times New Roman" w:hAnsi="PT Astra Serif" w:cs="Times New Roman"/>
                <w:sz w:val="20"/>
                <w:szCs w:val="20"/>
                <w:lang w:val="de-DE" w:eastAsia="ru-RU"/>
              </w:rPr>
              <w:t xml:space="preserve"> </w:t>
            </w:r>
            <w:proofErr w:type="spellStart"/>
            <w:r w:rsidR="00CC35E7">
              <w:rPr>
                <w:rFonts w:ascii="PT Astra Serif" w:eastAsia="Times New Roman" w:hAnsi="PT Astra Serif" w:cs="Times New Roman"/>
                <w:sz w:val="20"/>
                <w:szCs w:val="20"/>
                <w:lang w:val="de-DE" w:eastAsia="ru-RU"/>
              </w:rPr>
              <w:t>информационных</w:t>
            </w:r>
            <w:proofErr w:type="spellEnd"/>
            <w:r w:rsidR="00CC35E7">
              <w:rPr>
                <w:rFonts w:ascii="PT Astra Serif" w:eastAsia="Times New Roman" w:hAnsi="PT Astra Serif" w:cs="Times New Roman"/>
                <w:sz w:val="20"/>
                <w:szCs w:val="20"/>
                <w:lang w:val="de-DE" w:eastAsia="ru-RU"/>
              </w:rPr>
              <w:t xml:space="preserve"> </w:t>
            </w:r>
            <w:proofErr w:type="spellStart"/>
            <w:r w:rsidR="00CC35E7">
              <w:rPr>
                <w:rFonts w:ascii="PT Astra Serif" w:eastAsia="Times New Roman" w:hAnsi="PT Astra Serif" w:cs="Times New Roman"/>
                <w:sz w:val="20"/>
                <w:szCs w:val="20"/>
                <w:lang w:val="de-DE" w:eastAsia="ru-RU"/>
              </w:rPr>
              <w:t>стендах</w:t>
            </w:r>
            <w:proofErr w:type="spellEnd"/>
            <w:r w:rsidR="00CC35E7">
              <w:rPr>
                <w:rFonts w:ascii="PT Astra Serif" w:eastAsia="Times New Roman" w:hAnsi="PT Astra Serif" w:cs="Times New Roman"/>
                <w:sz w:val="20"/>
                <w:szCs w:val="20"/>
                <w:lang w:val="de-DE" w:eastAsia="ru-RU"/>
              </w:rPr>
              <w:t xml:space="preserve"> </w:t>
            </w:r>
            <w:proofErr w:type="spellStart"/>
            <w:r w:rsidR="00CC35E7">
              <w:rPr>
                <w:rFonts w:ascii="PT Astra Serif" w:eastAsia="Times New Roman" w:hAnsi="PT Astra Serif" w:cs="Times New Roman"/>
                <w:sz w:val="20"/>
                <w:szCs w:val="20"/>
                <w:lang w:val="de-DE" w:eastAsia="ru-RU"/>
              </w:rPr>
              <w:t>учреждений</w:t>
            </w:r>
            <w:proofErr w:type="spellEnd"/>
            <w:r w:rsidR="00CC35E7">
              <w:rPr>
                <w:rFonts w:ascii="PT Astra Serif" w:eastAsia="Times New Roman" w:hAnsi="PT Astra Serif" w:cs="Times New Roman"/>
                <w:sz w:val="20"/>
                <w:szCs w:val="20"/>
                <w:lang w:val="de-DE" w:eastAsia="ru-RU"/>
              </w:rPr>
              <w:t xml:space="preserve"> </w:t>
            </w:r>
            <w:proofErr w:type="spellStart"/>
            <w:r w:rsidR="00CC35E7">
              <w:rPr>
                <w:rFonts w:ascii="PT Astra Serif" w:eastAsia="Times New Roman" w:hAnsi="PT Astra Serif" w:cs="Times New Roman"/>
                <w:sz w:val="20"/>
                <w:szCs w:val="20"/>
                <w:lang w:val="de-DE" w:eastAsia="ru-RU"/>
              </w:rPr>
              <w:t>социальной</w:t>
            </w:r>
            <w:proofErr w:type="spellEnd"/>
            <w:r w:rsidR="00CC35E7">
              <w:rPr>
                <w:rFonts w:ascii="PT Astra Serif" w:eastAsia="Times New Roman" w:hAnsi="PT Astra Serif" w:cs="Times New Roman"/>
                <w:sz w:val="20"/>
                <w:szCs w:val="20"/>
                <w:lang w:val="de-DE" w:eastAsia="ru-RU"/>
              </w:rPr>
              <w:t xml:space="preserve"> </w:t>
            </w:r>
            <w:proofErr w:type="spellStart"/>
            <w:r w:rsidR="00CC35E7">
              <w:rPr>
                <w:rFonts w:ascii="PT Astra Serif" w:eastAsia="Times New Roman" w:hAnsi="PT Astra Serif" w:cs="Times New Roman"/>
                <w:sz w:val="20"/>
                <w:szCs w:val="20"/>
                <w:lang w:val="de-DE" w:eastAsia="ru-RU"/>
              </w:rPr>
              <w:t>сферы</w:t>
            </w:r>
            <w:proofErr w:type="spellEnd"/>
            <w:r w:rsidR="00CC35E7">
              <w:rPr>
                <w:rFonts w:ascii="PT Astra Serif" w:eastAsia="Times New Roman" w:hAnsi="PT Astra Serif" w:cs="Times New Roman"/>
                <w:sz w:val="20"/>
                <w:szCs w:val="20"/>
                <w:lang w:val="de-DE" w:eastAsia="ru-RU"/>
              </w:rPr>
              <w:t xml:space="preserve"> в </w:t>
            </w:r>
            <w:proofErr w:type="spellStart"/>
            <w:r w:rsidRPr="00756895">
              <w:rPr>
                <w:rFonts w:ascii="PT Astra Serif" w:eastAsia="Times New Roman" w:hAnsi="PT Astra Serif" w:cs="Times New Roman"/>
                <w:sz w:val="20"/>
                <w:szCs w:val="20"/>
                <w:lang w:val="de-DE" w:eastAsia="ru-RU"/>
              </w:rPr>
              <w:t>местах</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массового</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скопления</w:t>
            </w:r>
            <w:proofErr w:type="spellEnd"/>
            <w:r w:rsidRPr="00756895">
              <w:rPr>
                <w:rFonts w:ascii="PT Astra Serif" w:eastAsia="Times New Roman" w:hAnsi="PT Astra Serif" w:cs="Times New Roman"/>
                <w:sz w:val="20"/>
                <w:szCs w:val="20"/>
                <w:lang w:val="de-DE" w:eastAsia="ru-RU"/>
              </w:rPr>
              <w:t xml:space="preserve"> </w:t>
            </w:r>
            <w:proofErr w:type="spellStart"/>
            <w:r w:rsidRPr="00756895">
              <w:rPr>
                <w:rFonts w:ascii="PT Astra Serif" w:eastAsia="Times New Roman" w:hAnsi="PT Astra Serif" w:cs="Times New Roman"/>
                <w:sz w:val="20"/>
                <w:szCs w:val="20"/>
                <w:lang w:val="de-DE" w:eastAsia="ru-RU"/>
              </w:rPr>
              <w:t>граждан</w:t>
            </w:r>
            <w:proofErr w:type="spellEnd"/>
          </w:p>
        </w:tc>
      </w:tr>
      <w:tr w:rsidR="00756895" w:rsidRPr="00756895" w:rsidTr="002D1D6C">
        <w:trPr>
          <w:trHeight w:val="370"/>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2.5.3.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2915F7"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Распечатанные информационные материалы антикоррупционной направленности разме</w:t>
            </w:r>
            <w:r w:rsidR="006A2410" w:rsidRPr="00756895">
              <w:rPr>
                <w:rFonts w:ascii="PT Astra Serif" w:hAnsi="PT Astra Serif" w:cs="Times New Roman"/>
                <w:sz w:val="20"/>
                <w:szCs w:val="20"/>
              </w:rPr>
              <w:t xml:space="preserve">щены на информационных стендах </w:t>
            </w:r>
            <w:r w:rsidRPr="00756895">
              <w:rPr>
                <w:rFonts w:ascii="PT Astra Serif" w:hAnsi="PT Astra Serif" w:cs="Times New Roman"/>
                <w:sz w:val="20"/>
                <w:szCs w:val="20"/>
              </w:rPr>
              <w:t>в каждом учреждении социальной сферы</w:t>
            </w:r>
            <w:r w:rsidR="002915F7" w:rsidRPr="00756895">
              <w:rPr>
                <w:rFonts w:ascii="PT Astra Serif" w:hAnsi="PT Astra Serif" w:cs="Times New Roman"/>
                <w:sz w:val="20"/>
                <w:szCs w:val="20"/>
              </w:rPr>
              <w:t xml:space="preserve">. </w:t>
            </w:r>
          </w:p>
        </w:tc>
      </w:tr>
      <w:tr w:rsidR="00756895" w:rsidRPr="00756895" w:rsidTr="002D1D6C">
        <w:trPr>
          <w:trHeight w:val="14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мероприятий, посвященных Международному дню борьбы с коррупцией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F5295D"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Министерство примет участие в данном мероприятии при проведении его в декабре</w:t>
            </w:r>
          </w:p>
        </w:tc>
      </w:tr>
      <w:tr w:rsidR="00756895" w:rsidRPr="00756895" w:rsidTr="002D1D6C">
        <w:trPr>
          <w:trHeight w:val="410"/>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2.5.5</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 проведение областного велопробега "Мы - за регион без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Министерство примет участие в данном мероприятии при проведении  его организаторами</w:t>
            </w:r>
          </w:p>
        </w:tc>
      </w:tr>
      <w:tr w:rsidR="00756895" w:rsidRPr="00756895" w:rsidTr="002D1D6C">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2.5.6</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и проведение областных недель антикоррупционных инициатив и недель права и общественного контроля</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CC35E7">
            <w:pPr>
              <w:autoSpaceDE w:val="0"/>
              <w:autoSpaceDN w:val="0"/>
              <w:adjustRightInd w:val="0"/>
              <w:spacing w:after="0" w:line="240" w:lineRule="auto"/>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За </w:t>
            </w:r>
            <w:r w:rsidR="001F74BB" w:rsidRPr="00756895">
              <w:rPr>
                <w:rFonts w:ascii="PT Astra Serif" w:eastAsia="Times New Roman" w:hAnsi="PT Astra Serif" w:cs="Times New Roman"/>
                <w:sz w:val="20"/>
                <w:szCs w:val="20"/>
                <w:lang w:eastAsia="ru-RU"/>
              </w:rPr>
              <w:t xml:space="preserve">отчетный период </w:t>
            </w:r>
            <w:r w:rsidR="00F5295D" w:rsidRPr="00756895">
              <w:rPr>
                <w:rFonts w:ascii="PT Astra Serif" w:eastAsia="Times New Roman" w:hAnsi="PT Astra Serif" w:cs="Times New Roman"/>
                <w:sz w:val="20"/>
                <w:szCs w:val="20"/>
                <w:lang w:eastAsia="ru-RU"/>
              </w:rPr>
              <w:t>не провод</w:t>
            </w:r>
            <w:r w:rsidR="002915F7" w:rsidRPr="00756895">
              <w:rPr>
                <w:rFonts w:ascii="PT Astra Serif" w:eastAsia="Times New Roman" w:hAnsi="PT Astra Serif" w:cs="Times New Roman"/>
                <w:sz w:val="20"/>
                <w:szCs w:val="20"/>
                <w:lang w:eastAsia="ru-RU"/>
              </w:rPr>
              <w:t>ились</w:t>
            </w:r>
          </w:p>
        </w:tc>
      </w:tr>
      <w:tr w:rsidR="00756895" w:rsidRPr="00756895" w:rsidTr="002D1D6C">
        <w:trPr>
          <w:trHeight w:val="135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2.5.7</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Размещение на информационных стендах в зданиях подведомственных организаций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0" w:beforeAutospacing="1" w:after="119" w:line="240" w:lineRule="auto"/>
              <w:jc w:val="both"/>
              <w:rPr>
                <w:rFonts w:ascii="PT Astra Serif" w:hAnsi="PT Astra Serif" w:cs="Times New Roman"/>
                <w:sz w:val="20"/>
                <w:szCs w:val="20"/>
              </w:rPr>
            </w:pPr>
            <w:r w:rsidRPr="00756895">
              <w:rPr>
                <w:rFonts w:ascii="PT Astra Serif" w:eastAsia="Andale Sans UI" w:hAnsi="PT Astra Serif" w:cs="Times New Roman"/>
                <w:kern w:val="1"/>
                <w:sz w:val="20"/>
                <w:szCs w:val="20"/>
              </w:rPr>
              <w:t xml:space="preserve">В подведомственных Министерству учреждениях </w:t>
            </w:r>
            <w:r w:rsidR="00642D0A" w:rsidRPr="00756895">
              <w:rPr>
                <w:rFonts w:ascii="PT Astra Serif" w:eastAsia="Andale Sans UI" w:hAnsi="PT Astra Serif" w:cs="Times New Roman"/>
                <w:kern w:val="1"/>
                <w:sz w:val="20"/>
                <w:szCs w:val="20"/>
              </w:rPr>
              <w:t>размещены информационные стенды</w:t>
            </w:r>
            <w:r w:rsidRPr="00756895">
              <w:rPr>
                <w:rFonts w:ascii="PT Astra Serif" w:eastAsia="Andale Sans UI" w:hAnsi="PT Astra Serif" w:cs="Times New Roman"/>
                <w:kern w:val="1"/>
                <w:sz w:val="20"/>
                <w:szCs w:val="20"/>
              </w:rPr>
              <w:t xml:space="preserve"> с </w:t>
            </w:r>
            <w:r w:rsidRPr="00756895">
              <w:rPr>
                <w:rFonts w:ascii="PT Astra Serif" w:eastAsia="Times New Roman" w:hAnsi="PT Astra Serif" w:cs="Times New Roman"/>
                <w:sz w:val="20"/>
                <w:szCs w:val="20"/>
                <w:lang w:eastAsia="ru-RU"/>
              </w:rPr>
              <w:t>контактными данными лиц, ответственных за организа</w:t>
            </w:r>
            <w:r w:rsidR="00BC6DCE" w:rsidRPr="00756895">
              <w:rPr>
                <w:rFonts w:ascii="PT Astra Serif" w:eastAsia="Times New Roman" w:hAnsi="PT Astra Serif" w:cs="Times New Roman"/>
                <w:sz w:val="20"/>
                <w:szCs w:val="20"/>
                <w:lang w:eastAsia="ru-RU"/>
              </w:rPr>
              <w:t>цию противодействия коррупции, в соответствии со стандартами</w:t>
            </w:r>
            <w:proofErr w:type="gramStart"/>
            <w:r w:rsidR="00BC6DCE" w:rsidRPr="00756895">
              <w:rPr>
                <w:rFonts w:ascii="PT Astra Serif" w:eastAsia="Times New Roman" w:hAnsi="PT Astra Serif" w:cs="Times New Roman"/>
                <w:sz w:val="20"/>
                <w:szCs w:val="20"/>
                <w:lang w:eastAsia="ru-RU"/>
              </w:rPr>
              <w:t xml:space="preserve"> ,</w:t>
            </w:r>
            <w:proofErr w:type="gramEnd"/>
            <w:r w:rsidR="00BC6DCE" w:rsidRPr="00756895">
              <w:rPr>
                <w:rFonts w:ascii="PT Astra Serif" w:eastAsia="Times New Roman" w:hAnsi="PT Astra Serif" w:cs="Times New Roman"/>
                <w:sz w:val="20"/>
                <w:szCs w:val="20"/>
                <w:lang w:eastAsia="ru-RU"/>
              </w:rPr>
              <w:t xml:space="preserve"> утвержденные распоряжением от 21.03.2022 № 333-р. </w:t>
            </w:r>
            <w:r w:rsidR="00F5295D" w:rsidRPr="00756895">
              <w:rPr>
                <w:rFonts w:ascii="PT Astra Serif" w:eastAsia="Times New Roman" w:hAnsi="PT Astra Serif" w:cs="Times New Roman"/>
                <w:sz w:val="20"/>
                <w:szCs w:val="20"/>
                <w:lang w:eastAsia="ru-RU"/>
              </w:rPr>
              <w:t xml:space="preserve"> </w:t>
            </w:r>
            <w:r w:rsidRPr="00756895">
              <w:rPr>
                <w:rFonts w:ascii="PT Astra Serif" w:eastAsia="Times New Roman" w:hAnsi="PT Astra Serif" w:cs="Times New Roman"/>
                <w:sz w:val="20"/>
                <w:szCs w:val="20"/>
                <w:lang w:eastAsia="ru-RU"/>
              </w:rPr>
              <w:t>В</w:t>
            </w:r>
            <w:r w:rsidRPr="00756895">
              <w:rPr>
                <w:rFonts w:ascii="PT Astra Serif" w:eastAsia="Andale Sans UI" w:hAnsi="PT Astra Serif" w:cs="Times New Roman"/>
                <w:kern w:val="1"/>
                <w:sz w:val="20"/>
                <w:szCs w:val="20"/>
              </w:rPr>
              <w:t xml:space="preserve"> ходе проведения плановых проверок учреждений, имеющиеся замечания устраняются в рабочем порядке</w:t>
            </w:r>
            <w:r w:rsidR="00772612" w:rsidRPr="00756895">
              <w:rPr>
                <w:rFonts w:ascii="PT Astra Serif" w:eastAsia="Andale Sans UI" w:hAnsi="PT Astra Serif" w:cs="Times New Roman"/>
                <w:kern w:val="1"/>
                <w:sz w:val="20"/>
                <w:szCs w:val="20"/>
              </w:rPr>
              <w:t>.</w:t>
            </w:r>
          </w:p>
        </w:tc>
      </w:tr>
      <w:tr w:rsidR="00756895" w:rsidRPr="00756895" w:rsidTr="002D1D6C">
        <w:trPr>
          <w:trHeight w:val="227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06163C"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2.5.8</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Разработка макетов, организация изготовления и размещения в зданиях ИОГВ, ОМСУ МО и подведомственных организаций памяток для граждан по вопросам общественно опасных последствий совершения коррупционных правонарушений</w:t>
            </w:r>
          </w:p>
        </w:tc>
        <w:tc>
          <w:tcPr>
            <w:tcW w:w="7796" w:type="dxa"/>
            <w:tcBorders>
              <w:top w:val="single" w:sz="4" w:space="0" w:color="auto"/>
              <w:left w:val="single" w:sz="4" w:space="0" w:color="auto"/>
              <w:bottom w:val="single" w:sz="4" w:space="0" w:color="auto"/>
              <w:right w:val="single" w:sz="4" w:space="0" w:color="auto"/>
            </w:tcBorders>
            <w:vAlign w:val="center"/>
          </w:tcPr>
          <w:p w:rsidR="006D2DAE"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Andale Sans UI" w:hAnsi="PT Astra Serif" w:cs="Times New Roman"/>
                <w:kern w:val="1"/>
                <w:sz w:val="20"/>
                <w:szCs w:val="20"/>
              </w:rPr>
              <w:t>В подведомственных Министерству учреждениях р</w:t>
            </w:r>
            <w:r w:rsidR="00642D0A" w:rsidRPr="00756895">
              <w:rPr>
                <w:rFonts w:ascii="PT Astra Serif" w:eastAsia="Andale Sans UI" w:hAnsi="PT Astra Serif" w:cs="Times New Roman"/>
                <w:kern w:val="1"/>
                <w:sz w:val="20"/>
                <w:szCs w:val="20"/>
              </w:rPr>
              <w:t xml:space="preserve">азмещены информационные стенды </w:t>
            </w:r>
            <w:r w:rsidRPr="00756895">
              <w:rPr>
                <w:rFonts w:ascii="PT Astra Serif" w:eastAsia="Andale Sans UI" w:hAnsi="PT Astra Serif" w:cs="Times New Roman"/>
                <w:kern w:val="1"/>
                <w:sz w:val="20"/>
                <w:szCs w:val="20"/>
              </w:rPr>
              <w:t xml:space="preserve">с </w:t>
            </w:r>
            <w:r w:rsidRPr="00756895">
              <w:rPr>
                <w:rFonts w:ascii="PT Astra Serif" w:eastAsia="Times New Roman" w:hAnsi="PT Astra Serif" w:cs="Times New Roman"/>
                <w:sz w:val="20"/>
                <w:szCs w:val="20"/>
                <w:lang w:eastAsia="ru-RU"/>
              </w:rPr>
              <w:t xml:space="preserve">контактными данными лиц, ответственных за организацию противодействия коррупции и </w:t>
            </w:r>
            <w:r w:rsidRPr="00756895">
              <w:rPr>
                <w:rFonts w:ascii="PT Astra Serif" w:hAnsi="PT Astra Serif" w:cs="Times New Roman"/>
                <w:sz w:val="20"/>
                <w:szCs w:val="20"/>
              </w:rPr>
              <w:t>памяток по вопросам общественно опасных последствий совершения коррупционных правонарушений</w:t>
            </w:r>
            <w:r w:rsidR="00AD7DE8" w:rsidRPr="00756895">
              <w:rPr>
                <w:rFonts w:ascii="PT Astra Serif" w:hAnsi="PT Astra Serif" w:cs="Times New Roman"/>
                <w:sz w:val="20"/>
                <w:szCs w:val="20"/>
              </w:rPr>
              <w:t>. Министерством принято распоряжение от 21.03.2022 № 333-р «Об утверждении Типовых требований к оформлению стендов по вопросам противодействия коррупции», в соответствии с которым, подведомственные учреждения должны соблюдать единый подход к оформлению стендов.</w:t>
            </w:r>
          </w:p>
          <w:p w:rsidR="00E83B43" w:rsidRPr="00756895" w:rsidRDefault="00E83B43"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На стендах </w:t>
            </w:r>
            <w:r w:rsidRPr="00756895">
              <w:rPr>
                <w:rFonts w:ascii="PT Astra Serif" w:hAnsi="PT Astra Serif"/>
                <w:sz w:val="20"/>
                <w:szCs w:val="20"/>
              </w:rPr>
              <w:t xml:space="preserve">размещены </w:t>
            </w:r>
            <w:r w:rsidRPr="00756895">
              <w:rPr>
                <w:rStyle w:val="grame"/>
                <w:rFonts w:ascii="PT Astra Serif" w:hAnsi="PT Astra Serif"/>
                <w:spacing w:val="-4"/>
                <w:sz w:val="20"/>
                <w:szCs w:val="20"/>
              </w:rPr>
              <w:t>контактные данные лиц,</w:t>
            </w:r>
            <w:r w:rsidRPr="00756895">
              <w:rPr>
                <w:rFonts w:ascii="PT Astra Serif" w:hAnsi="PT Astra Serif"/>
                <w:spacing w:val="-4"/>
                <w:sz w:val="20"/>
                <w:szCs w:val="20"/>
              </w:rPr>
              <w:t xml:space="preserve"> </w:t>
            </w:r>
            <w:r w:rsidRPr="00756895">
              <w:rPr>
                <w:rStyle w:val="grame"/>
                <w:rFonts w:ascii="PT Astra Serif" w:hAnsi="PT Astra Serif"/>
                <w:spacing w:val="-4"/>
                <w:sz w:val="20"/>
                <w:szCs w:val="20"/>
              </w:rPr>
              <w:t>ответственных за организацию противодействия коррупции,</w:t>
            </w:r>
            <w:r w:rsidRPr="00756895">
              <w:rPr>
                <w:rFonts w:ascii="PT Astra Serif" w:hAnsi="PT Astra Serif"/>
                <w:spacing w:val="-4"/>
                <w:sz w:val="20"/>
                <w:szCs w:val="20"/>
              </w:rPr>
              <w:t xml:space="preserve"> </w:t>
            </w:r>
            <w:r w:rsidRPr="00756895">
              <w:rPr>
                <w:rStyle w:val="grame"/>
                <w:rFonts w:ascii="PT Astra Serif" w:hAnsi="PT Astra Serif"/>
                <w:spacing w:val="-4"/>
                <w:sz w:val="20"/>
                <w:szCs w:val="20"/>
              </w:rPr>
              <w:t>а также</w:t>
            </w:r>
            <w:r w:rsidRPr="00756895">
              <w:rPr>
                <w:rFonts w:ascii="PT Astra Serif" w:hAnsi="PT Astra Serif"/>
                <w:spacing w:val="-4"/>
                <w:sz w:val="20"/>
                <w:szCs w:val="20"/>
              </w:rPr>
              <w:t xml:space="preserve"> </w:t>
            </w:r>
            <w:r w:rsidRPr="00756895">
              <w:rPr>
                <w:rStyle w:val="grame"/>
                <w:rFonts w:ascii="PT Astra Serif" w:hAnsi="PT Astra Serif"/>
                <w:spacing w:val="-4"/>
                <w:sz w:val="20"/>
                <w:szCs w:val="20"/>
              </w:rPr>
              <w:t xml:space="preserve">контактные телефоны </w:t>
            </w:r>
            <w:r w:rsidRPr="00756895">
              <w:rPr>
                <w:rStyle w:val="spelle"/>
                <w:rFonts w:ascii="PT Astra Serif" w:hAnsi="PT Astra Serif"/>
                <w:spacing w:val="-4"/>
                <w:sz w:val="20"/>
                <w:szCs w:val="20"/>
              </w:rPr>
              <w:t>антикоррупционных</w:t>
            </w:r>
            <w:r w:rsidRPr="00756895">
              <w:rPr>
                <w:rStyle w:val="grame"/>
                <w:rFonts w:ascii="PT Astra Serif" w:hAnsi="PT Astra Serif"/>
                <w:spacing w:val="-4"/>
                <w:sz w:val="20"/>
                <w:szCs w:val="20"/>
              </w:rPr>
              <w:t xml:space="preserve"> «горячих</w:t>
            </w:r>
            <w:r w:rsidRPr="00756895">
              <w:rPr>
                <w:rFonts w:ascii="PT Astra Serif" w:hAnsi="PT Astra Serif"/>
                <w:spacing w:val="-4"/>
                <w:sz w:val="20"/>
                <w:szCs w:val="20"/>
              </w:rPr>
              <w:t xml:space="preserve"> линий», органов прокуратуры, органов внутренних дел, профильного управления администрации Губернатора Ульяновской области.</w:t>
            </w:r>
          </w:p>
        </w:tc>
      </w:tr>
      <w:tr w:rsidR="00756895" w:rsidRPr="00756895" w:rsidTr="002D1D6C">
        <w:trPr>
          <w:trHeight w:val="952"/>
        </w:trPr>
        <w:tc>
          <w:tcPr>
            <w:tcW w:w="794" w:type="dxa"/>
            <w:tcBorders>
              <w:top w:val="single" w:sz="4" w:space="0" w:color="auto"/>
              <w:left w:val="single" w:sz="4" w:space="0" w:color="auto"/>
              <w:bottom w:val="single" w:sz="4" w:space="0" w:color="auto"/>
              <w:right w:val="single" w:sz="4" w:space="0" w:color="auto"/>
            </w:tcBorders>
          </w:tcPr>
          <w:p w:rsidR="006D2DAE" w:rsidRPr="00756895" w:rsidRDefault="006D2DAE"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2.5.14.</w:t>
            </w:r>
          </w:p>
        </w:tc>
        <w:tc>
          <w:tcPr>
            <w:tcW w:w="5931" w:type="dxa"/>
            <w:tcBorders>
              <w:top w:val="single" w:sz="4" w:space="0" w:color="auto"/>
              <w:left w:val="single" w:sz="4" w:space="0" w:color="auto"/>
              <w:bottom w:val="single" w:sz="4" w:space="0" w:color="auto"/>
              <w:right w:val="single" w:sz="4" w:space="0" w:color="auto"/>
            </w:tcBorders>
          </w:tcPr>
          <w:p w:rsidR="006D2DAE" w:rsidRPr="00756895" w:rsidRDefault="006D2DAE" w:rsidP="00756895">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 </w:t>
            </w:r>
          </w:p>
        </w:tc>
        <w:tc>
          <w:tcPr>
            <w:tcW w:w="7796" w:type="dxa"/>
            <w:tcBorders>
              <w:top w:val="single" w:sz="4" w:space="0" w:color="auto"/>
              <w:left w:val="single" w:sz="4" w:space="0" w:color="auto"/>
              <w:bottom w:val="single" w:sz="4" w:space="0" w:color="auto"/>
              <w:right w:val="single" w:sz="4" w:space="0" w:color="auto"/>
            </w:tcBorders>
            <w:vAlign w:val="center"/>
          </w:tcPr>
          <w:p w:rsidR="006D2DAE" w:rsidRPr="00756895" w:rsidRDefault="006D2DAE" w:rsidP="00756895">
            <w:pPr>
              <w:autoSpaceDE w:val="0"/>
              <w:autoSpaceDN w:val="0"/>
              <w:adjustRightInd w:val="0"/>
              <w:spacing w:after="0" w:line="240" w:lineRule="auto"/>
              <w:jc w:val="both"/>
              <w:rPr>
                <w:rFonts w:ascii="PT Astra Serif" w:hAnsi="PT Astra Serif" w:cs="Times New Roman"/>
                <w:sz w:val="20"/>
                <w:szCs w:val="20"/>
              </w:rPr>
            </w:pPr>
          </w:p>
          <w:p w:rsidR="006D2DAE" w:rsidRPr="00CC35E7" w:rsidRDefault="006D2DAE" w:rsidP="00CC35E7">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За отчетный период не проводились</w:t>
            </w:r>
          </w:p>
        </w:tc>
      </w:tr>
      <w:tr w:rsidR="00756895" w:rsidRPr="00756895" w:rsidTr="002D1D6C">
        <w:trPr>
          <w:trHeight w:val="88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6D2DAE"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2.5.15</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распространения передаваемых по информационно-телекоммуникационной сети "Интернет" программ, фильмов, печатных изданий, материалов антикоррупционной направленности, созданных самостоятельно или при поддержке ИОГВ и ОМСУ МО</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Материалы антикоррупционной направленности размещены на сайте Министерства в подразделе «Информационные материалы п</w:t>
            </w:r>
            <w:r w:rsidR="00054617" w:rsidRPr="00756895">
              <w:rPr>
                <w:rFonts w:ascii="PT Astra Serif" w:hAnsi="PT Astra Serif" w:cs="Times New Roman"/>
                <w:sz w:val="20"/>
                <w:szCs w:val="20"/>
              </w:rPr>
              <w:t xml:space="preserve">о противодействию коррупции» </w:t>
            </w:r>
            <w:hyperlink r:id="rId16" w:history="1">
              <w:r w:rsidRPr="00756895">
                <w:rPr>
                  <w:rStyle w:val="a7"/>
                  <w:rFonts w:ascii="PT Astra Serif" w:hAnsi="PT Astra Serif" w:cs="Times New Roman"/>
                  <w:color w:val="auto"/>
                  <w:sz w:val="20"/>
                  <w:szCs w:val="20"/>
                </w:rPr>
                <w:t>https://sobes73.ru/informacionnye__23167.html</w:t>
              </w:r>
            </w:hyperlink>
          </w:p>
        </w:tc>
      </w:tr>
      <w:tr w:rsidR="00756895" w:rsidRPr="00756895" w:rsidTr="002D1D6C">
        <w:trPr>
          <w:trHeight w:val="493"/>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3.1.1.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7796" w:type="dxa"/>
            <w:tcBorders>
              <w:top w:val="single" w:sz="4" w:space="0" w:color="auto"/>
              <w:left w:val="single" w:sz="4" w:space="0" w:color="auto"/>
              <w:bottom w:val="single" w:sz="4" w:space="0" w:color="auto"/>
              <w:right w:val="single" w:sz="4" w:space="0" w:color="auto"/>
            </w:tcBorders>
            <w:vAlign w:val="center"/>
          </w:tcPr>
          <w:p w:rsidR="002915F7" w:rsidRPr="00756895" w:rsidRDefault="00BC6DCE" w:rsidP="00756895">
            <w:pPr>
              <w:shd w:val="clear" w:color="auto" w:fill="FFFFFF"/>
              <w:spacing w:before="100" w:beforeAutospacing="1" w:after="100" w:afterAutospacing="1" w:line="240" w:lineRule="auto"/>
              <w:jc w:val="both"/>
              <w:textAlignment w:val="baseline"/>
              <w:rPr>
                <w:rFonts w:ascii="PT Astra Serif" w:eastAsia="Times New Roman" w:hAnsi="PT Astra Serif" w:cs="Arial"/>
                <w:sz w:val="20"/>
                <w:szCs w:val="20"/>
                <w:lang w:eastAsia="ru-RU"/>
              </w:rPr>
            </w:pPr>
            <w:r w:rsidRPr="00756895">
              <w:rPr>
                <w:rFonts w:ascii="PT Astra Serif" w:eastAsia="Times New Roman" w:hAnsi="PT Astra Serif" w:cs="Arial"/>
                <w:sz w:val="20"/>
                <w:szCs w:val="20"/>
                <w:lang w:eastAsia="ru-RU"/>
              </w:rPr>
              <w:t>28 апреля 2022 года было проведено тестирование по теме: «Коррупция», среди государственных гражданских служащих Министерства семейной, демографической политик и социального благополучия Ульяновской области, а также среди руководителей подведомственных Министерству учреждений. Всего в тестировании приняли участие 88 человек. Из них 50 государственных гражданских служащих и 38 руководителей подведомственных учреждений.</w:t>
            </w:r>
          </w:p>
        </w:tc>
      </w:tr>
      <w:tr w:rsidR="00756895" w:rsidRPr="00756895" w:rsidTr="002D1D6C">
        <w:trPr>
          <w:trHeight w:val="31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3.1.3.</w:t>
            </w:r>
          </w:p>
        </w:tc>
        <w:tc>
          <w:tcPr>
            <w:tcW w:w="5931" w:type="dxa"/>
            <w:tcBorders>
              <w:top w:val="single" w:sz="4" w:space="0" w:color="auto"/>
              <w:left w:val="single" w:sz="4" w:space="0" w:color="auto"/>
              <w:bottom w:val="single" w:sz="4" w:space="0" w:color="auto"/>
              <w:right w:val="single" w:sz="4" w:space="0" w:color="auto"/>
            </w:tcBorders>
          </w:tcPr>
          <w:p w:rsidR="006D2DAE"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w:t>
            </w:r>
            <w:proofErr w:type="gramEnd"/>
            <w:r w:rsidRPr="00756895">
              <w:rPr>
                <w:rFonts w:ascii="PT Astra Serif" w:hAnsi="PT Astra Serif" w:cs="Times New Roman"/>
                <w:sz w:val="20"/>
                <w:szCs w:val="20"/>
              </w:rPr>
              <w:t xml:space="preserve"> Принятие мер, направленных на повышение эффективности </w:t>
            </w:r>
            <w:proofErr w:type="gramStart"/>
            <w:r w:rsidRPr="00756895">
              <w:rPr>
                <w:rFonts w:ascii="PT Astra Serif" w:hAnsi="PT Astra Serif" w:cs="Times New Roman"/>
                <w:sz w:val="20"/>
                <w:szCs w:val="20"/>
              </w:rPr>
              <w:t>контроля за</w:t>
            </w:r>
            <w:proofErr w:type="gramEnd"/>
            <w:r w:rsidRPr="00756895">
              <w:rPr>
                <w:rFonts w:ascii="PT Astra Serif" w:hAnsi="PT Astra Serif" w:cs="Times New Roman"/>
                <w:sz w:val="20"/>
                <w:szCs w:val="20"/>
              </w:rPr>
              <w:t xml:space="preserve">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w:t>
            </w:r>
            <w:r w:rsidR="00772612" w:rsidRPr="00756895">
              <w:rPr>
                <w:rFonts w:ascii="PT Astra Serif" w:hAnsi="PT Astra Serif" w:cs="Times New Roman"/>
                <w:sz w:val="20"/>
                <w:szCs w:val="20"/>
              </w:rPr>
              <w:t xml:space="preserve">сти о противодействии коррупции. </w:t>
            </w:r>
          </w:p>
        </w:tc>
        <w:tc>
          <w:tcPr>
            <w:tcW w:w="7796" w:type="dxa"/>
            <w:tcBorders>
              <w:top w:val="single" w:sz="4" w:space="0" w:color="auto"/>
              <w:left w:val="single" w:sz="4" w:space="0" w:color="auto"/>
              <w:bottom w:val="single" w:sz="4" w:space="0" w:color="auto"/>
              <w:right w:val="single" w:sz="4" w:space="0" w:color="auto"/>
            </w:tcBorders>
            <w:vAlign w:val="center"/>
          </w:tcPr>
          <w:p w:rsidR="00CC35E7" w:rsidRDefault="008F0600"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Личные дела государственных гражданских служащих и работников Министерства, а также личное дело </w:t>
            </w:r>
            <w:proofErr w:type="gramStart"/>
            <w:r w:rsidRPr="00756895">
              <w:rPr>
                <w:rFonts w:ascii="PT Astra Serif" w:eastAsia="Times New Roman" w:hAnsi="PT Astra Serif" w:cs="Times New Roman"/>
                <w:sz w:val="20"/>
                <w:szCs w:val="20"/>
                <w:lang w:eastAsia="ru-RU"/>
              </w:rPr>
              <w:t>лица, замещающего государственную должность в Министерстве не ведутся</w:t>
            </w:r>
            <w:proofErr w:type="gramEnd"/>
            <w:r w:rsidRPr="00756895">
              <w:rPr>
                <w:rFonts w:ascii="PT Astra Serif" w:eastAsia="Times New Roman" w:hAnsi="PT Astra Serif" w:cs="Times New Roman"/>
                <w:sz w:val="20"/>
                <w:szCs w:val="20"/>
                <w:lang w:eastAsia="ru-RU"/>
              </w:rPr>
              <w:t xml:space="preserve">, все личные дела переданы в управление по вопросам государственной службы и кадров </w:t>
            </w:r>
            <w:r w:rsidR="00F20991" w:rsidRPr="00756895">
              <w:rPr>
                <w:rFonts w:ascii="PT Astra Serif" w:eastAsia="Times New Roman" w:hAnsi="PT Astra Serif" w:cs="Times New Roman"/>
                <w:sz w:val="20"/>
                <w:szCs w:val="20"/>
                <w:lang w:eastAsia="ru-RU"/>
              </w:rPr>
              <w:t>администрации Губернатора Ульяновской области (единую кадровую службу).</w:t>
            </w:r>
            <w:r w:rsidR="00772612" w:rsidRPr="00756895">
              <w:rPr>
                <w:rFonts w:ascii="PT Astra Serif" w:hAnsi="PT Astra Serif" w:cs="Times New Roman"/>
                <w:sz w:val="20"/>
                <w:szCs w:val="20"/>
              </w:rPr>
              <w:t xml:space="preserve"> </w:t>
            </w:r>
          </w:p>
          <w:p w:rsidR="00CC35E7" w:rsidRPr="00756895" w:rsidRDefault="00CC35E7" w:rsidP="00756895">
            <w:pPr>
              <w:autoSpaceDE w:val="0"/>
              <w:autoSpaceDN w:val="0"/>
              <w:adjustRightInd w:val="0"/>
              <w:spacing w:after="0" w:line="240" w:lineRule="auto"/>
              <w:jc w:val="both"/>
              <w:rPr>
                <w:rFonts w:ascii="PT Astra Serif" w:hAnsi="PT Astra Serif" w:cs="Times New Roman"/>
                <w:sz w:val="20"/>
                <w:szCs w:val="20"/>
              </w:rPr>
            </w:pPr>
          </w:p>
        </w:tc>
      </w:tr>
      <w:tr w:rsidR="00756895" w:rsidRPr="00756895" w:rsidTr="002D1D6C">
        <w:trPr>
          <w:trHeight w:val="510"/>
        </w:trPr>
        <w:tc>
          <w:tcPr>
            <w:tcW w:w="794" w:type="dxa"/>
            <w:tcBorders>
              <w:top w:val="single" w:sz="4" w:space="0" w:color="auto"/>
              <w:left w:val="single" w:sz="4" w:space="0" w:color="auto"/>
              <w:bottom w:val="single" w:sz="4" w:space="0" w:color="auto"/>
              <w:right w:val="single" w:sz="4" w:space="0" w:color="auto"/>
            </w:tcBorders>
          </w:tcPr>
          <w:p w:rsidR="006D2DAE" w:rsidRPr="006A0AD3" w:rsidRDefault="00C17A67" w:rsidP="00756895">
            <w:pPr>
              <w:autoSpaceDE w:val="0"/>
              <w:autoSpaceDN w:val="0"/>
              <w:adjustRightInd w:val="0"/>
              <w:spacing w:after="0" w:line="240" w:lineRule="auto"/>
              <w:jc w:val="center"/>
              <w:rPr>
                <w:rFonts w:ascii="PT Astra Serif" w:hAnsi="PT Astra Serif" w:cs="Times New Roman"/>
                <w:sz w:val="20"/>
                <w:szCs w:val="20"/>
              </w:rPr>
            </w:pPr>
            <w:r w:rsidRPr="006A0AD3">
              <w:rPr>
                <w:rFonts w:ascii="PT Astra Serif" w:hAnsi="PT Astra Serif" w:cs="Times New Roman"/>
                <w:sz w:val="20"/>
                <w:szCs w:val="20"/>
              </w:rPr>
              <w:t>3.2.4</w:t>
            </w:r>
            <w:r w:rsidR="006D2DAE" w:rsidRPr="006A0AD3">
              <w:rPr>
                <w:rFonts w:ascii="PT Astra Serif" w:hAnsi="PT Astra Serif" w:cs="Times New Roman"/>
                <w:sz w:val="20"/>
                <w:szCs w:val="20"/>
              </w:rPr>
              <w:t xml:space="preserve">. </w:t>
            </w:r>
          </w:p>
        </w:tc>
        <w:tc>
          <w:tcPr>
            <w:tcW w:w="5931" w:type="dxa"/>
            <w:tcBorders>
              <w:top w:val="single" w:sz="4" w:space="0" w:color="auto"/>
              <w:left w:val="single" w:sz="4" w:space="0" w:color="auto"/>
              <w:bottom w:val="single" w:sz="4" w:space="0" w:color="auto"/>
              <w:right w:val="single" w:sz="4" w:space="0" w:color="auto"/>
            </w:tcBorders>
          </w:tcPr>
          <w:p w:rsidR="00C17A67" w:rsidRPr="006A0AD3" w:rsidRDefault="006D2DAE" w:rsidP="00756895">
            <w:pPr>
              <w:spacing w:after="0" w:line="240" w:lineRule="auto"/>
              <w:jc w:val="both"/>
              <w:rPr>
                <w:rFonts w:ascii="PT Astra Serif" w:eastAsia="Times New Roman" w:hAnsi="PT Astra Serif" w:cs="Times New Roman"/>
                <w:sz w:val="20"/>
                <w:szCs w:val="20"/>
                <w:lang w:eastAsia="ru-RU"/>
              </w:rPr>
            </w:pPr>
            <w:r w:rsidRPr="006A0AD3">
              <w:rPr>
                <w:rFonts w:ascii="PT Astra Serif" w:eastAsia="Times New Roman" w:hAnsi="PT Astra Serif" w:cs="Times New Roman"/>
                <w:sz w:val="20"/>
                <w:szCs w:val="20"/>
                <w:lang w:eastAsia="ru-RU"/>
              </w:rPr>
              <w:t xml:space="preserve">Организация участия государственных гражданских (муниципальных) служащих, работников, в должностные обязанности которых входит участие в осуществлении закупок товаров, работ, услуг для обеспечения государственных и муниципальных нужд, в иных мероприятиях по профессиональному развитию в области противодействия коррупции, в том числе организациях их </w:t>
            </w:r>
            <w:proofErr w:type="gramStart"/>
            <w:r w:rsidRPr="006A0AD3">
              <w:rPr>
                <w:rFonts w:ascii="PT Astra Serif" w:eastAsia="Times New Roman" w:hAnsi="PT Astra Serif" w:cs="Times New Roman"/>
                <w:sz w:val="20"/>
                <w:szCs w:val="20"/>
                <w:lang w:eastAsia="ru-RU"/>
              </w:rPr>
              <w:t>обучения</w:t>
            </w:r>
            <w:proofErr w:type="gramEnd"/>
            <w:r w:rsidRPr="006A0AD3">
              <w:rPr>
                <w:rFonts w:ascii="PT Astra Serif" w:eastAsia="Times New Roman" w:hAnsi="PT Astra Serif" w:cs="Times New Roman"/>
                <w:sz w:val="20"/>
                <w:szCs w:val="20"/>
                <w:lang w:eastAsia="ru-RU"/>
              </w:rPr>
              <w:t xml:space="preserve"> по дополнительным профессиональным программам в об</w:t>
            </w:r>
            <w:r w:rsidR="00CC35E7" w:rsidRPr="006A0AD3">
              <w:rPr>
                <w:rFonts w:ascii="PT Astra Serif" w:eastAsia="Times New Roman" w:hAnsi="PT Astra Serif" w:cs="Times New Roman"/>
                <w:sz w:val="20"/>
                <w:szCs w:val="20"/>
                <w:lang w:eastAsia="ru-RU"/>
              </w:rPr>
              <w:t>ласти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6D2DAE" w:rsidRPr="006A0AD3" w:rsidRDefault="006D2DAE" w:rsidP="00756895">
            <w:pPr>
              <w:autoSpaceDE w:val="0"/>
              <w:autoSpaceDN w:val="0"/>
              <w:adjustRightInd w:val="0"/>
              <w:spacing w:after="0" w:line="240" w:lineRule="auto"/>
              <w:jc w:val="center"/>
              <w:rPr>
                <w:rFonts w:ascii="PT Astra Serif" w:eastAsia="Andale Sans UI" w:hAnsi="PT Astra Serif" w:cs="Times New Roman"/>
                <w:kern w:val="1"/>
                <w:sz w:val="20"/>
                <w:szCs w:val="20"/>
              </w:rPr>
            </w:pPr>
            <w:r w:rsidRPr="006A0AD3">
              <w:rPr>
                <w:rFonts w:ascii="PT Astra Serif" w:eastAsia="Times New Roman" w:hAnsi="PT Astra Serif" w:cs="Times New Roman"/>
                <w:sz w:val="20"/>
                <w:szCs w:val="20"/>
                <w:lang w:eastAsia="ru-RU"/>
              </w:rPr>
              <w:t>За отчетный период не проводились</w:t>
            </w:r>
          </w:p>
        </w:tc>
      </w:tr>
      <w:tr w:rsidR="00756895" w:rsidRPr="00756895" w:rsidTr="002D1D6C">
        <w:trPr>
          <w:trHeight w:val="3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6D2DAE"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w:t>
            </w:r>
            <w:r w:rsidR="00E53C29" w:rsidRPr="00756895">
              <w:rPr>
                <w:rFonts w:ascii="PT Astra Serif" w:hAnsi="PT Astra Serif" w:cs="Times New Roman"/>
                <w:sz w:val="20"/>
                <w:szCs w:val="20"/>
              </w:rPr>
              <w:t>.1.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Обеспечение наличия в штатном расписании ИОГВ должности </w:t>
            </w:r>
            <w:r w:rsidRPr="00756895">
              <w:rPr>
                <w:rFonts w:ascii="PT Astra Serif" w:hAnsi="PT Astra Serif" w:cs="Times New Roman"/>
                <w:sz w:val="20"/>
                <w:szCs w:val="20"/>
              </w:rPr>
              <w:lastRenderedPageBreak/>
              <w:t>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090911" w:rsidRPr="00756895" w:rsidRDefault="00E53C29" w:rsidP="00756895">
            <w:pPr>
              <w:autoSpaceDE w:val="0"/>
              <w:autoSpaceDN w:val="0"/>
              <w:adjustRightInd w:val="0"/>
              <w:spacing w:after="0" w:line="240" w:lineRule="auto"/>
              <w:jc w:val="both"/>
              <w:rPr>
                <w:rFonts w:ascii="PT Astra Serif" w:eastAsia="Andale Sans UI" w:hAnsi="PT Astra Serif" w:cs="Times New Roman"/>
                <w:kern w:val="1"/>
                <w:sz w:val="20"/>
                <w:szCs w:val="20"/>
              </w:rPr>
            </w:pPr>
            <w:r w:rsidRPr="00756895">
              <w:rPr>
                <w:rFonts w:ascii="PT Astra Serif" w:eastAsia="Andale Sans UI" w:hAnsi="PT Astra Serif" w:cs="Times New Roman"/>
                <w:kern w:val="1"/>
                <w:sz w:val="20"/>
                <w:szCs w:val="20"/>
              </w:rPr>
              <w:lastRenderedPageBreak/>
              <w:t xml:space="preserve">В штатном расписании Министерства имеется должность старшего аналитика </w:t>
            </w:r>
            <w:r w:rsidRPr="00756895">
              <w:rPr>
                <w:rFonts w:ascii="PT Astra Serif" w:eastAsia="Andale Sans UI" w:hAnsi="PT Astra Serif" w:cs="Times New Roman"/>
                <w:kern w:val="1"/>
                <w:sz w:val="20"/>
                <w:szCs w:val="20"/>
              </w:rPr>
              <w:lastRenderedPageBreak/>
              <w:t>департамента методологии и н</w:t>
            </w:r>
            <w:r w:rsidR="00BC6DCE" w:rsidRPr="00756895">
              <w:rPr>
                <w:rFonts w:ascii="PT Astra Serif" w:eastAsia="Andale Sans UI" w:hAnsi="PT Astra Serif" w:cs="Times New Roman"/>
                <w:kern w:val="1"/>
                <w:sz w:val="20"/>
                <w:szCs w:val="20"/>
              </w:rPr>
              <w:t xml:space="preserve">ормотворчества,  в должностные </w:t>
            </w:r>
            <w:r w:rsidRPr="00756895">
              <w:rPr>
                <w:rFonts w:ascii="PT Astra Serif" w:eastAsia="Andale Sans UI" w:hAnsi="PT Astra Serif" w:cs="Times New Roman"/>
                <w:kern w:val="1"/>
                <w:sz w:val="20"/>
                <w:szCs w:val="20"/>
              </w:rPr>
              <w:t>обязанности которого, в том числе, входит организация деятельност</w:t>
            </w:r>
            <w:r w:rsidR="00642D0A" w:rsidRPr="00756895">
              <w:rPr>
                <w:rFonts w:ascii="PT Astra Serif" w:eastAsia="Andale Sans UI" w:hAnsi="PT Astra Serif" w:cs="Times New Roman"/>
                <w:kern w:val="1"/>
                <w:sz w:val="20"/>
                <w:szCs w:val="20"/>
              </w:rPr>
              <w:t>и по противодействию коррупции.</w:t>
            </w:r>
          </w:p>
          <w:p w:rsidR="00E53C29" w:rsidRPr="00756895" w:rsidRDefault="00E53C29" w:rsidP="00756895">
            <w:pPr>
              <w:autoSpaceDE w:val="0"/>
              <w:autoSpaceDN w:val="0"/>
              <w:adjustRightInd w:val="0"/>
              <w:spacing w:after="0" w:line="240" w:lineRule="auto"/>
              <w:jc w:val="both"/>
              <w:rPr>
                <w:rFonts w:ascii="PT Astra Serif" w:eastAsia="Andale Sans UI" w:hAnsi="PT Astra Serif" w:cs="Times New Roman"/>
                <w:kern w:val="1"/>
                <w:sz w:val="20"/>
                <w:szCs w:val="20"/>
              </w:rPr>
            </w:pPr>
            <w:r w:rsidRPr="00756895">
              <w:rPr>
                <w:rFonts w:ascii="PT Astra Serif" w:eastAsia="Andale Sans UI" w:hAnsi="PT Astra Serif" w:cs="Times New Roman"/>
                <w:kern w:val="1"/>
                <w:sz w:val="20"/>
                <w:szCs w:val="20"/>
              </w:rPr>
              <w:t>Данный функционал закрепл</w:t>
            </w:r>
            <w:r w:rsidR="006D21CA" w:rsidRPr="00756895">
              <w:rPr>
                <w:rFonts w:ascii="PT Astra Serif" w:eastAsia="Andale Sans UI" w:hAnsi="PT Astra Serif" w:cs="Times New Roman"/>
                <w:kern w:val="1"/>
                <w:sz w:val="20"/>
                <w:szCs w:val="20"/>
              </w:rPr>
              <w:t>ён как должностной инструкцией</w:t>
            </w:r>
            <w:r w:rsidR="00642D0A" w:rsidRPr="00756895">
              <w:rPr>
                <w:rFonts w:ascii="PT Astra Serif" w:eastAsia="Andale Sans UI" w:hAnsi="PT Astra Serif" w:cs="Times New Roman"/>
                <w:kern w:val="1"/>
                <w:sz w:val="20"/>
                <w:szCs w:val="20"/>
              </w:rPr>
              <w:t>.</w:t>
            </w:r>
          </w:p>
        </w:tc>
      </w:tr>
      <w:tr w:rsidR="00756895" w:rsidRPr="00756895" w:rsidTr="002D1D6C">
        <w:trPr>
          <w:trHeight w:val="321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6D2DAE"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3.3</w:t>
            </w:r>
            <w:r w:rsidR="00E53C29" w:rsidRPr="00756895">
              <w:rPr>
                <w:rFonts w:ascii="PT Astra Serif" w:hAnsi="PT Astra Serif" w:cs="Times New Roman"/>
                <w:sz w:val="20"/>
                <w:szCs w:val="20"/>
              </w:rPr>
              <w:t>.2.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w:t>
            </w:r>
            <w:proofErr w:type="gramEnd"/>
            <w:r w:rsidRPr="00756895">
              <w:rPr>
                <w:rFonts w:ascii="PT Astra Serif" w:hAnsi="PT Astra Serif" w:cs="Times New Roman"/>
                <w:sz w:val="20"/>
                <w:szCs w:val="20"/>
              </w:rPr>
              <w:t xml:space="preserve">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 комиссий (рабочих групп) по вопросам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9B4192" w:rsidRPr="00756895" w:rsidRDefault="00BC6DCE"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Во втором квартале 2022 года была проведена проверка по факту размещения </w:t>
            </w:r>
            <w:r w:rsidR="006C18A6">
              <w:rPr>
                <w:rFonts w:ascii="PT Astra Serif" w:eastAsia="Times New Roman" w:hAnsi="PT Astra Serif" w:cs="Times New Roman"/>
                <w:sz w:val="20"/>
                <w:szCs w:val="20"/>
                <w:lang w:eastAsia="ru-RU"/>
              </w:rPr>
              <w:t xml:space="preserve">на </w:t>
            </w:r>
            <w:r w:rsidRPr="00756895">
              <w:rPr>
                <w:rFonts w:ascii="PT Astra Serif" w:hAnsi="PT Astra Serif"/>
                <w:sz w:val="20"/>
                <w:szCs w:val="20"/>
              </w:rPr>
              <w:t>портале 1</w:t>
            </w:r>
            <w:r w:rsidRPr="00756895">
              <w:rPr>
                <w:rFonts w:ascii="PT Astra Serif" w:hAnsi="PT Astra Serif"/>
                <w:sz w:val="20"/>
                <w:szCs w:val="20"/>
                <w:lang w:val="en-US"/>
              </w:rPr>
              <w:t>UL</w:t>
            </w:r>
            <w:r w:rsidRPr="00756895">
              <w:rPr>
                <w:rFonts w:ascii="PT Astra Serif" w:hAnsi="PT Astra Serif"/>
                <w:sz w:val="20"/>
                <w:szCs w:val="20"/>
              </w:rPr>
              <w:t>.</w:t>
            </w:r>
            <w:proofErr w:type="spellStart"/>
            <w:r w:rsidRPr="00756895">
              <w:rPr>
                <w:rFonts w:ascii="PT Astra Serif" w:hAnsi="PT Astra Serif"/>
                <w:sz w:val="20"/>
                <w:szCs w:val="20"/>
                <w:lang w:val="en-US"/>
              </w:rPr>
              <w:t>ru</w:t>
            </w:r>
            <w:proofErr w:type="spellEnd"/>
            <w:r w:rsidRPr="00756895">
              <w:rPr>
                <w:rFonts w:ascii="PT Astra Serif" w:hAnsi="PT Astra Serif"/>
                <w:sz w:val="20"/>
                <w:szCs w:val="20"/>
              </w:rPr>
              <w:t xml:space="preserve"> статьи под названием: «Директора </w:t>
            </w:r>
            <w:proofErr w:type="spellStart"/>
            <w:r w:rsidRPr="00756895">
              <w:rPr>
                <w:rFonts w:ascii="PT Astra Serif" w:hAnsi="PT Astra Serif"/>
                <w:sz w:val="20"/>
                <w:szCs w:val="20"/>
              </w:rPr>
              <w:t>димитровградского</w:t>
            </w:r>
            <w:proofErr w:type="spellEnd"/>
            <w:r w:rsidRPr="00756895">
              <w:rPr>
                <w:rFonts w:ascii="PT Astra Serif" w:hAnsi="PT Astra Serif"/>
                <w:sz w:val="20"/>
                <w:szCs w:val="20"/>
              </w:rPr>
              <w:t xml:space="preserve"> дома </w:t>
            </w:r>
            <w:proofErr w:type="gramStart"/>
            <w:r w:rsidRPr="00756895">
              <w:rPr>
                <w:rFonts w:ascii="PT Astra Serif" w:hAnsi="PT Astra Serif"/>
                <w:sz w:val="20"/>
                <w:szCs w:val="20"/>
              </w:rPr>
              <w:t>пр</w:t>
            </w:r>
            <w:r w:rsidR="006C18A6">
              <w:rPr>
                <w:rFonts w:ascii="PT Astra Serif" w:hAnsi="PT Astra Serif"/>
                <w:sz w:val="20"/>
                <w:szCs w:val="20"/>
              </w:rPr>
              <w:t>естарелых</w:t>
            </w:r>
            <w:proofErr w:type="gramEnd"/>
            <w:r w:rsidR="006C18A6">
              <w:rPr>
                <w:rFonts w:ascii="PT Astra Serif" w:hAnsi="PT Astra Serif"/>
                <w:sz w:val="20"/>
                <w:szCs w:val="20"/>
              </w:rPr>
              <w:t xml:space="preserve"> оштрафовали за прием </w:t>
            </w:r>
            <w:r w:rsidRPr="00756895">
              <w:rPr>
                <w:rFonts w:ascii="PT Astra Serif" w:hAnsi="PT Astra Serif"/>
                <w:sz w:val="20"/>
                <w:szCs w:val="20"/>
              </w:rPr>
              <w:t>на работу бывшего сотрудника УФСИН». Ответ по результатам проведенной проверки был представлен в управление по реализации единой государственной политики в области противодействия коррупции</w:t>
            </w:r>
            <w:r w:rsidRPr="00756895">
              <w:rPr>
                <w:rFonts w:ascii="PT Astra Serif" w:hAnsi="PT Astra Serif" w:cs="Times New Roman"/>
                <w:sz w:val="20"/>
                <w:szCs w:val="20"/>
              </w:rPr>
              <w:t>, профилактики коррупционных и иных правонарушений администрации Губернатора Ульяновской области</w:t>
            </w:r>
            <w:r w:rsidR="009B4192" w:rsidRPr="00756895">
              <w:rPr>
                <w:rFonts w:ascii="PT Astra Serif" w:eastAsia="Times New Roman" w:hAnsi="PT Astra Serif" w:cs="Times New Roman"/>
                <w:sz w:val="20"/>
                <w:szCs w:val="20"/>
                <w:lang w:eastAsia="ru-RU"/>
              </w:rPr>
              <w:t xml:space="preserve">. </w:t>
            </w:r>
          </w:p>
          <w:p w:rsidR="009B4192" w:rsidRPr="00756895" w:rsidRDefault="009B4192"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По результатам проверки с директорами Учреждений, подведомственных Министерству, проводилась учеба по вопросам антикоррупционного законодательства, повторно порядок приёма на работу бывших государственных гражданских служащих был доведен на аппаратном совещании 16.06.2022.</w:t>
            </w:r>
          </w:p>
          <w:p w:rsidR="00E53C29" w:rsidRPr="00756895" w:rsidRDefault="009B4192"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В августе текущего года планируется провести очередную учебу по соблюдению норм антикоррупционного законодательства с подведомственными Министерству учреждениями, где будут также доведены вопросы о последствиях не уведомления бывшего работодателя при приеме на работу бывшего госслужащего.</w:t>
            </w:r>
          </w:p>
        </w:tc>
      </w:tr>
      <w:tr w:rsidR="00756895" w:rsidRPr="00756895" w:rsidTr="002D1D6C">
        <w:trPr>
          <w:trHeight w:val="62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6D2DAE"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w:t>
            </w:r>
            <w:r w:rsidR="00C17A67" w:rsidRPr="00756895">
              <w:rPr>
                <w:rFonts w:ascii="PT Astra Serif" w:hAnsi="PT Astra Serif" w:cs="Times New Roman"/>
                <w:sz w:val="20"/>
                <w:szCs w:val="20"/>
              </w:rPr>
              <w:t>.3</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Осуществляется взаимодействие с </w:t>
            </w:r>
            <w:r w:rsidR="00D74E64" w:rsidRPr="00756895">
              <w:rPr>
                <w:rFonts w:ascii="PT Astra Serif" w:eastAsia="Times New Roman" w:hAnsi="PT Astra Serif" w:cs="Times New Roman"/>
                <w:sz w:val="20"/>
                <w:szCs w:val="20"/>
                <w:lang w:eastAsia="ru-RU"/>
              </w:rPr>
              <w:t xml:space="preserve">профильным </w:t>
            </w:r>
            <w:r w:rsidRPr="00756895">
              <w:rPr>
                <w:rFonts w:ascii="PT Astra Serif" w:eastAsia="Times New Roman" w:hAnsi="PT Astra Serif" w:cs="Times New Roman"/>
                <w:sz w:val="20"/>
                <w:szCs w:val="20"/>
                <w:lang w:eastAsia="ru-RU"/>
              </w:rPr>
              <w:t>управлением администрации Губернатора Ульяновской области</w:t>
            </w:r>
            <w:r w:rsidR="000A1F93" w:rsidRPr="00756895">
              <w:rPr>
                <w:rFonts w:ascii="PT Astra Serif" w:eastAsia="Times New Roman" w:hAnsi="PT Astra Serif" w:cs="Times New Roman"/>
                <w:sz w:val="20"/>
                <w:szCs w:val="20"/>
                <w:lang w:eastAsia="ru-RU"/>
              </w:rPr>
              <w:t xml:space="preserve"> и управлением по вопросам государственной службы и кадров администрации Губернатора Ульяновской области</w:t>
            </w:r>
            <w:r w:rsidRPr="00756895">
              <w:rPr>
                <w:rFonts w:ascii="PT Astra Serif" w:eastAsia="Times New Roman" w:hAnsi="PT Astra Serif" w:cs="Times New Roman"/>
                <w:sz w:val="20"/>
                <w:szCs w:val="20"/>
                <w:lang w:eastAsia="ru-RU"/>
              </w:rPr>
              <w:t>.</w:t>
            </w:r>
          </w:p>
        </w:tc>
      </w:tr>
      <w:tr w:rsidR="00756895" w:rsidRPr="00756895" w:rsidTr="002D1D6C">
        <w:trPr>
          <w:trHeight w:val="364"/>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3E5206"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w:t>
            </w:r>
            <w:r w:rsidR="00C17A67" w:rsidRPr="00756895">
              <w:rPr>
                <w:rFonts w:ascii="PT Astra Serif" w:hAnsi="PT Astra Serif" w:cs="Times New Roman"/>
                <w:sz w:val="20"/>
                <w:szCs w:val="20"/>
              </w:rPr>
              <w:t xml:space="preserve">5. </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Развитие </w:t>
            </w:r>
            <w:proofErr w:type="gramStart"/>
            <w:r w:rsidRPr="00756895">
              <w:rPr>
                <w:rFonts w:ascii="PT Astra Serif" w:hAnsi="PT Astra Serif" w:cs="Times New Roman"/>
                <w:sz w:val="20"/>
                <w:szCs w:val="20"/>
              </w:rPr>
              <w:t>практики участия представителей профильного управления администрации Губернатора Ульяновской области</w:t>
            </w:r>
            <w:proofErr w:type="gramEnd"/>
            <w:r w:rsidRPr="00756895">
              <w:rPr>
                <w:rFonts w:ascii="PT Astra Serif" w:hAnsi="PT Astra Serif" w:cs="Times New Roman"/>
                <w:sz w:val="20"/>
                <w:szCs w:val="20"/>
              </w:rPr>
              <w:t xml:space="preserve"> в заседаниях комиссий по соблюдению требований к служебному поведению и урегулированию конфликта интересов ИОГВ и ОМСУ МО</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F8758D"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lang w:eastAsia="ru-RU"/>
              </w:rPr>
              <w:t xml:space="preserve">08.02.2022 было проведено заседание комиссии по соблюдению требований к служебному поведению государственных гражданских служащих Министерства и урегулированию конфликтов интересов, в качестве приглашенного лица принимала участие </w:t>
            </w:r>
            <w:proofErr w:type="spellStart"/>
            <w:r w:rsidRPr="00756895">
              <w:rPr>
                <w:rFonts w:ascii="PT Astra Serif" w:hAnsi="PT Astra Serif" w:cs="Times New Roman"/>
                <w:sz w:val="20"/>
                <w:szCs w:val="20"/>
                <w:lang w:eastAsia="ru-RU"/>
              </w:rPr>
              <w:t>Хлыкина</w:t>
            </w:r>
            <w:proofErr w:type="spellEnd"/>
            <w:r w:rsidRPr="00756895">
              <w:rPr>
                <w:rFonts w:ascii="PT Astra Serif" w:hAnsi="PT Astra Serif" w:cs="Times New Roman"/>
                <w:sz w:val="20"/>
                <w:szCs w:val="20"/>
                <w:lang w:eastAsia="ru-RU"/>
              </w:rPr>
              <w:t xml:space="preserve"> М.Е. </w:t>
            </w:r>
          </w:p>
        </w:tc>
      </w:tr>
      <w:tr w:rsidR="00756895" w:rsidRPr="00756895" w:rsidTr="002D1D6C">
        <w:trPr>
          <w:trHeight w:val="106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3E5206"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3.3.7</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Проведение проверок достоверности и полноты сведений о доходах, расходах, об имуществе и обязательствах имущественного характера служащих, их супругов и несовершеннолетних детей, представляемых государственными гражданскими служащими Правительства Ульяновской области, ИОГВ и 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w:t>
            </w:r>
            <w:proofErr w:type="gramEnd"/>
            <w:r w:rsidRPr="00756895">
              <w:rPr>
                <w:rFonts w:ascii="PT Astra Serif" w:hAnsi="PT Astra Serif" w:cs="Times New Roman"/>
                <w:sz w:val="20"/>
                <w:szCs w:val="20"/>
              </w:rPr>
              <w:t xml:space="preserve"> Информирование органов прокуратуры о нарушениях, выявленных в ходе проведения таких проверок</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0A1F93"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Осуществляется взаимодействие с профильным управлением администрации Губернатора Ульяновской области</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3E5206"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3.3</w:t>
            </w:r>
            <w:r w:rsidR="00352CCC" w:rsidRPr="00756895">
              <w:rPr>
                <w:rFonts w:ascii="PT Astra Serif" w:hAnsi="PT Astra Serif" w:cs="Times New Roman"/>
                <w:sz w:val="20"/>
                <w:szCs w:val="20"/>
              </w:rPr>
              <w:t>.8</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w:t>
            </w:r>
            <w:proofErr w:type="gramStart"/>
            <w:r w:rsidRPr="00756895">
              <w:rPr>
                <w:rFonts w:ascii="PT Astra Serif" w:hAnsi="PT Astra Serif" w:cs="Times New Roman"/>
                <w:sz w:val="20"/>
                <w:szCs w:val="20"/>
              </w:rPr>
              <w:t>проводимые</w:t>
            </w:r>
            <w:proofErr w:type="gramEnd"/>
            <w:r w:rsidRPr="00756895">
              <w:rPr>
                <w:rFonts w:ascii="PT Astra Serif" w:hAnsi="PT Astra Serif" w:cs="Times New Roman"/>
                <w:sz w:val="20"/>
                <w:szCs w:val="20"/>
              </w:rPr>
              <w:t xml:space="preserve"> в том числе с использованием сведений, содержащихся в Едином государственном реестре юридических лиц и Едином государственном </w:t>
            </w:r>
            <w:proofErr w:type="gramStart"/>
            <w:r w:rsidRPr="00756895">
              <w:rPr>
                <w:rFonts w:ascii="PT Astra Serif" w:hAnsi="PT Astra Serif" w:cs="Times New Roman"/>
                <w:sz w:val="20"/>
                <w:szCs w:val="20"/>
              </w:rPr>
              <w:t>реестре</w:t>
            </w:r>
            <w:proofErr w:type="gramEnd"/>
            <w:r w:rsidRPr="00756895">
              <w:rPr>
                <w:rFonts w:ascii="PT Astra Serif" w:hAnsi="PT Astra Serif" w:cs="Times New Roman"/>
                <w:sz w:val="20"/>
                <w:szCs w:val="20"/>
              </w:rPr>
              <w:t xml:space="preserve"> индивидуальных предпринимателей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0" w:beforeAutospacing="1" w:after="119" w:line="240" w:lineRule="auto"/>
              <w:ind w:right="127"/>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В Министерстве на постоянной основе проводится работа по выявлению случаев возникновения конфликта интересов на государственной гражданской службе и осуществление </w:t>
            </w:r>
            <w:proofErr w:type="gramStart"/>
            <w:r w:rsidRPr="00756895">
              <w:rPr>
                <w:rFonts w:ascii="PT Astra Serif" w:eastAsia="Times New Roman" w:hAnsi="PT Astra Serif" w:cs="Times New Roman"/>
                <w:sz w:val="20"/>
                <w:szCs w:val="20"/>
                <w:lang w:eastAsia="ru-RU"/>
              </w:rPr>
              <w:t>контроля за</w:t>
            </w:r>
            <w:proofErr w:type="gramEnd"/>
            <w:r w:rsidRPr="00756895">
              <w:rPr>
                <w:rFonts w:ascii="PT Astra Serif" w:eastAsia="Times New Roman" w:hAnsi="PT Astra Serif" w:cs="Times New Roman"/>
                <w:sz w:val="20"/>
                <w:szCs w:val="20"/>
                <w:lang w:eastAsia="ru-RU"/>
              </w:rPr>
              <w:t xml:space="preserve"> соблюдением государственными гражданскими служащими ограничений и запретов, установленных законодательством.</w:t>
            </w:r>
          </w:p>
        </w:tc>
      </w:tr>
      <w:tr w:rsidR="00756895" w:rsidRPr="00756895" w:rsidTr="006C18A6">
        <w:trPr>
          <w:trHeight w:val="168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3.3.9</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проверок сведений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1819CC" w:rsidP="00756895">
            <w:pPr>
              <w:autoSpaceDE w:val="0"/>
              <w:autoSpaceDN w:val="0"/>
              <w:adjustRightInd w:val="0"/>
              <w:spacing w:after="0" w:line="240" w:lineRule="auto"/>
              <w:ind w:left="80" w:right="80"/>
              <w:jc w:val="both"/>
              <w:rPr>
                <w:rFonts w:ascii="PT Astra Serif" w:eastAsia="Times New Roman" w:hAnsi="PT Astra Serif" w:cs="Times New Roman"/>
                <w:sz w:val="20"/>
                <w:szCs w:val="20"/>
                <w:lang w:eastAsia="ru-RU"/>
              </w:rPr>
            </w:pPr>
            <w:proofErr w:type="gramStart"/>
            <w:r w:rsidRPr="00756895">
              <w:rPr>
                <w:rFonts w:ascii="PT Astra Serif" w:eastAsia="Times New Roman" w:hAnsi="PT Astra Serif" w:cs="Times New Roman"/>
                <w:sz w:val="20"/>
                <w:szCs w:val="20"/>
                <w:lang w:eastAsia="ru-RU"/>
              </w:rPr>
              <w:t>В соответствии с указом Губернатора Ульяновской области от 28.05.2020 № 93 «О внесении изменений в постановление Губернатора Ульяновской области от 06.07.2010 № 53» порядок уведомления государственными гражданскими служащими Правительства Ульяновской области о фактах обращения в целях склонения их к совершению коррупционных правонарушений, утверждённый постановлением Губернатора Ульяновской области от 06.07.2010 № 53, распространяется и на государственных гражданских служащих исполнительных органов государствен</w:t>
            </w:r>
            <w:r w:rsidR="00642D0A" w:rsidRPr="00756895">
              <w:rPr>
                <w:rFonts w:ascii="PT Astra Serif" w:eastAsia="Times New Roman" w:hAnsi="PT Astra Serif" w:cs="Times New Roman"/>
                <w:sz w:val="20"/>
                <w:szCs w:val="20"/>
                <w:lang w:eastAsia="ru-RU"/>
              </w:rPr>
              <w:t>ной власти Ульяновской области.</w:t>
            </w:r>
            <w:proofErr w:type="gramEnd"/>
          </w:p>
        </w:tc>
      </w:tr>
      <w:tr w:rsidR="00756895" w:rsidRPr="00756895" w:rsidTr="006C18A6">
        <w:trPr>
          <w:trHeight w:val="188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3.3.10</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054617" w:rsidP="00756895">
            <w:pPr>
              <w:autoSpaceDE w:val="0"/>
              <w:autoSpaceDN w:val="0"/>
              <w:adjustRightInd w:val="0"/>
              <w:spacing w:after="0" w:line="240" w:lineRule="auto"/>
              <w:ind w:firstLine="221"/>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На основании направленных профильным </w:t>
            </w:r>
            <w:r w:rsidR="00E53C29" w:rsidRPr="00756895">
              <w:rPr>
                <w:rFonts w:ascii="PT Astra Serif" w:eastAsia="Times New Roman" w:hAnsi="PT Astra Serif" w:cs="Times New Roman"/>
                <w:sz w:val="20"/>
                <w:szCs w:val="20"/>
                <w:lang w:eastAsia="ru-RU"/>
              </w:rPr>
              <w:t>управлением администрации Губернатора Ульяновской области Методических рекомендаций по проведению оценки коррупционных рисков, возникающих при реализации функций, подготовленные Министерством труда и социальной защиты Российской Федерации. Министерством организована работа по проведению оценки коррупционных рисков, утвер</w:t>
            </w:r>
            <w:r w:rsidR="000C0CA6" w:rsidRPr="00756895">
              <w:rPr>
                <w:rFonts w:ascii="PT Astra Serif" w:eastAsia="Times New Roman" w:hAnsi="PT Astra Serif" w:cs="Times New Roman"/>
                <w:sz w:val="20"/>
                <w:szCs w:val="20"/>
                <w:lang w:eastAsia="ru-RU"/>
              </w:rPr>
              <w:t xml:space="preserve">ждению </w:t>
            </w:r>
            <w:r w:rsidR="00642D0A" w:rsidRPr="00756895">
              <w:rPr>
                <w:rFonts w:ascii="PT Astra Serif" w:eastAsia="Times New Roman" w:hAnsi="PT Astra Serif" w:cs="Times New Roman"/>
                <w:sz w:val="20"/>
                <w:szCs w:val="20"/>
                <w:lang w:eastAsia="ru-RU"/>
              </w:rPr>
              <w:br/>
            </w:r>
            <w:r w:rsidR="000C0CA6" w:rsidRPr="00756895">
              <w:rPr>
                <w:rFonts w:ascii="PT Astra Serif" w:eastAsia="Times New Roman" w:hAnsi="PT Astra Serif" w:cs="Times New Roman"/>
                <w:sz w:val="20"/>
                <w:szCs w:val="20"/>
                <w:lang w:eastAsia="ru-RU"/>
              </w:rPr>
              <w:t xml:space="preserve">и актуализации перечней </w:t>
            </w:r>
            <w:r w:rsidR="00E53C29" w:rsidRPr="00756895">
              <w:rPr>
                <w:rFonts w:ascii="PT Astra Serif" w:eastAsia="Times New Roman" w:hAnsi="PT Astra Serif" w:cs="Times New Roman"/>
                <w:sz w:val="20"/>
                <w:szCs w:val="20"/>
                <w:lang w:eastAsia="ru-RU"/>
              </w:rPr>
              <w:t>должностей с учётом положений Методических рекомендаций.</w:t>
            </w:r>
            <w:r w:rsidR="00642D0A" w:rsidRPr="00756895">
              <w:rPr>
                <w:rFonts w:ascii="PT Astra Serif" w:eastAsia="Times New Roman" w:hAnsi="PT Astra Serif" w:cs="Times New Roman"/>
                <w:sz w:val="20"/>
                <w:szCs w:val="20"/>
                <w:lang w:eastAsia="ru-RU"/>
              </w:rPr>
              <w:t xml:space="preserve"> </w:t>
            </w:r>
            <w:r w:rsidR="00E53C29" w:rsidRPr="00756895">
              <w:rPr>
                <w:rFonts w:ascii="PT Astra Serif" w:eastAsia="Times New Roman" w:hAnsi="PT Astra Serif" w:cs="Times New Roman"/>
                <w:sz w:val="20"/>
                <w:szCs w:val="20"/>
                <w:lang w:eastAsia="ru-RU"/>
              </w:rPr>
              <w:t>Перечень зон повышенного коррупционного риска р</w:t>
            </w:r>
            <w:r w:rsidR="00642D0A" w:rsidRPr="00756895">
              <w:rPr>
                <w:rFonts w:ascii="PT Astra Serif" w:eastAsia="Times New Roman" w:hAnsi="PT Astra Serif" w:cs="Times New Roman"/>
                <w:sz w:val="20"/>
                <w:szCs w:val="20"/>
                <w:lang w:eastAsia="ru-RU"/>
              </w:rPr>
              <w:t xml:space="preserve">азмещён на сайте </w:t>
            </w:r>
            <w:r w:rsidR="000C0CA6" w:rsidRPr="00756895">
              <w:rPr>
                <w:rFonts w:ascii="PT Astra Serif" w:eastAsia="Times New Roman" w:hAnsi="PT Astra Serif" w:cs="Times New Roman"/>
                <w:sz w:val="20"/>
                <w:szCs w:val="20"/>
                <w:lang w:eastAsia="ru-RU"/>
              </w:rPr>
              <w:t>Министерства.</w:t>
            </w:r>
          </w:p>
        </w:tc>
      </w:tr>
      <w:tr w:rsidR="00756895" w:rsidRPr="00756895" w:rsidTr="002D1D6C">
        <w:trPr>
          <w:trHeight w:val="39"/>
        </w:trPr>
        <w:tc>
          <w:tcPr>
            <w:tcW w:w="794" w:type="dxa"/>
            <w:tcBorders>
              <w:top w:val="single" w:sz="4" w:space="0" w:color="auto"/>
              <w:left w:val="single" w:sz="4" w:space="0" w:color="auto"/>
              <w:bottom w:val="single" w:sz="4" w:space="0" w:color="auto"/>
              <w:right w:val="single" w:sz="4" w:space="0" w:color="auto"/>
            </w:tcBorders>
          </w:tcPr>
          <w:p w:rsidR="004155DF"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3.3.11.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Размещение на официальных сайтах ИОГВ, ОМСУ МО в информаци</w:t>
            </w:r>
            <w:r w:rsidR="00642D0A" w:rsidRPr="00756895">
              <w:rPr>
                <w:rFonts w:ascii="PT Astra Serif" w:hAnsi="PT Astra Serif" w:cs="Times New Roman"/>
                <w:sz w:val="20"/>
                <w:szCs w:val="20"/>
              </w:rPr>
              <w:t>онно-телекоммуникационной сети «Интернет»</w:t>
            </w:r>
            <w:r w:rsidRPr="00756895">
              <w:rPr>
                <w:rFonts w:ascii="PT Astra Serif" w:hAnsi="PT Astra Serif" w:cs="Times New Roman"/>
                <w:sz w:val="20"/>
                <w:szCs w:val="20"/>
              </w:rPr>
              <w:t xml:space="preserve">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или муниципальных служащих в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642D0A" w:rsidRPr="00756895" w:rsidRDefault="009B4192" w:rsidP="00756895">
            <w:pPr>
              <w:autoSpaceDE w:val="0"/>
              <w:autoSpaceDN w:val="0"/>
              <w:adjustRightInd w:val="0"/>
              <w:spacing w:after="0" w:line="240" w:lineRule="auto"/>
              <w:jc w:val="both"/>
              <w:rPr>
                <w:rFonts w:ascii="PT Astra Serif" w:hAnsi="PT Astra Serif" w:cs="Times New Roman"/>
                <w:bCs/>
                <w:sz w:val="20"/>
                <w:szCs w:val="20"/>
              </w:rPr>
            </w:pPr>
            <w:r w:rsidRPr="00756895">
              <w:rPr>
                <w:rFonts w:ascii="PT Astra Serif" w:hAnsi="PT Astra Serif" w:cs="Times New Roman"/>
                <w:bCs/>
                <w:sz w:val="20"/>
                <w:szCs w:val="20"/>
              </w:rPr>
              <w:t xml:space="preserve">Сведения </w:t>
            </w:r>
            <w:r w:rsidR="00115014" w:rsidRPr="00756895">
              <w:rPr>
                <w:rFonts w:ascii="PT Astra Serif" w:hAnsi="PT Astra Serif" w:cs="Times New Roman"/>
                <w:sz w:val="20"/>
                <w:szCs w:val="20"/>
              </w:rPr>
              <w:t xml:space="preserve">о доходах, расходах, имуществе и обязательствах имущественного характера государственных гражданских служащих, а также руководителей подведомственных учреждений за 2021 год  размещены на сайте Министерства </w:t>
            </w:r>
            <w:hyperlink r:id="rId17" w:history="1">
              <w:r w:rsidR="00115014" w:rsidRPr="00756895">
                <w:rPr>
                  <w:rStyle w:val="a7"/>
                  <w:rFonts w:ascii="PT Astra Serif" w:hAnsi="PT Astra Serif" w:cs="Times New Roman"/>
                  <w:color w:val="auto"/>
                  <w:sz w:val="20"/>
                  <w:szCs w:val="20"/>
                </w:rPr>
                <w:t>https://sobes73.ru/svedeniya_o_dox_7810.html</w:t>
              </w:r>
            </w:hyperlink>
            <w:r w:rsidR="00115014" w:rsidRPr="00756895">
              <w:rPr>
                <w:rFonts w:ascii="PT Astra Serif" w:hAnsi="PT Astra Serif" w:cs="Times New Roman"/>
                <w:sz w:val="20"/>
                <w:szCs w:val="20"/>
              </w:rPr>
              <w:t xml:space="preserve"> </w:t>
            </w:r>
          </w:p>
        </w:tc>
      </w:tr>
      <w:tr w:rsidR="00756895" w:rsidRPr="00756895" w:rsidTr="00DE4584">
        <w:trPr>
          <w:trHeight w:val="542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3.4</w:t>
            </w:r>
            <w:r w:rsidR="00E53C29" w:rsidRPr="00756895">
              <w:rPr>
                <w:rFonts w:ascii="PT Astra Serif" w:hAnsi="PT Astra Serif" w:cs="Times New Roman"/>
                <w:sz w:val="20"/>
                <w:szCs w:val="20"/>
              </w:rPr>
              <w:t>.1.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ind w:left="124" w:right="127"/>
              <w:jc w:val="both"/>
              <w:rPr>
                <w:rFonts w:ascii="PT Astra Serif" w:hAnsi="PT Astra Serif" w:cs="Times New Roman"/>
                <w:sz w:val="20"/>
                <w:szCs w:val="20"/>
              </w:rPr>
            </w:pPr>
            <w:proofErr w:type="gramStart"/>
            <w:r w:rsidRPr="00756895">
              <w:rPr>
                <w:rFonts w:ascii="PT Astra Serif" w:hAnsi="PT Astra Serif" w:cs="Times New Roman"/>
                <w:sz w:val="20"/>
                <w:szCs w:val="20"/>
              </w:rPr>
              <w:t>Обеспечение межведомственного информационного взаимодействия в электронной форме осуществляется в соответствии с Федеральным законом от 27.07.2010 № 21</w:t>
            </w:r>
            <w:r w:rsidR="00BB420E" w:rsidRPr="00756895">
              <w:rPr>
                <w:rFonts w:ascii="PT Astra Serif" w:hAnsi="PT Astra Serif" w:cs="Times New Roman"/>
                <w:sz w:val="20"/>
                <w:szCs w:val="20"/>
              </w:rPr>
              <w:t>0</w:t>
            </w:r>
            <w:r w:rsidRPr="00756895">
              <w:rPr>
                <w:rFonts w:ascii="PT Astra Serif" w:hAnsi="PT Astra Serif" w:cs="Times New Roman"/>
                <w:sz w:val="20"/>
                <w:szCs w:val="20"/>
              </w:rPr>
              <w:t>-ФЗ «Об организации предоставления государственных и муниципальных услуг», постановлением Правительства РФ от 08.09.2010 № 697 «О единой системе межведомственного электронного взаимодействия», постановление Правительства РФ от 28.12.2011 № 1184 «О мерах по обеспечению перехода федеральных органов исполнительной власти, государственных корпораций, наделённых соответствующими федеральными законами полномочиями по предоставлению государственных</w:t>
            </w:r>
            <w:proofErr w:type="gramEnd"/>
            <w:r w:rsidRPr="00756895">
              <w:rPr>
                <w:rFonts w:ascii="PT Astra Serif" w:hAnsi="PT Astra Serif" w:cs="Times New Roman"/>
                <w:sz w:val="20"/>
                <w:szCs w:val="20"/>
              </w:rPr>
              <w:t xml:space="preserve"> услуг, и органов государственных внебюджетных фондов на межведомственное информационное взаимодействие в электронном виде», постановлением Правительства Ульяновской области от 26.06.2012 № 304-П «Об организации межведомственного информационного взаимодействия в электронной форме при предоставлении государственных и муниципальных услуг в Ульяновской области».</w:t>
            </w:r>
          </w:p>
          <w:p w:rsidR="00054617" w:rsidRPr="00756895" w:rsidRDefault="00B43687" w:rsidP="00756895">
            <w:pPr>
              <w:autoSpaceDE w:val="0"/>
              <w:autoSpaceDN w:val="0"/>
              <w:adjustRightInd w:val="0"/>
              <w:spacing w:after="0" w:line="240" w:lineRule="auto"/>
              <w:ind w:left="124" w:right="127" w:firstLine="239"/>
              <w:jc w:val="both"/>
              <w:rPr>
                <w:rFonts w:ascii="PT Astra Serif" w:hAnsi="PT Astra Serif" w:cs="Times New Roman"/>
                <w:sz w:val="20"/>
                <w:szCs w:val="20"/>
              </w:rPr>
            </w:pPr>
            <w:r w:rsidRPr="00756895">
              <w:rPr>
                <w:rFonts w:ascii="PT Astra Serif" w:hAnsi="PT Astra Serif" w:cs="Times New Roman"/>
                <w:sz w:val="20"/>
                <w:szCs w:val="20"/>
              </w:rPr>
              <w:t>В</w:t>
            </w:r>
            <w:r w:rsidR="00E53C29" w:rsidRPr="00756895">
              <w:rPr>
                <w:rFonts w:ascii="PT Astra Serif" w:hAnsi="PT Astra Serif" w:cs="Times New Roman"/>
                <w:sz w:val="20"/>
                <w:szCs w:val="20"/>
              </w:rPr>
              <w:t xml:space="preserve"> июне 2020 года </w:t>
            </w:r>
            <w:r w:rsidRPr="00756895">
              <w:rPr>
                <w:rFonts w:ascii="PT Astra Serif" w:hAnsi="PT Astra Serif" w:cs="Times New Roman"/>
                <w:sz w:val="20"/>
                <w:szCs w:val="20"/>
              </w:rPr>
              <w:t xml:space="preserve">Министерство </w:t>
            </w:r>
            <w:r w:rsidR="00E53C29" w:rsidRPr="00756895">
              <w:rPr>
                <w:rFonts w:ascii="PT Astra Serif" w:hAnsi="PT Astra Serif" w:cs="Times New Roman"/>
                <w:sz w:val="20"/>
                <w:szCs w:val="20"/>
              </w:rPr>
              <w:t>зарегистрировано в качестве участника информационного взаимодействия в рамках федеральной государственной информационной системы «Федеральный реестр инвалидов». С целью получения сведений об инвалидах из федеральной государственной информационной системы Министерством произведена доработка ведомственной информационной системы.</w:t>
            </w:r>
          </w:p>
          <w:p w:rsidR="00E53C29" w:rsidRPr="00756895" w:rsidRDefault="007B2E16" w:rsidP="00756895">
            <w:pPr>
              <w:autoSpaceDE w:val="0"/>
              <w:autoSpaceDN w:val="0"/>
              <w:adjustRightInd w:val="0"/>
              <w:spacing w:after="0" w:line="240" w:lineRule="auto"/>
              <w:ind w:left="124" w:right="127" w:firstLine="239"/>
              <w:jc w:val="both"/>
              <w:rPr>
                <w:rFonts w:ascii="PT Astra Serif" w:hAnsi="PT Astra Serif" w:cs="Times New Roman"/>
                <w:sz w:val="20"/>
                <w:szCs w:val="20"/>
              </w:rPr>
            </w:pPr>
            <w:r w:rsidRPr="00756895">
              <w:rPr>
                <w:rFonts w:ascii="PT Astra Serif" w:hAnsi="PT Astra Serif" w:cs="Times New Roman"/>
                <w:sz w:val="20"/>
                <w:szCs w:val="20"/>
              </w:rPr>
              <w:t xml:space="preserve">В настоящее время предоставление государственной услуги осуществляется с использованием </w:t>
            </w:r>
            <w:r w:rsidR="00E53C29" w:rsidRPr="00756895">
              <w:rPr>
                <w:rFonts w:ascii="PT Astra Serif" w:hAnsi="PT Astra Serif" w:cs="Times New Roman"/>
                <w:sz w:val="20"/>
                <w:szCs w:val="20"/>
              </w:rPr>
              <w:t>Межведомственно</w:t>
            </w:r>
            <w:r w:rsidRPr="00756895">
              <w:rPr>
                <w:rFonts w:ascii="PT Astra Serif" w:hAnsi="PT Astra Serif" w:cs="Times New Roman"/>
                <w:sz w:val="20"/>
                <w:szCs w:val="20"/>
              </w:rPr>
              <w:t>го</w:t>
            </w:r>
            <w:r w:rsidR="00E53C29" w:rsidRPr="00756895">
              <w:rPr>
                <w:rFonts w:ascii="PT Astra Serif" w:hAnsi="PT Astra Serif" w:cs="Times New Roman"/>
                <w:sz w:val="20"/>
                <w:szCs w:val="20"/>
              </w:rPr>
              <w:t xml:space="preserve"> информационно</w:t>
            </w:r>
            <w:r w:rsidRPr="00756895">
              <w:rPr>
                <w:rFonts w:ascii="PT Astra Serif" w:hAnsi="PT Astra Serif" w:cs="Times New Roman"/>
                <w:sz w:val="20"/>
                <w:szCs w:val="20"/>
              </w:rPr>
              <w:t>го</w:t>
            </w:r>
            <w:r w:rsidR="00E53C29" w:rsidRPr="00756895">
              <w:rPr>
                <w:rFonts w:ascii="PT Astra Serif" w:hAnsi="PT Astra Serif" w:cs="Times New Roman"/>
                <w:sz w:val="20"/>
                <w:szCs w:val="20"/>
              </w:rPr>
              <w:t xml:space="preserve"> взаимодействи</w:t>
            </w:r>
            <w:r w:rsidRPr="00756895">
              <w:rPr>
                <w:rFonts w:ascii="PT Astra Serif" w:hAnsi="PT Astra Serif" w:cs="Times New Roman"/>
                <w:sz w:val="20"/>
                <w:szCs w:val="20"/>
              </w:rPr>
              <w:t>я</w:t>
            </w:r>
            <w:r w:rsidR="00E53C29" w:rsidRPr="00756895">
              <w:rPr>
                <w:rFonts w:ascii="PT Astra Serif" w:hAnsi="PT Astra Serif" w:cs="Times New Roman"/>
                <w:sz w:val="20"/>
                <w:szCs w:val="20"/>
              </w:rPr>
              <w:t xml:space="preserve"> в электронной форме</w:t>
            </w:r>
            <w:r w:rsidRPr="00756895">
              <w:rPr>
                <w:rFonts w:ascii="PT Astra Serif" w:hAnsi="PT Astra Serif" w:cs="Times New Roman"/>
                <w:sz w:val="20"/>
                <w:szCs w:val="20"/>
              </w:rPr>
              <w:t xml:space="preserve">, что </w:t>
            </w:r>
            <w:r w:rsidR="00E53C29" w:rsidRPr="00756895">
              <w:rPr>
                <w:rFonts w:ascii="PT Astra Serif" w:hAnsi="PT Astra Serif" w:cs="Times New Roman"/>
                <w:sz w:val="20"/>
                <w:szCs w:val="20"/>
              </w:rPr>
              <w:t>позвол</w:t>
            </w:r>
            <w:r w:rsidRPr="00756895">
              <w:rPr>
                <w:rFonts w:ascii="PT Astra Serif" w:hAnsi="PT Astra Serif" w:cs="Times New Roman"/>
                <w:sz w:val="20"/>
                <w:szCs w:val="20"/>
              </w:rPr>
              <w:t>яет</w:t>
            </w:r>
            <w:r w:rsidR="00E53C29" w:rsidRPr="00756895">
              <w:rPr>
                <w:rFonts w:ascii="PT Astra Serif" w:hAnsi="PT Astra Serif" w:cs="Times New Roman"/>
                <w:sz w:val="20"/>
                <w:szCs w:val="20"/>
              </w:rPr>
              <w:t xml:space="preserve"> повысить качество предоставления государственных и муниципальных услуг инвалидам за счёт возможности представления документов, необходимых для оказания этих услуг в электронном виде.</w:t>
            </w:r>
          </w:p>
        </w:tc>
      </w:tr>
      <w:tr w:rsidR="00756895" w:rsidRPr="00756895" w:rsidTr="002D1D6C">
        <w:trPr>
          <w:trHeight w:val="57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3.4</w:t>
            </w:r>
            <w:r w:rsidR="00E53C29" w:rsidRPr="00756895">
              <w:rPr>
                <w:rFonts w:ascii="PT Astra Serif" w:hAnsi="PT Astra Serif" w:cs="Times New Roman"/>
                <w:sz w:val="20"/>
                <w:szCs w:val="20"/>
              </w:rPr>
              <w:t>.2.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муниципальных услуг (функций)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054617"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Предоставление Министерством</w:t>
            </w:r>
            <w:r w:rsidR="00E53C29" w:rsidRPr="00756895">
              <w:rPr>
                <w:rFonts w:ascii="PT Astra Serif" w:eastAsia="Times New Roman" w:hAnsi="PT Astra Serif" w:cs="Times New Roman"/>
                <w:sz w:val="20"/>
                <w:szCs w:val="20"/>
                <w:lang w:eastAsia="ru-RU"/>
              </w:rPr>
              <w:t xml:space="preserve"> государственных услуг осуществляется в соответствии с федеральными стандартами и административными регламентами, в том числе через многофункциональные центры, Единый портал государственных услуг. </w:t>
            </w:r>
          </w:p>
        </w:tc>
      </w:tr>
      <w:tr w:rsidR="00756895" w:rsidRPr="00756895" w:rsidTr="002D1D6C">
        <w:trPr>
          <w:trHeight w:val="43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6F588F"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3.4</w:t>
            </w:r>
            <w:r w:rsidR="00E53C29" w:rsidRPr="00756895">
              <w:rPr>
                <w:rFonts w:ascii="PT Astra Serif" w:hAnsi="PT Astra Serif" w:cs="Times New Roman"/>
                <w:sz w:val="20"/>
                <w:szCs w:val="20"/>
              </w:rPr>
              <w:t>.3.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w:t>
            </w:r>
            <w:proofErr w:type="gramStart"/>
            <w:r w:rsidRPr="00756895">
              <w:rPr>
                <w:rFonts w:ascii="PT Astra Serif" w:hAnsi="PT Astra Serif" w:cs="Times New Roman"/>
                <w:sz w:val="20"/>
                <w:szCs w:val="20"/>
              </w:rPr>
              <w:t>интернет-технологий</w:t>
            </w:r>
            <w:proofErr w:type="gramEnd"/>
            <w:r w:rsidRPr="00756895">
              <w:rPr>
                <w:rFonts w:ascii="PT Astra Serif" w:hAnsi="PT Astra Serif" w:cs="Times New Roman"/>
                <w:sz w:val="20"/>
                <w:szCs w:val="20"/>
              </w:rPr>
              <w:t xml:space="preserve">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B91948"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Все ведомственные правовые акты Министерства, утверждающие административные регламенты предоставления государственных услуг, содержат информацию о</w:t>
            </w:r>
            <w:r w:rsidR="00610FFF" w:rsidRPr="00756895">
              <w:rPr>
                <w:rFonts w:ascii="PT Astra Serif" w:eastAsia="Times New Roman" w:hAnsi="PT Astra Serif" w:cs="Times New Roman"/>
                <w:sz w:val="20"/>
                <w:szCs w:val="20"/>
                <w:lang w:eastAsia="ru-RU"/>
              </w:rPr>
              <w:t>б</w:t>
            </w:r>
            <w:r w:rsidRPr="00756895">
              <w:rPr>
                <w:rFonts w:ascii="PT Astra Serif" w:eastAsia="Times New Roman" w:hAnsi="PT Astra Serif" w:cs="Times New Roman"/>
                <w:sz w:val="20"/>
                <w:szCs w:val="20"/>
                <w:lang w:eastAsia="ru-RU"/>
              </w:rPr>
              <w:t xml:space="preserve"> ОГКУ «Правительство для граждан»</w:t>
            </w:r>
          </w:p>
        </w:tc>
      </w:tr>
      <w:tr w:rsidR="00756895" w:rsidRPr="00756895" w:rsidTr="00DE4584">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3.4</w:t>
            </w:r>
            <w:r w:rsidR="00E53C29" w:rsidRPr="00756895">
              <w:rPr>
                <w:rFonts w:ascii="PT Astra Serif" w:hAnsi="PT Astra Serif" w:cs="Times New Roman"/>
                <w:sz w:val="20"/>
                <w:szCs w:val="20"/>
              </w:rPr>
              <w:t>.6.</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должностных лиц ИОГВ, предоставляющих государственные услуги, или ОМСУ </w:t>
            </w:r>
            <w:r w:rsidRPr="00756895">
              <w:rPr>
                <w:rFonts w:ascii="PT Astra Serif" w:hAnsi="PT Astra Serif" w:cs="Times New Roman"/>
                <w:sz w:val="20"/>
                <w:szCs w:val="20"/>
              </w:rPr>
              <w:lastRenderedPageBreak/>
              <w:t>МО, предоставляющих муниципальные услуги, либо государственных гражданских или муниципальных служащих</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lastRenderedPageBreak/>
              <w:t>Информация о праве гражданина на досудебное (внесудебное) рассмотрение жалоб в процессе получения государственных услуг размещена в общедоступных местах в учреждениях социальной защиты населения</w:t>
            </w:r>
          </w:p>
        </w:tc>
      </w:tr>
      <w:tr w:rsidR="00756895" w:rsidRPr="00756895" w:rsidTr="00DE4584">
        <w:trPr>
          <w:trHeight w:val="49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F67205"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3.4</w:t>
            </w:r>
            <w:r w:rsidR="00E53C29" w:rsidRPr="00756895">
              <w:rPr>
                <w:rFonts w:ascii="PT Astra Serif" w:hAnsi="PT Astra Serif" w:cs="Times New Roman"/>
                <w:sz w:val="20"/>
                <w:szCs w:val="20"/>
              </w:rPr>
              <w:t>.7.</w:t>
            </w:r>
          </w:p>
        </w:tc>
        <w:tc>
          <w:tcPr>
            <w:tcW w:w="5931" w:type="dxa"/>
            <w:tcBorders>
              <w:top w:val="single" w:sz="4" w:space="0" w:color="auto"/>
              <w:left w:val="single" w:sz="4" w:space="0" w:color="auto"/>
              <w:bottom w:val="single" w:sz="4" w:space="0" w:color="auto"/>
              <w:right w:val="single" w:sz="4" w:space="0" w:color="auto"/>
            </w:tcBorders>
          </w:tcPr>
          <w:p w:rsidR="00BD5A1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Разработка и направление в ОМСУ МО проектов модельных административных регламентов пр</w:t>
            </w:r>
            <w:r w:rsidR="009B5C7D" w:rsidRPr="00756895">
              <w:rPr>
                <w:rFonts w:ascii="PT Astra Serif" w:hAnsi="PT Astra Serif" w:cs="Times New Roman"/>
                <w:sz w:val="20"/>
                <w:szCs w:val="20"/>
              </w:rPr>
              <w:t>едоставления муниципальных услуг</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За отчётный период не проводилось</w:t>
            </w:r>
          </w:p>
          <w:p w:rsidR="00BD5A19" w:rsidRPr="00756895" w:rsidRDefault="00BD5A19" w:rsidP="00756895">
            <w:pPr>
              <w:autoSpaceDE w:val="0"/>
              <w:autoSpaceDN w:val="0"/>
              <w:adjustRightInd w:val="0"/>
              <w:spacing w:after="0" w:line="240" w:lineRule="auto"/>
              <w:rPr>
                <w:rFonts w:ascii="PT Astra Serif" w:hAnsi="PT Astra Serif" w:cs="Times New Roman"/>
                <w:sz w:val="20"/>
                <w:szCs w:val="20"/>
              </w:rPr>
            </w:pPr>
          </w:p>
        </w:tc>
      </w:tr>
      <w:tr w:rsidR="00756895" w:rsidRPr="00756895" w:rsidTr="002D1D6C">
        <w:trPr>
          <w:trHeight w:val="779"/>
        </w:trPr>
        <w:tc>
          <w:tcPr>
            <w:tcW w:w="794" w:type="dxa"/>
            <w:tcBorders>
              <w:top w:val="single" w:sz="4" w:space="0" w:color="auto"/>
              <w:left w:val="single" w:sz="4" w:space="0" w:color="auto"/>
              <w:bottom w:val="single" w:sz="4" w:space="0" w:color="auto"/>
              <w:right w:val="single" w:sz="4" w:space="0" w:color="auto"/>
            </w:tcBorders>
          </w:tcPr>
          <w:p w:rsidR="00BD5A19" w:rsidRPr="00756895" w:rsidRDefault="00F90452"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4.1.1.</w:t>
            </w:r>
          </w:p>
        </w:tc>
        <w:tc>
          <w:tcPr>
            <w:tcW w:w="5931" w:type="dxa"/>
            <w:tcBorders>
              <w:top w:val="single" w:sz="4" w:space="0" w:color="auto"/>
              <w:left w:val="single" w:sz="4" w:space="0" w:color="auto"/>
              <w:bottom w:val="single" w:sz="4" w:space="0" w:color="auto"/>
              <w:right w:val="single" w:sz="4" w:space="0" w:color="auto"/>
            </w:tcBorders>
          </w:tcPr>
          <w:p w:rsidR="00BD5A19" w:rsidRPr="00756895" w:rsidRDefault="00F90452" w:rsidP="00756895">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 </w:t>
            </w:r>
          </w:p>
        </w:tc>
        <w:tc>
          <w:tcPr>
            <w:tcW w:w="7796" w:type="dxa"/>
            <w:tcBorders>
              <w:top w:val="single" w:sz="4" w:space="0" w:color="auto"/>
              <w:left w:val="single" w:sz="4" w:space="0" w:color="auto"/>
              <w:bottom w:val="single" w:sz="4" w:space="0" w:color="auto"/>
              <w:right w:val="single" w:sz="4" w:space="0" w:color="auto"/>
            </w:tcBorders>
            <w:vAlign w:val="center"/>
          </w:tcPr>
          <w:p w:rsidR="00BD5A19" w:rsidRPr="00756895" w:rsidRDefault="001F2878"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Helvetica"/>
                <w:sz w:val="20"/>
                <w:szCs w:val="20"/>
              </w:rPr>
              <w:t xml:space="preserve">Фактов совершения государственными гражданскими служащими Министерства </w:t>
            </w:r>
            <w:proofErr w:type="gramStart"/>
            <w:r w:rsidRPr="00756895">
              <w:rPr>
                <w:rFonts w:ascii="PT Astra Serif" w:hAnsi="PT Astra Serif" w:cs="Helvetica"/>
                <w:sz w:val="20"/>
                <w:szCs w:val="20"/>
              </w:rPr>
              <w:t>деяний, содержащих признаки преступлений коррупционной направленности в 1 полугодии 2022 года не выявлено</w:t>
            </w:r>
            <w:proofErr w:type="gramEnd"/>
          </w:p>
        </w:tc>
      </w:tr>
      <w:tr w:rsidR="00756895" w:rsidRPr="00756895" w:rsidTr="002D1D6C">
        <w:trPr>
          <w:trHeight w:val="585"/>
        </w:trPr>
        <w:tc>
          <w:tcPr>
            <w:tcW w:w="794" w:type="dxa"/>
            <w:tcBorders>
              <w:top w:val="single" w:sz="4" w:space="0" w:color="auto"/>
              <w:left w:val="single" w:sz="4" w:space="0" w:color="auto"/>
              <w:bottom w:val="single" w:sz="4" w:space="0" w:color="auto"/>
              <w:right w:val="single" w:sz="4" w:space="0" w:color="auto"/>
            </w:tcBorders>
          </w:tcPr>
          <w:p w:rsidR="00F90452" w:rsidRPr="00756895" w:rsidRDefault="00F90452"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4.1.2.</w:t>
            </w:r>
          </w:p>
        </w:tc>
        <w:tc>
          <w:tcPr>
            <w:tcW w:w="5931" w:type="dxa"/>
            <w:tcBorders>
              <w:top w:val="single" w:sz="4" w:space="0" w:color="auto"/>
              <w:left w:val="single" w:sz="4" w:space="0" w:color="auto"/>
              <w:bottom w:val="single" w:sz="4" w:space="0" w:color="auto"/>
              <w:right w:val="single" w:sz="4" w:space="0" w:color="auto"/>
            </w:tcBorders>
          </w:tcPr>
          <w:p w:rsidR="00F90452" w:rsidRPr="00756895" w:rsidRDefault="00F90452" w:rsidP="00756895">
            <w:pPr>
              <w:spacing w:after="0" w:line="240" w:lineRule="auto"/>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 xml:space="preserve">Ведение в электронной форме учета фактов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 </w:t>
            </w:r>
          </w:p>
        </w:tc>
        <w:tc>
          <w:tcPr>
            <w:tcW w:w="7796" w:type="dxa"/>
            <w:tcBorders>
              <w:top w:val="single" w:sz="4" w:space="0" w:color="auto"/>
              <w:left w:val="single" w:sz="4" w:space="0" w:color="auto"/>
              <w:bottom w:val="single" w:sz="4" w:space="0" w:color="auto"/>
              <w:right w:val="single" w:sz="4" w:space="0" w:color="auto"/>
            </w:tcBorders>
            <w:vAlign w:val="center"/>
          </w:tcPr>
          <w:p w:rsidR="00F90452" w:rsidRPr="00756895" w:rsidRDefault="001F2878"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sz w:val="20"/>
                <w:szCs w:val="20"/>
              </w:rPr>
              <w:t>П</w:t>
            </w:r>
            <w:r w:rsidR="006C18A6">
              <w:rPr>
                <w:rFonts w:ascii="PT Astra Serif" w:hAnsi="PT Astra Serif"/>
                <w:sz w:val="20"/>
                <w:szCs w:val="20"/>
              </w:rPr>
              <w:t xml:space="preserve">о состоянию на 30.06.2022 года </w:t>
            </w:r>
            <w:r w:rsidRPr="00756895">
              <w:rPr>
                <w:rFonts w:ascii="PT Astra Serif" w:hAnsi="PT Astra Serif"/>
                <w:sz w:val="20"/>
                <w:szCs w:val="20"/>
              </w:rPr>
              <w:t xml:space="preserve">случаев привлечения виновных лиц к дисциплинарной  ответственности за нарушения </w:t>
            </w:r>
            <w:r w:rsidRPr="00756895">
              <w:rPr>
                <w:rStyle w:val="grame"/>
                <w:rFonts w:ascii="PT Astra Serif" w:hAnsi="PT Astra Serif"/>
                <w:sz w:val="20"/>
                <w:szCs w:val="20"/>
              </w:rPr>
              <w:t>в части неправомерного, нецелевого и неэффективного  использования бюджетных средств и имущества Ульяновской области, муниципальных образований Ульяновской области, не имеется.</w:t>
            </w:r>
          </w:p>
        </w:tc>
      </w:tr>
      <w:tr w:rsidR="00756895" w:rsidRPr="00756895" w:rsidTr="002D1D6C">
        <w:trPr>
          <w:trHeight w:val="917"/>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143AA"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4.1.4</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Обеспечение применения к 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 и принятия в отношении их решений о сокращении размера выплат стимулирующего характера во всех без исключения случаях совершения таких нарушений, выявленных органами государственного (муниципального) финансового контроля</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A83B9B" w:rsidRPr="00756895" w:rsidRDefault="00A83B9B" w:rsidP="00756895">
            <w:pPr>
              <w:spacing w:before="100" w:beforeAutospacing="1" w:after="119" w:line="240" w:lineRule="auto"/>
              <w:ind w:right="-62"/>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За отчётный период снижение надбавки за интенсивность и высокие результаты работы (за нецелевое, неправомерное и (или) неэффективное испол</w:t>
            </w:r>
            <w:r w:rsidR="00442DCE" w:rsidRPr="00756895">
              <w:rPr>
                <w:rFonts w:ascii="PT Astra Serif" w:eastAsia="Times New Roman" w:hAnsi="PT Astra Serif" w:cs="Times New Roman"/>
                <w:sz w:val="20"/>
                <w:szCs w:val="20"/>
                <w:lang w:eastAsia="ru-RU"/>
              </w:rPr>
              <w:t>ьзование бюджетных средств) не применялось.</w:t>
            </w:r>
          </w:p>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7143AA"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4.1.5</w:t>
            </w:r>
            <w:r w:rsidR="00E53C29" w:rsidRPr="00756895">
              <w:rPr>
                <w:rFonts w:ascii="PT Astra Serif" w:hAnsi="PT Astra Serif" w:cs="Times New Roman"/>
                <w:sz w:val="20"/>
                <w:szCs w:val="20"/>
              </w:rPr>
              <w:t>.</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Информирование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442DCE" w:rsidP="00756895">
            <w:pPr>
              <w:spacing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За отчётный период </w:t>
            </w:r>
            <w:r w:rsidRPr="00756895">
              <w:rPr>
                <w:rFonts w:ascii="PT Astra Serif" w:hAnsi="PT Astra Serif" w:cs="Times New Roman"/>
                <w:sz w:val="20"/>
                <w:szCs w:val="20"/>
              </w:rPr>
              <w:t xml:space="preserve">нарушений </w:t>
            </w:r>
            <w:r w:rsidR="00E53C29" w:rsidRPr="00756895">
              <w:rPr>
                <w:rFonts w:ascii="PT Astra Serif" w:hAnsi="PT Astra Serif" w:cs="Times New Roman"/>
                <w:sz w:val="20"/>
                <w:szCs w:val="20"/>
              </w:rPr>
              <w:t>требований законодательства о противодействии коррупции не выявлено</w:t>
            </w:r>
            <w:r w:rsidRPr="00756895">
              <w:rPr>
                <w:rFonts w:ascii="PT Astra Serif" w:hAnsi="PT Astra Serif" w:cs="Times New Roman"/>
                <w:sz w:val="20"/>
                <w:szCs w:val="20"/>
              </w:rPr>
              <w:t>.</w:t>
            </w:r>
          </w:p>
        </w:tc>
      </w:tr>
      <w:tr w:rsidR="00756895" w:rsidRPr="00756895" w:rsidTr="002D1D6C">
        <w:trPr>
          <w:trHeight w:val="459"/>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4.2.4.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В адрес М</w:t>
            </w:r>
            <w:r w:rsidR="00442DCE" w:rsidRPr="00756895">
              <w:rPr>
                <w:rFonts w:ascii="PT Astra Serif" w:eastAsia="Times New Roman" w:hAnsi="PT Astra Serif" w:cs="Times New Roman"/>
                <w:sz w:val="20"/>
                <w:szCs w:val="20"/>
                <w:lang w:eastAsia="ru-RU"/>
              </w:rPr>
              <w:t xml:space="preserve">инистерства за отчётный период </w:t>
            </w:r>
            <w:r w:rsidRPr="00756895">
              <w:rPr>
                <w:rFonts w:ascii="PT Astra Serif" w:eastAsia="Times New Roman" w:hAnsi="PT Astra Serif" w:cs="Times New Roman"/>
                <w:sz w:val="20"/>
                <w:szCs w:val="20"/>
                <w:lang w:eastAsia="ru-RU"/>
              </w:rPr>
              <w:t>обращений о возможных фактах коррупции не пост</w:t>
            </w:r>
            <w:r w:rsidR="00442DCE" w:rsidRPr="00756895">
              <w:rPr>
                <w:rFonts w:ascii="PT Astra Serif" w:eastAsia="Times New Roman" w:hAnsi="PT Astra Serif" w:cs="Times New Roman"/>
                <w:sz w:val="20"/>
                <w:szCs w:val="20"/>
                <w:lang w:eastAsia="ru-RU"/>
              </w:rPr>
              <w:t xml:space="preserve">упало. Все поступающие </w:t>
            </w:r>
            <w:r w:rsidRPr="00756895">
              <w:rPr>
                <w:rFonts w:ascii="PT Astra Serif" w:eastAsia="Times New Roman" w:hAnsi="PT Astra Serif" w:cs="Times New Roman"/>
                <w:sz w:val="20"/>
                <w:szCs w:val="20"/>
                <w:lang w:eastAsia="ru-RU"/>
              </w:rPr>
              <w:t>в Министерство обращения рассматриваются в установленном законодательством порядке и сроки.</w:t>
            </w:r>
          </w:p>
        </w:tc>
      </w:tr>
      <w:tr w:rsidR="00756895" w:rsidRPr="00756895" w:rsidTr="002D1D6C">
        <w:trPr>
          <w:trHeight w:val="20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4.2.8.</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Ведение карт коррупционных рисков в ИОГВ и ОМСУ МО и их актуализация</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t xml:space="preserve">Министерством утверждён перечень зон повышенного коррупционного риска - размещён на </w:t>
            </w:r>
            <w:r w:rsidR="00ED5D8B" w:rsidRPr="00756895">
              <w:rPr>
                <w:rFonts w:ascii="PT Astra Serif" w:eastAsia="Times New Roman" w:hAnsi="PT Astra Serif" w:cs="Times New Roman"/>
                <w:sz w:val="20"/>
                <w:szCs w:val="20"/>
                <w:lang w:eastAsia="ru-RU"/>
              </w:rPr>
              <w:t xml:space="preserve">сайте Министерства </w:t>
            </w:r>
            <w:r w:rsidRPr="00756895">
              <w:rPr>
                <w:rFonts w:ascii="PT Astra Serif" w:eastAsia="Times New Roman" w:hAnsi="PT Astra Serif" w:cs="Times New Roman"/>
                <w:sz w:val="20"/>
                <w:szCs w:val="20"/>
                <w:lang w:eastAsia="ru-RU"/>
              </w:rPr>
              <w:t>(https://sobes73.ru/baza_dannyx_zon_40725.html)</w:t>
            </w:r>
          </w:p>
        </w:tc>
      </w:tr>
      <w:tr w:rsidR="00756895" w:rsidRPr="00756895" w:rsidTr="00DE4584">
        <w:trPr>
          <w:trHeight w:val="2161"/>
        </w:trPr>
        <w:tc>
          <w:tcPr>
            <w:tcW w:w="794" w:type="dxa"/>
            <w:tcBorders>
              <w:top w:val="single" w:sz="4" w:space="0" w:color="auto"/>
              <w:left w:val="single" w:sz="4" w:space="0" w:color="auto"/>
              <w:bottom w:val="single" w:sz="4" w:space="0" w:color="auto"/>
              <w:right w:val="single" w:sz="4" w:space="0" w:color="auto"/>
            </w:tcBorders>
          </w:tcPr>
          <w:p w:rsidR="00E53C29" w:rsidRPr="00211BA9" w:rsidRDefault="00E53C29" w:rsidP="00756895">
            <w:pPr>
              <w:autoSpaceDE w:val="0"/>
              <w:autoSpaceDN w:val="0"/>
              <w:adjustRightInd w:val="0"/>
              <w:spacing w:after="0" w:line="240" w:lineRule="auto"/>
              <w:jc w:val="center"/>
              <w:rPr>
                <w:rFonts w:ascii="PT Astra Serif" w:hAnsi="PT Astra Serif" w:cs="Times New Roman"/>
                <w:sz w:val="20"/>
                <w:szCs w:val="20"/>
              </w:rPr>
            </w:pPr>
            <w:r w:rsidRPr="00211BA9">
              <w:rPr>
                <w:rFonts w:ascii="PT Astra Serif" w:hAnsi="PT Astra Serif" w:cs="Times New Roman"/>
                <w:sz w:val="20"/>
                <w:szCs w:val="20"/>
              </w:rPr>
              <w:lastRenderedPageBreak/>
              <w:t>4.2.16.</w:t>
            </w:r>
          </w:p>
        </w:tc>
        <w:tc>
          <w:tcPr>
            <w:tcW w:w="5931" w:type="dxa"/>
            <w:tcBorders>
              <w:top w:val="single" w:sz="4" w:space="0" w:color="auto"/>
              <w:left w:val="single" w:sz="4" w:space="0" w:color="auto"/>
              <w:bottom w:val="single" w:sz="4" w:space="0" w:color="auto"/>
              <w:right w:val="single" w:sz="4" w:space="0" w:color="auto"/>
            </w:tcBorders>
          </w:tcPr>
          <w:p w:rsidR="00E53C29" w:rsidRPr="00211BA9" w:rsidRDefault="00E53C29" w:rsidP="00756895">
            <w:pPr>
              <w:autoSpaceDE w:val="0"/>
              <w:autoSpaceDN w:val="0"/>
              <w:adjustRightInd w:val="0"/>
              <w:spacing w:after="0" w:line="240" w:lineRule="auto"/>
              <w:jc w:val="both"/>
              <w:rPr>
                <w:rFonts w:ascii="PT Astra Serif" w:hAnsi="PT Astra Serif" w:cs="Times New Roman"/>
                <w:sz w:val="20"/>
                <w:szCs w:val="20"/>
              </w:rPr>
            </w:pPr>
            <w:r w:rsidRPr="00211BA9">
              <w:rPr>
                <w:rFonts w:ascii="PT Astra Serif" w:hAnsi="PT Astra Serif" w:cs="Times New Roman"/>
                <w:sz w:val="20"/>
                <w:szCs w:val="20"/>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ИОГВ и ОМСУ МО</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211BA9" w:rsidRDefault="00E53C29" w:rsidP="00211BA9">
            <w:pPr>
              <w:spacing w:before="100" w:beforeAutospacing="1" w:after="119" w:line="240" w:lineRule="auto"/>
              <w:ind w:right="127"/>
              <w:jc w:val="both"/>
              <w:rPr>
                <w:rFonts w:ascii="PT Astra Serif" w:hAnsi="PT Astra Serif" w:cs="Times New Roman"/>
                <w:sz w:val="20"/>
                <w:szCs w:val="20"/>
              </w:rPr>
            </w:pPr>
            <w:proofErr w:type="gramStart"/>
            <w:r w:rsidRPr="00211BA9">
              <w:rPr>
                <w:rFonts w:ascii="PT Astra Serif" w:hAnsi="PT Astra Serif" w:cs="Times New Roman"/>
                <w:sz w:val="20"/>
                <w:szCs w:val="20"/>
              </w:rPr>
              <w:t xml:space="preserve">Распоряжением Министерства от 28.01.2019 № 55-р «О дополнительных мерах 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 утверждён состав комиссии </w:t>
            </w:r>
            <w:r w:rsidR="00ED5D8B" w:rsidRPr="00211BA9">
              <w:rPr>
                <w:rFonts w:ascii="PT Astra Serif" w:hAnsi="PT Astra Serif" w:cs="Times New Roman"/>
                <w:sz w:val="20"/>
                <w:szCs w:val="20"/>
              </w:rPr>
              <w:t>по повышению эффективности осуществления закупок товаров, работ, услуг для обеспечения нужд учреждений, подведомственных Министерству семейной, демографической политики и социального благополучия Ульяновской области.</w:t>
            </w:r>
            <w:proofErr w:type="gramEnd"/>
            <w:r w:rsidR="00ED5D8B" w:rsidRPr="00211BA9">
              <w:rPr>
                <w:rFonts w:ascii="PT Astra Serif" w:hAnsi="PT Astra Serif" w:cs="Times New Roman"/>
                <w:sz w:val="20"/>
                <w:szCs w:val="20"/>
              </w:rPr>
              <w:t xml:space="preserve"> </w:t>
            </w:r>
            <w:r w:rsidR="00A158CB" w:rsidRPr="00211BA9">
              <w:rPr>
                <w:rFonts w:ascii="PT Astra Serif" w:hAnsi="PT Astra Serif" w:cs="Times New Roman"/>
                <w:sz w:val="20"/>
                <w:szCs w:val="20"/>
              </w:rPr>
              <w:t xml:space="preserve">За </w:t>
            </w:r>
            <w:r w:rsidR="006C4B68" w:rsidRPr="00211BA9">
              <w:rPr>
                <w:rFonts w:ascii="PT Astra Serif" w:hAnsi="PT Astra Serif" w:cs="Times New Roman"/>
                <w:sz w:val="20"/>
                <w:szCs w:val="20"/>
              </w:rPr>
              <w:t>1 квартал 2022</w:t>
            </w:r>
            <w:r w:rsidR="00553CF2" w:rsidRPr="00211BA9">
              <w:rPr>
                <w:rFonts w:ascii="PT Astra Serif" w:hAnsi="PT Astra Serif" w:cs="Times New Roman"/>
                <w:sz w:val="20"/>
                <w:szCs w:val="20"/>
              </w:rPr>
              <w:t xml:space="preserve"> г. </w:t>
            </w:r>
            <w:r w:rsidRPr="00211BA9">
              <w:rPr>
                <w:rFonts w:ascii="PT Astra Serif" w:hAnsi="PT Astra Serif" w:cs="Times New Roman"/>
                <w:sz w:val="20"/>
                <w:szCs w:val="20"/>
              </w:rPr>
              <w:t xml:space="preserve">проведено </w:t>
            </w:r>
            <w:r w:rsidR="0013730C" w:rsidRPr="00211BA9">
              <w:rPr>
                <w:rFonts w:ascii="PT Astra Serif" w:hAnsi="PT Astra Serif" w:cs="Times New Roman"/>
                <w:b/>
                <w:sz w:val="20"/>
                <w:szCs w:val="20"/>
              </w:rPr>
              <w:t>26</w:t>
            </w:r>
            <w:r w:rsidR="004E68E1" w:rsidRPr="00211BA9">
              <w:rPr>
                <w:rFonts w:ascii="PT Astra Serif" w:hAnsi="PT Astra Serif" w:cs="Times New Roman"/>
                <w:b/>
                <w:sz w:val="20"/>
                <w:szCs w:val="20"/>
              </w:rPr>
              <w:t xml:space="preserve"> </w:t>
            </w:r>
            <w:r w:rsidRPr="00211BA9">
              <w:rPr>
                <w:rFonts w:ascii="PT Astra Serif" w:hAnsi="PT Astra Serif" w:cs="Times New Roman"/>
                <w:sz w:val="20"/>
                <w:szCs w:val="20"/>
              </w:rPr>
              <w:t>заседани</w:t>
            </w:r>
            <w:r w:rsidR="008001BE" w:rsidRPr="00211BA9">
              <w:rPr>
                <w:rFonts w:ascii="PT Astra Serif" w:hAnsi="PT Astra Serif" w:cs="Times New Roman"/>
                <w:sz w:val="20"/>
                <w:szCs w:val="20"/>
              </w:rPr>
              <w:t>й</w:t>
            </w:r>
            <w:r w:rsidR="0072094A" w:rsidRPr="00211BA9">
              <w:rPr>
                <w:rFonts w:ascii="PT Astra Serif" w:hAnsi="PT Astra Serif" w:cs="Times New Roman"/>
                <w:sz w:val="20"/>
                <w:szCs w:val="20"/>
              </w:rPr>
              <w:t xml:space="preserve"> </w:t>
            </w:r>
            <w:r w:rsidRPr="00211BA9">
              <w:rPr>
                <w:rFonts w:ascii="PT Astra Serif" w:hAnsi="PT Astra Serif" w:cs="Times New Roman"/>
                <w:sz w:val="20"/>
                <w:szCs w:val="20"/>
              </w:rPr>
              <w:t>Комиссии, на которых рассмотрено –</w:t>
            </w:r>
            <w:r w:rsidR="00211BA9" w:rsidRPr="00211BA9">
              <w:rPr>
                <w:rFonts w:ascii="PT Astra Serif" w:hAnsi="PT Astra Serif" w:cs="Times New Roman"/>
                <w:sz w:val="20"/>
                <w:szCs w:val="20"/>
              </w:rPr>
              <w:t xml:space="preserve"> 521 вопрос закупки. </w:t>
            </w:r>
          </w:p>
        </w:tc>
      </w:tr>
      <w:tr w:rsidR="00756895" w:rsidRPr="00756895" w:rsidTr="002D1D6C">
        <w:trPr>
          <w:trHeight w:val="138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4.2.18.</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756895">
              <w:rPr>
                <w:rFonts w:ascii="PT Astra Serif" w:hAnsi="PT Astra Serif" w:cs="Times New Roman"/>
                <w:sz w:val="20"/>
                <w:szCs w:val="20"/>
              </w:rPr>
              <w:t>аффилированности</w:t>
            </w:r>
            <w:proofErr w:type="spellEnd"/>
            <w:r w:rsidRPr="00756895">
              <w:rPr>
                <w:rFonts w:ascii="PT Astra Serif" w:hAnsi="PT Astra Serif" w:cs="Times New Roman"/>
                <w:sz w:val="20"/>
                <w:szCs w:val="20"/>
              </w:rPr>
              <w:t xml:space="preserve">,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 и обеспечение принятия </w:t>
            </w:r>
            <w:proofErr w:type="gramStart"/>
            <w:r w:rsidRPr="00756895">
              <w:rPr>
                <w:rFonts w:ascii="PT Astra Serif" w:hAnsi="PT Astra Serif" w:cs="Times New Roman"/>
                <w:sz w:val="20"/>
                <w:szCs w:val="20"/>
              </w:rPr>
              <w:t>решений</w:t>
            </w:r>
            <w:proofErr w:type="gramEnd"/>
            <w:r w:rsidRPr="00756895">
              <w:rPr>
                <w:rFonts w:ascii="PT Astra Serif" w:hAnsi="PT Astra Serif" w:cs="Times New Roman"/>
                <w:sz w:val="20"/>
                <w:szCs w:val="20"/>
              </w:rPr>
              <w:t xml:space="preserve"> о снижении размера выплат стимулирующего характера, подлежащих предоставлению указанным должностным лицам</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bCs/>
                <w:sz w:val="20"/>
                <w:szCs w:val="20"/>
              </w:rPr>
              <w:t xml:space="preserve">За отчётный период указанных случаев </w:t>
            </w:r>
            <w:r w:rsidRPr="00756895">
              <w:rPr>
                <w:rFonts w:ascii="PT Astra Serif" w:hAnsi="PT Astra Serif" w:cs="Times New Roman"/>
                <w:bCs/>
                <w:sz w:val="20"/>
                <w:szCs w:val="20"/>
              </w:rPr>
              <w:br/>
              <w:t>выявлено не было</w:t>
            </w:r>
          </w:p>
        </w:tc>
      </w:tr>
      <w:tr w:rsidR="00756895" w:rsidRPr="00756895" w:rsidTr="002D1D6C">
        <w:trPr>
          <w:trHeight w:val="1618"/>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4.2.19.</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7796" w:type="dxa"/>
            <w:tcBorders>
              <w:top w:val="single" w:sz="4" w:space="0" w:color="auto"/>
              <w:left w:val="single" w:sz="4" w:space="0" w:color="auto"/>
              <w:bottom w:val="single" w:sz="4" w:space="0" w:color="auto"/>
              <w:right w:val="single" w:sz="4" w:space="0" w:color="auto"/>
            </w:tcBorders>
            <w:vAlign w:val="center"/>
          </w:tcPr>
          <w:p w:rsidR="00DE4584" w:rsidRPr="00DE4584" w:rsidRDefault="00DE4584" w:rsidP="00756895">
            <w:pPr>
              <w:autoSpaceDE w:val="0"/>
              <w:autoSpaceDN w:val="0"/>
              <w:adjustRightInd w:val="0"/>
              <w:spacing w:after="0" w:line="240" w:lineRule="auto"/>
              <w:jc w:val="both"/>
              <w:rPr>
                <w:rFonts w:ascii="PT Astra Serif" w:hAnsi="PT Astra Serif" w:cs="Times New Roman"/>
                <w:sz w:val="20"/>
                <w:szCs w:val="20"/>
              </w:rPr>
            </w:pPr>
            <w:r>
              <w:rPr>
                <w:rFonts w:ascii="PT Astra Serif" w:hAnsi="PT Astra Serif" w:cs="Times New Roman"/>
                <w:sz w:val="20"/>
                <w:szCs w:val="20"/>
              </w:rPr>
              <w:t>Утвержден:</w:t>
            </w:r>
          </w:p>
          <w:p w:rsidR="00DE4584" w:rsidRPr="00DE4584" w:rsidRDefault="00881458" w:rsidP="00756895">
            <w:pPr>
              <w:autoSpaceDE w:val="0"/>
              <w:autoSpaceDN w:val="0"/>
              <w:adjustRightInd w:val="0"/>
              <w:spacing w:after="0" w:line="240" w:lineRule="auto"/>
              <w:jc w:val="both"/>
              <w:rPr>
                <w:rFonts w:ascii="PT Astra Serif" w:hAnsi="PT Astra Serif" w:cs="Times New Roman"/>
                <w:sz w:val="20"/>
                <w:szCs w:val="20"/>
              </w:rPr>
            </w:pPr>
            <w:r w:rsidRPr="00DE4584">
              <w:rPr>
                <w:rFonts w:ascii="PT Astra Serif" w:hAnsi="PT Astra Serif" w:cs="Times New Roman"/>
                <w:sz w:val="20"/>
                <w:szCs w:val="20"/>
              </w:rPr>
              <w:t>Распоряжением Министерства семейной, демографической политики и социального благополучия Ульяновской области от 15.12.2021 №1843-р «Об утверждении плана осуществления ведомственного контроля в сфере закупок для обеспечения государственных нужд в отношении подведомственных Министерству семейной, демографической политики и социального благополучия Ульяновской области утвержденный на 2022 год</w:t>
            </w:r>
            <w:r w:rsidR="00DE4584" w:rsidRPr="00DE4584">
              <w:rPr>
                <w:rFonts w:ascii="PT Astra Serif" w:hAnsi="PT Astra Serif" w:cs="Times New Roman"/>
                <w:sz w:val="20"/>
                <w:szCs w:val="20"/>
              </w:rPr>
              <w:t>»</w:t>
            </w:r>
          </w:p>
          <w:p w:rsidR="00E53C29" w:rsidRPr="00756895" w:rsidRDefault="00CD0DC5" w:rsidP="00DE4584">
            <w:pPr>
              <w:autoSpaceDE w:val="0"/>
              <w:autoSpaceDN w:val="0"/>
              <w:adjustRightInd w:val="0"/>
              <w:spacing w:after="0" w:line="240" w:lineRule="auto"/>
              <w:jc w:val="both"/>
              <w:rPr>
                <w:rFonts w:ascii="PT Astra Serif" w:hAnsi="PT Astra Serif" w:cs="Times New Roman"/>
                <w:sz w:val="20"/>
                <w:szCs w:val="20"/>
              </w:rPr>
            </w:pPr>
            <w:r w:rsidRPr="00DE4584">
              <w:rPr>
                <w:rFonts w:ascii="PT Astra Serif" w:hAnsi="PT Astra Serif" w:cs="Times New Roman"/>
                <w:sz w:val="20"/>
                <w:szCs w:val="20"/>
              </w:rPr>
              <w:t xml:space="preserve">Приказом Министерства </w:t>
            </w:r>
            <w:r w:rsidR="00E53C29" w:rsidRPr="00DE4584">
              <w:rPr>
                <w:rFonts w:ascii="PT Astra Serif" w:hAnsi="PT Astra Serif" w:cs="Times New Roman"/>
                <w:sz w:val="20"/>
                <w:szCs w:val="20"/>
              </w:rPr>
              <w:t>от 25.03.2019 № 34-п «Об утверждении порядка согласования государственными учреждениями, подведомственными Министерству семейной, демографической политики и социального благополучия Ульяновской области технико-экономических зданий, государственных контрактов и иных гражданско-правовых договоров на проведение закупок товаров, работ, услуг» утвержден порядок согласования подведомственными учреждениями технико-экономических заданий на проведение закупок</w:t>
            </w:r>
            <w:r w:rsidR="003D13C3" w:rsidRPr="00DE4584">
              <w:rPr>
                <w:rFonts w:ascii="PT Astra Serif" w:hAnsi="PT Astra Serif" w:cs="Times New Roman"/>
                <w:sz w:val="20"/>
                <w:szCs w:val="20"/>
              </w:rPr>
              <w:t>.</w:t>
            </w:r>
          </w:p>
        </w:tc>
      </w:tr>
      <w:tr w:rsidR="00756895" w:rsidRPr="00756895" w:rsidTr="00211BA9">
        <w:trPr>
          <w:trHeight w:val="329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4.2.20.</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0" w:beforeAutospacing="1" w:after="119" w:line="240" w:lineRule="auto"/>
              <w:jc w:val="both"/>
              <w:rPr>
                <w:rFonts w:ascii="PT Astra Serif" w:hAnsi="PT Astra Serif" w:cs="Times New Roman"/>
                <w:bCs/>
                <w:spacing w:val="-4"/>
                <w:sz w:val="20"/>
                <w:szCs w:val="20"/>
              </w:rPr>
            </w:pPr>
            <w:proofErr w:type="gramStart"/>
            <w:r w:rsidRPr="00756895">
              <w:rPr>
                <w:rFonts w:ascii="PT Astra Serif" w:hAnsi="PT Astra Serif" w:cs="Times New Roman"/>
                <w:bCs/>
                <w:spacing w:val="-4"/>
                <w:sz w:val="20"/>
                <w:szCs w:val="20"/>
              </w:rPr>
              <w:t xml:space="preserve">Осуществление закупочной деятельности осуществляется в соответствии </w:t>
            </w:r>
            <w:r w:rsidR="00442DCE" w:rsidRPr="00756895">
              <w:rPr>
                <w:rFonts w:ascii="PT Astra Serif" w:hAnsi="PT Astra Serif" w:cs="Times New Roman"/>
                <w:bCs/>
                <w:spacing w:val="-4"/>
                <w:sz w:val="20"/>
                <w:szCs w:val="20"/>
              </w:rPr>
              <w:br/>
            </w:r>
            <w:r w:rsidRPr="00756895">
              <w:rPr>
                <w:rFonts w:ascii="PT Astra Serif" w:hAnsi="PT Astra Serif" w:cs="Times New Roman"/>
                <w:bCs/>
                <w:spacing w:val="-4"/>
                <w:sz w:val="20"/>
                <w:szCs w:val="20"/>
              </w:rPr>
              <w:t xml:space="preserve">с требованиями Федерального закона от 26.07.2006 № 135–ФЗ «О защите конкуренции», методических рекомендаций от 31.08.2018 № 73-П-01/15721 </w:t>
            </w:r>
            <w:proofErr w:type="spellStart"/>
            <w:r w:rsidRPr="00756895">
              <w:rPr>
                <w:rFonts w:ascii="PT Astra Serif" w:hAnsi="PT Astra Serif" w:cs="Times New Roman"/>
                <w:bCs/>
                <w:spacing w:val="-4"/>
                <w:sz w:val="20"/>
                <w:szCs w:val="20"/>
              </w:rPr>
              <w:t>вн</w:t>
            </w:r>
            <w:proofErr w:type="spellEnd"/>
            <w:r w:rsidRPr="00756895">
              <w:rPr>
                <w:rFonts w:ascii="PT Astra Serif" w:hAnsi="PT Astra Serif" w:cs="Times New Roman"/>
                <w:bCs/>
                <w:spacing w:val="-4"/>
                <w:sz w:val="20"/>
                <w:szCs w:val="20"/>
              </w:rPr>
              <w:t>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 утверждённых Правительством Ульяновской области, а также с учётом методических рекомендаций Министерства труда и социальной защиты</w:t>
            </w:r>
            <w:proofErr w:type="gramEnd"/>
            <w:r w:rsidRPr="00756895">
              <w:rPr>
                <w:rFonts w:ascii="PT Astra Serif" w:hAnsi="PT Astra Serif" w:cs="Times New Roman"/>
                <w:bCs/>
                <w:spacing w:val="-4"/>
                <w:sz w:val="20"/>
                <w:szCs w:val="20"/>
              </w:rPr>
              <w:t xml:space="preserve"> </w:t>
            </w:r>
            <w:proofErr w:type="gramStart"/>
            <w:r w:rsidRPr="00756895">
              <w:rPr>
                <w:rFonts w:ascii="PT Astra Serif" w:hAnsi="PT Astra Serif" w:cs="Times New Roman"/>
                <w:bCs/>
                <w:spacing w:val="-4"/>
                <w:sz w:val="20"/>
                <w:szCs w:val="20"/>
              </w:rPr>
              <w:t>Российской Федерации по проведению работы, направленной на выявление личной заинтересованности государственных гражданских служащих и работников, осуществляющих закупки в соот</w:t>
            </w:r>
            <w:r w:rsidR="00911D5C" w:rsidRPr="00756895">
              <w:rPr>
                <w:rFonts w:ascii="PT Astra Serif" w:hAnsi="PT Astra Serif" w:cs="Times New Roman"/>
                <w:bCs/>
                <w:spacing w:val="-4"/>
                <w:sz w:val="20"/>
                <w:szCs w:val="20"/>
              </w:rPr>
              <w:t xml:space="preserve">ветствии с Федеральным законом  </w:t>
            </w:r>
            <w:r w:rsidRPr="00756895">
              <w:rPr>
                <w:rFonts w:ascii="PT Astra Serif" w:hAnsi="PT Astra Serif" w:cs="Times New Roman"/>
                <w:bCs/>
                <w:spacing w:val="-4"/>
                <w:sz w:val="20"/>
                <w:szCs w:val="20"/>
              </w:rPr>
              <w:t xml:space="preserve">от 05.04.2013 № 44-ФЗ «О контрактной системе в сфере закупок товаров, работ, услуг для обеспечения государственных и муниципальных нужд» и Федеральным </w:t>
            </w:r>
            <w:r w:rsidR="00911D5C" w:rsidRPr="00756895">
              <w:rPr>
                <w:rFonts w:ascii="PT Astra Serif" w:hAnsi="PT Astra Serif" w:cs="Times New Roman"/>
                <w:bCs/>
                <w:spacing w:val="-4"/>
                <w:sz w:val="20"/>
                <w:szCs w:val="20"/>
              </w:rPr>
              <w:t>законом от 18.07.2011 № 223-ФЗ</w:t>
            </w:r>
            <w:r w:rsidR="00CD0DC5" w:rsidRPr="00756895">
              <w:rPr>
                <w:rFonts w:ascii="PT Astra Serif" w:hAnsi="PT Astra Serif" w:cs="Times New Roman"/>
                <w:bCs/>
                <w:spacing w:val="-4"/>
                <w:sz w:val="20"/>
                <w:szCs w:val="20"/>
              </w:rPr>
              <w:t xml:space="preserve"> </w:t>
            </w:r>
            <w:r w:rsidRPr="00756895">
              <w:rPr>
                <w:rFonts w:ascii="PT Astra Serif" w:hAnsi="PT Astra Serif" w:cs="Times New Roman"/>
                <w:bCs/>
                <w:spacing w:val="-4"/>
                <w:sz w:val="20"/>
                <w:szCs w:val="20"/>
              </w:rPr>
              <w:t>«О закупках товаров, работ, услуг отдельными видами юридических лиц», которая приводит или может</w:t>
            </w:r>
            <w:r w:rsidR="0072094A" w:rsidRPr="00756895">
              <w:rPr>
                <w:rFonts w:ascii="PT Astra Serif" w:hAnsi="PT Astra Serif" w:cs="Times New Roman"/>
                <w:bCs/>
                <w:spacing w:val="-4"/>
                <w:sz w:val="20"/>
                <w:szCs w:val="20"/>
              </w:rPr>
              <w:t xml:space="preserve"> привести</w:t>
            </w:r>
            <w:proofErr w:type="gramEnd"/>
            <w:r w:rsidR="0072094A" w:rsidRPr="00756895">
              <w:rPr>
                <w:rFonts w:ascii="PT Astra Serif" w:hAnsi="PT Astra Serif" w:cs="Times New Roman"/>
                <w:bCs/>
                <w:spacing w:val="-4"/>
                <w:sz w:val="20"/>
                <w:szCs w:val="20"/>
              </w:rPr>
              <w:t xml:space="preserve"> к конфликту интересов, а также Методических рекомендаций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w:t>
            </w:r>
            <w:r w:rsidR="00CC35E7">
              <w:rPr>
                <w:rFonts w:ascii="PT Astra Serif" w:hAnsi="PT Astra Serif" w:cs="Times New Roman"/>
                <w:bCs/>
                <w:spacing w:val="-4"/>
                <w:sz w:val="20"/>
                <w:szCs w:val="20"/>
              </w:rPr>
              <w:t>.</w:t>
            </w:r>
          </w:p>
        </w:tc>
      </w:tr>
      <w:tr w:rsidR="00756895" w:rsidRPr="00756895" w:rsidTr="002D1D6C">
        <w:trPr>
          <w:trHeight w:val="145"/>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4.2.23.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государственного и муниципального имущества</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0" w:beforeAutospacing="1" w:after="119" w:line="240" w:lineRule="auto"/>
              <w:ind w:right="127"/>
              <w:jc w:val="both"/>
              <w:rPr>
                <w:rFonts w:ascii="PT Astra Serif" w:eastAsia="Times New Roman" w:hAnsi="PT Astra Serif" w:cs="Times New Roman"/>
                <w:sz w:val="20"/>
                <w:szCs w:val="20"/>
                <w:lang w:eastAsia="ru-RU"/>
              </w:rPr>
            </w:pPr>
            <w:r w:rsidRPr="00756895">
              <w:rPr>
                <w:rFonts w:ascii="PT Astra Serif" w:eastAsia="Times New Roman" w:hAnsi="PT Astra Serif" w:cs="Times New Roman"/>
                <w:sz w:val="20"/>
                <w:szCs w:val="20"/>
                <w:lang w:eastAsia="ru-RU"/>
              </w:rPr>
              <w:t>Ответственным за проведение данного мероприятия является Министерство цифровой экономики и конкуренции Ульяновской области.</w:t>
            </w:r>
          </w:p>
        </w:tc>
      </w:tr>
      <w:tr w:rsidR="00756895" w:rsidRPr="00756895" w:rsidTr="00DE4584">
        <w:trPr>
          <w:trHeight w:val="84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4.2.24.</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911D5C"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sz w:val="20"/>
                <w:szCs w:val="20"/>
              </w:rPr>
              <w:t>Ведомственной Программой предусмотрено исполнение мероприятий, направленных на предупреждение коррупции, реализуются совместн</w:t>
            </w:r>
            <w:r w:rsidR="00CC35E7">
              <w:rPr>
                <w:rFonts w:ascii="PT Astra Serif" w:hAnsi="PT Astra Serif"/>
                <w:sz w:val="20"/>
                <w:szCs w:val="20"/>
              </w:rPr>
              <w:t>о</w:t>
            </w:r>
            <w:r w:rsidR="00CC35E7">
              <w:rPr>
                <w:rFonts w:ascii="PT Astra Serif" w:hAnsi="PT Astra Serif"/>
                <w:sz w:val="20"/>
                <w:szCs w:val="20"/>
              </w:rPr>
              <w:br/>
            </w:r>
            <w:r w:rsidRPr="00756895">
              <w:rPr>
                <w:rFonts w:ascii="PT Astra Serif" w:hAnsi="PT Astra Serif"/>
                <w:sz w:val="20"/>
                <w:szCs w:val="20"/>
              </w:rPr>
              <w:t xml:space="preserve">с </w:t>
            </w:r>
            <w:proofErr w:type="gramStart"/>
            <w:r w:rsidRPr="00756895">
              <w:rPr>
                <w:rFonts w:ascii="PT Astra Serif" w:hAnsi="PT Astra Serif"/>
                <w:sz w:val="20"/>
                <w:szCs w:val="20"/>
              </w:rPr>
              <w:t>подведомственным</w:t>
            </w:r>
            <w:proofErr w:type="gramEnd"/>
            <w:r w:rsidRPr="00756895">
              <w:rPr>
                <w:rFonts w:ascii="PT Astra Serif" w:hAnsi="PT Astra Serif"/>
                <w:sz w:val="20"/>
                <w:szCs w:val="20"/>
              </w:rPr>
              <w:t xml:space="preserve"> учреждениями.</w:t>
            </w:r>
          </w:p>
        </w:tc>
      </w:tr>
      <w:tr w:rsidR="00756895" w:rsidRPr="00756895" w:rsidTr="00DE4584">
        <w:trPr>
          <w:trHeight w:val="184"/>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5.1.1.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Представление в профильное управление администрации Губернатора Ульяновской области отчетов о реализации Программы</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rPr>
                <w:rFonts w:ascii="PT Astra Serif" w:hAnsi="PT Astra Serif" w:cs="Times New Roman"/>
                <w:sz w:val="20"/>
                <w:szCs w:val="20"/>
              </w:rPr>
            </w:pPr>
            <w:r w:rsidRPr="00756895">
              <w:rPr>
                <w:rFonts w:ascii="PT Astra Serif" w:hAnsi="PT Astra Serif" w:cs="Times New Roman"/>
                <w:sz w:val="20"/>
                <w:szCs w:val="20"/>
              </w:rPr>
              <w:t>Про</w:t>
            </w:r>
            <w:r w:rsidR="00442DCE" w:rsidRPr="00756895">
              <w:rPr>
                <w:rFonts w:ascii="PT Astra Serif" w:hAnsi="PT Astra Serif" w:cs="Times New Roman"/>
                <w:sz w:val="20"/>
                <w:szCs w:val="20"/>
              </w:rPr>
              <w:t>изводится в установленные сроки</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5.1.3.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Отчёты о реализации программы противодействия коррупции </w:t>
            </w:r>
            <w:r w:rsidR="00442DCE" w:rsidRPr="00756895">
              <w:rPr>
                <w:rFonts w:ascii="PT Astra Serif" w:hAnsi="PT Astra Serif" w:cs="Times New Roman"/>
                <w:sz w:val="20"/>
                <w:szCs w:val="20"/>
              </w:rPr>
              <w:br/>
            </w:r>
            <w:r w:rsidRPr="00756895">
              <w:rPr>
                <w:rFonts w:ascii="PT Astra Serif" w:hAnsi="PT Astra Serif" w:cs="Times New Roman"/>
                <w:sz w:val="20"/>
                <w:szCs w:val="20"/>
              </w:rPr>
              <w:t>в Министерстве направляются в установленные сроки</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5.1.5.</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proofErr w:type="gramStart"/>
            <w:r w:rsidRPr="00756895">
              <w:rPr>
                <w:rFonts w:ascii="PT Astra Serif" w:hAnsi="PT Astra Serif" w:cs="Times New Roman"/>
                <w:sz w:val="20"/>
                <w:szCs w:val="20"/>
              </w:rPr>
              <w:t xml:space="preserve">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w:t>
            </w:r>
            <w:r w:rsidRPr="00756895">
              <w:rPr>
                <w:rFonts w:ascii="PT Astra Serif" w:hAnsi="PT Astra Serif" w:cs="Times New Roman"/>
                <w:sz w:val="20"/>
                <w:szCs w:val="20"/>
              </w:rPr>
              <w:lastRenderedPageBreak/>
              <w:t>Ульяновской области, Общественную палату Ульяновской области с одновременным размещением его на официальном сайте Губернатора и Правительства Ульяновской области в информаци</w:t>
            </w:r>
            <w:r w:rsidR="007002E2" w:rsidRPr="00756895">
              <w:rPr>
                <w:rFonts w:ascii="PT Astra Serif" w:hAnsi="PT Astra Serif" w:cs="Times New Roman"/>
                <w:sz w:val="20"/>
                <w:szCs w:val="20"/>
              </w:rPr>
              <w:t>онно-телекоммуникационной сети «Интернет»</w:t>
            </w:r>
            <w:r w:rsidRPr="00756895">
              <w:rPr>
                <w:rFonts w:ascii="PT Astra Serif" w:hAnsi="PT Astra Serif" w:cs="Times New Roman"/>
                <w:sz w:val="20"/>
                <w:szCs w:val="20"/>
              </w:rPr>
              <w:t>.</w:t>
            </w:r>
            <w:proofErr w:type="gramEnd"/>
            <w:r w:rsidRPr="00756895">
              <w:rPr>
                <w:rFonts w:ascii="PT Astra Serif" w:hAnsi="PT Astra Serif" w:cs="Times New Roman"/>
                <w:sz w:val="20"/>
                <w:szCs w:val="20"/>
              </w:rPr>
              <w:t xml:space="preserve"> Направление указанного сводного отчета в ИОГВ и ОМСУ МО</w:t>
            </w:r>
            <w:r w:rsidR="00442DCE" w:rsidRPr="00756895">
              <w:rPr>
                <w:rFonts w:ascii="PT Astra Serif" w:hAnsi="PT Astra Serif" w:cs="Times New Roman"/>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eastAsia="Times New Roman" w:hAnsi="PT Astra Serif" w:cs="Times New Roman"/>
                <w:sz w:val="20"/>
                <w:szCs w:val="20"/>
                <w:lang w:eastAsia="ru-RU"/>
              </w:rPr>
              <w:lastRenderedPageBreak/>
              <w:t xml:space="preserve">Для подготовки сводного отчёта Министерством направляется информация </w:t>
            </w:r>
            <w:r w:rsidRPr="00756895">
              <w:rPr>
                <w:rFonts w:ascii="PT Astra Serif" w:hAnsi="PT Astra Serif" w:cs="Times New Roman"/>
                <w:sz w:val="20"/>
                <w:szCs w:val="20"/>
              </w:rPr>
              <w:t>в установленные сроки</w:t>
            </w:r>
          </w:p>
        </w:tc>
      </w:tr>
      <w:tr w:rsidR="00756895" w:rsidRPr="00756895" w:rsidTr="002D1D6C">
        <w:trPr>
          <w:trHeight w:val="1406"/>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5.1.6.</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Осуществление взаимодействия и организация сотрудничества </w:t>
            </w:r>
            <w:proofErr w:type="gramStart"/>
            <w:r w:rsidRPr="00756895">
              <w:rPr>
                <w:rFonts w:ascii="PT Astra Serif" w:hAnsi="PT Astra Serif" w:cs="Times New Roman"/>
                <w:sz w:val="20"/>
                <w:szCs w:val="20"/>
              </w:rPr>
              <w:t>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w:t>
            </w:r>
            <w:proofErr w:type="gramEnd"/>
            <w:r w:rsidRPr="00756895">
              <w:rPr>
                <w:rFonts w:ascii="PT Astra Serif" w:hAnsi="PT Astra Serif" w:cs="Times New Roman"/>
                <w:sz w:val="20"/>
                <w:szCs w:val="20"/>
              </w:rPr>
              <w:t xml:space="preserve"> повышения эффективности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На постоянной основе проекты нормативных правовых актов, инициатором которых является Министерство, направляются на правовую экспертизу в </w:t>
            </w:r>
            <w:r w:rsidR="00FA516F" w:rsidRPr="00756895">
              <w:rPr>
                <w:rFonts w:ascii="PT Astra Serif" w:hAnsi="PT Astra Serif" w:cs="Times New Roman"/>
                <w:sz w:val="20"/>
                <w:szCs w:val="20"/>
              </w:rPr>
              <w:t>Прокуратуру Ульяновской области</w:t>
            </w:r>
            <w:r w:rsidR="00911D5C" w:rsidRPr="00756895">
              <w:rPr>
                <w:rFonts w:ascii="PT Astra Serif" w:hAnsi="PT Astra Serif" w:cs="Times New Roman"/>
                <w:sz w:val="20"/>
                <w:szCs w:val="20"/>
              </w:rPr>
              <w:t xml:space="preserve"> и министерство ю</w:t>
            </w:r>
            <w:r w:rsidR="00FA516F" w:rsidRPr="00756895">
              <w:rPr>
                <w:rFonts w:ascii="PT Astra Serif" w:hAnsi="PT Astra Serif" w:cs="Times New Roman"/>
                <w:sz w:val="20"/>
                <w:szCs w:val="20"/>
              </w:rPr>
              <w:t>стиции Ульяновской области.</w:t>
            </w:r>
            <w:r w:rsidRPr="00756895">
              <w:rPr>
                <w:rFonts w:ascii="PT Astra Serif" w:hAnsi="PT Astra Serif" w:cs="Times New Roman"/>
                <w:sz w:val="20"/>
                <w:szCs w:val="20"/>
              </w:rPr>
              <w:t xml:space="preserve"> Организовано взаимодействие с профильным управлением администрации Губернатора Ульяновской области, результатом  которого является</w:t>
            </w:r>
            <w:r w:rsidR="00442DCE" w:rsidRPr="00756895">
              <w:rPr>
                <w:rFonts w:ascii="PT Astra Serif" w:hAnsi="PT Astra Serif" w:cs="Times New Roman"/>
                <w:sz w:val="20"/>
                <w:szCs w:val="20"/>
              </w:rPr>
              <w:t xml:space="preserve"> обмен информацией по вопросам </w:t>
            </w:r>
            <w:r w:rsidRPr="00756895">
              <w:rPr>
                <w:rFonts w:ascii="PT Astra Serif" w:hAnsi="PT Astra Serif" w:cs="Times New Roman"/>
                <w:sz w:val="20"/>
                <w:szCs w:val="20"/>
              </w:rPr>
              <w:t>противодействия коррупции</w:t>
            </w:r>
          </w:p>
        </w:tc>
      </w:tr>
      <w:tr w:rsidR="00756895" w:rsidRPr="00756895" w:rsidTr="002D1D6C">
        <w:trPr>
          <w:trHeight w:val="32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5.1.7.</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proofErr w:type="spellStart"/>
            <w:r w:rsidRPr="00756895">
              <w:rPr>
                <w:rFonts w:ascii="PT Astra Serif" w:hAnsi="PT Astra Serif" w:cs="Times New Roman"/>
                <w:sz w:val="20"/>
                <w:szCs w:val="20"/>
                <w:lang w:val="de-DE"/>
              </w:rPr>
              <w:t>За</w:t>
            </w:r>
            <w:proofErr w:type="spellEnd"/>
            <w:r w:rsidRPr="00756895">
              <w:rPr>
                <w:rFonts w:ascii="PT Astra Serif" w:hAnsi="PT Astra Serif" w:cs="Times New Roman"/>
                <w:sz w:val="20"/>
                <w:szCs w:val="20"/>
                <w:lang w:val="de-DE"/>
              </w:rPr>
              <w:t xml:space="preserve"> </w:t>
            </w:r>
            <w:r w:rsidRPr="00756895">
              <w:rPr>
                <w:rFonts w:ascii="PT Astra Serif" w:hAnsi="PT Astra Serif" w:cs="Times New Roman"/>
                <w:sz w:val="20"/>
                <w:szCs w:val="20"/>
              </w:rPr>
              <w:t>отчётный период</w:t>
            </w:r>
            <w:r w:rsidRPr="00756895">
              <w:rPr>
                <w:rFonts w:ascii="PT Astra Serif" w:hAnsi="PT Astra Serif" w:cs="Times New Roman"/>
                <w:sz w:val="20"/>
                <w:szCs w:val="20"/>
                <w:lang w:val="de-DE"/>
              </w:rPr>
              <w:t xml:space="preserve"> </w:t>
            </w:r>
            <w:proofErr w:type="spellStart"/>
            <w:r w:rsidRPr="00756895">
              <w:rPr>
                <w:rFonts w:ascii="PT Astra Serif" w:hAnsi="PT Astra Serif" w:cs="Times New Roman"/>
                <w:sz w:val="20"/>
                <w:szCs w:val="20"/>
                <w:lang w:val="de-DE"/>
              </w:rPr>
              <w:t>не</w:t>
            </w:r>
            <w:proofErr w:type="spellEnd"/>
            <w:r w:rsidRPr="00756895">
              <w:rPr>
                <w:rFonts w:ascii="PT Astra Serif" w:hAnsi="PT Astra Serif" w:cs="Times New Roman"/>
                <w:sz w:val="20"/>
                <w:szCs w:val="20"/>
                <w:lang w:val="de-DE"/>
              </w:rPr>
              <w:t xml:space="preserve"> </w:t>
            </w:r>
            <w:proofErr w:type="spellStart"/>
            <w:r w:rsidRPr="00756895">
              <w:rPr>
                <w:rFonts w:ascii="PT Astra Serif" w:hAnsi="PT Astra Serif" w:cs="Times New Roman"/>
                <w:sz w:val="20"/>
                <w:szCs w:val="20"/>
                <w:lang w:val="de-DE"/>
              </w:rPr>
              <w:t>проводил</w:t>
            </w:r>
            <w:proofErr w:type="spellEnd"/>
            <w:r w:rsidRPr="00756895">
              <w:rPr>
                <w:rFonts w:ascii="PT Astra Serif" w:hAnsi="PT Astra Serif" w:cs="Times New Roman"/>
                <w:sz w:val="20"/>
                <w:szCs w:val="20"/>
              </w:rPr>
              <w:t>о</w:t>
            </w:r>
            <w:proofErr w:type="spellStart"/>
            <w:r w:rsidRPr="00756895">
              <w:rPr>
                <w:rFonts w:ascii="PT Astra Serif" w:hAnsi="PT Astra Serif" w:cs="Times New Roman"/>
                <w:sz w:val="20"/>
                <w:szCs w:val="20"/>
                <w:lang w:val="de-DE"/>
              </w:rPr>
              <w:t>сь</w:t>
            </w:r>
            <w:proofErr w:type="spellEnd"/>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5.2.1.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Анализ актов законодательства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7796" w:type="dxa"/>
            <w:tcBorders>
              <w:top w:val="single" w:sz="4" w:space="0" w:color="auto"/>
              <w:left w:val="single" w:sz="4" w:space="0" w:color="auto"/>
              <w:bottom w:val="single" w:sz="4" w:space="0" w:color="auto"/>
              <w:right w:val="single" w:sz="4" w:space="0" w:color="auto"/>
            </w:tcBorders>
            <w:vAlign w:val="center"/>
          </w:tcPr>
          <w:p w:rsidR="00911D5C" w:rsidRPr="00756895" w:rsidRDefault="00911D5C" w:rsidP="00756895">
            <w:pPr>
              <w:widowControl w:val="0"/>
              <w:suppressAutoHyphens/>
              <w:spacing w:after="0" w:line="240" w:lineRule="auto"/>
              <w:jc w:val="both"/>
              <w:rPr>
                <w:rFonts w:ascii="PT Astra Serif" w:eastAsia="Andale Sans UI" w:hAnsi="PT Astra Serif" w:cs="Times New Roman"/>
                <w:kern w:val="2"/>
                <w:sz w:val="20"/>
                <w:szCs w:val="20"/>
                <w:lang w:eastAsia="ru-RU"/>
              </w:rPr>
            </w:pPr>
            <w:r w:rsidRPr="00756895">
              <w:rPr>
                <w:rFonts w:ascii="PT Astra Serif" w:eastAsia="Andale Sans UI" w:hAnsi="PT Astra Serif" w:cs="Times New Roman"/>
                <w:kern w:val="2"/>
                <w:sz w:val="20"/>
                <w:szCs w:val="20"/>
                <w:lang w:eastAsia="ru-RU"/>
              </w:rPr>
              <w:t>Регулярно проводится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p w:rsidR="00911D5C" w:rsidRPr="00756895" w:rsidRDefault="00911D5C" w:rsidP="00756895">
            <w:pPr>
              <w:autoSpaceDE w:val="0"/>
              <w:autoSpaceDN w:val="0"/>
              <w:adjustRightInd w:val="0"/>
              <w:spacing w:after="0" w:line="240" w:lineRule="auto"/>
              <w:ind w:right="80"/>
              <w:jc w:val="both"/>
              <w:rPr>
                <w:rFonts w:ascii="PT Astra Serif" w:hAnsi="PT Astra Serif" w:cs="Times New Roman"/>
                <w:sz w:val="20"/>
                <w:szCs w:val="20"/>
              </w:rPr>
            </w:pPr>
            <w:r w:rsidRPr="00756895">
              <w:rPr>
                <w:rFonts w:ascii="PT Astra Serif" w:eastAsia="Andale Sans UI" w:hAnsi="PT Astra Serif" w:cs="Times New Roman"/>
                <w:kern w:val="2"/>
                <w:sz w:val="20"/>
                <w:szCs w:val="20"/>
              </w:rPr>
              <w:t>Регулярно проводится анализ нормативных правовых актов Министерства о противодействии коррупции в целях приведения их в соответствие с законодательством Российской Федерации и Ульяновской области.</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5.3.2.</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проведения пресс-конференций, брифингов, встреч с Губернатором Ульяновской области, руководителями ИОГВ и ОМСУ МО по вопросам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proofErr w:type="spellStart"/>
            <w:r w:rsidRPr="00756895">
              <w:rPr>
                <w:rFonts w:ascii="PT Astra Serif" w:hAnsi="PT Astra Serif" w:cs="Times New Roman"/>
                <w:sz w:val="20"/>
                <w:szCs w:val="20"/>
                <w:lang w:val="de-DE"/>
              </w:rPr>
              <w:t>За</w:t>
            </w:r>
            <w:proofErr w:type="spellEnd"/>
            <w:r w:rsidRPr="00756895">
              <w:rPr>
                <w:rFonts w:ascii="PT Astra Serif" w:hAnsi="PT Astra Serif" w:cs="Times New Roman"/>
                <w:sz w:val="20"/>
                <w:szCs w:val="20"/>
                <w:lang w:val="de-DE"/>
              </w:rPr>
              <w:t xml:space="preserve"> </w:t>
            </w:r>
            <w:r w:rsidRPr="00756895">
              <w:rPr>
                <w:rFonts w:ascii="PT Astra Serif" w:hAnsi="PT Astra Serif" w:cs="Times New Roman"/>
                <w:sz w:val="20"/>
                <w:szCs w:val="20"/>
              </w:rPr>
              <w:t>отчётный период</w:t>
            </w:r>
            <w:r w:rsidRPr="00756895">
              <w:rPr>
                <w:rFonts w:ascii="PT Astra Serif" w:hAnsi="PT Astra Serif" w:cs="Times New Roman"/>
                <w:sz w:val="20"/>
                <w:szCs w:val="20"/>
                <w:lang w:val="de-DE"/>
              </w:rPr>
              <w:t xml:space="preserve"> </w:t>
            </w:r>
            <w:proofErr w:type="spellStart"/>
            <w:r w:rsidRPr="00756895">
              <w:rPr>
                <w:rFonts w:ascii="PT Astra Serif" w:hAnsi="PT Astra Serif" w:cs="Times New Roman"/>
                <w:sz w:val="20"/>
                <w:szCs w:val="20"/>
                <w:lang w:val="de-DE"/>
              </w:rPr>
              <w:t>не</w:t>
            </w:r>
            <w:proofErr w:type="spellEnd"/>
            <w:r w:rsidRPr="00756895">
              <w:rPr>
                <w:rFonts w:ascii="PT Astra Serif" w:hAnsi="PT Astra Serif" w:cs="Times New Roman"/>
                <w:sz w:val="20"/>
                <w:szCs w:val="20"/>
                <w:lang w:val="de-DE"/>
              </w:rPr>
              <w:t xml:space="preserve"> </w:t>
            </w:r>
            <w:proofErr w:type="spellStart"/>
            <w:r w:rsidRPr="00756895">
              <w:rPr>
                <w:rFonts w:ascii="PT Astra Serif" w:hAnsi="PT Astra Serif" w:cs="Times New Roman"/>
                <w:sz w:val="20"/>
                <w:szCs w:val="20"/>
                <w:lang w:val="de-DE"/>
              </w:rPr>
              <w:t>проводил</w:t>
            </w:r>
            <w:proofErr w:type="spellEnd"/>
            <w:r w:rsidRPr="00756895">
              <w:rPr>
                <w:rFonts w:ascii="PT Astra Serif" w:hAnsi="PT Astra Serif" w:cs="Times New Roman"/>
                <w:sz w:val="20"/>
                <w:szCs w:val="20"/>
              </w:rPr>
              <w:t>о</w:t>
            </w:r>
            <w:proofErr w:type="spellStart"/>
            <w:r w:rsidRPr="00756895">
              <w:rPr>
                <w:rFonts w:ascii="PT Astra Serif" w:hAnsi="PT Astra Serif" w:cs="Times New Roman"/>
                <w:sz w:val="20"/>
                <w:szCs w:val="20"/>
                <w:lang w:val="de-DE"/>
              </w:rPr>
              <w:t>сь</w:t>
            </w:r>
            <w:proofErr w:type="spellEnd"/>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5.3.3.</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За отчётный период публикаций в печатных СМИ не было</w:t>
            </w:r>
          </w:p>
        </w:tc>
      </w:tr>
      <w:tr w:rsidR="00756895" w:rsidRPr="00756895" w:rsidTr="002D1D6C">
        <w:trPr>
          <w:trHeight w:val="570"/>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5.4.1.</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18" w:history="1">
              <w:r w:rsidRPr="00756895">
                <w:rPr>
                  <w:rFonts w:ascii="PT Astra Serif" w:hAnsi="PT Astra Serif" w:cs="Times New Roman"/>
                  <w:sz w:val="20"/>
                  <w:szCs w:val="20"/>
                </w:rPr>
                <w:t>законом</w:t>
              </w:r>
            </w:hyperlink>
            <w:r w:rsidRPr="00756895">
              <w:rPr>
                <w:rFonts w:ascii="PT Astra Serif" w:hAnsi="PT Astra Serif" w:cs="Times New Roman"/>
                <w:sz w:val="20"/>
                <w:szCs w:val="20"/>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Мониторинг проводится на постоянной основе</w:t>
            </w:r>
          </w:p>
        </w:tc>
      </w:tr>
      <w:tr w:rsidR="00756895" w:rsidRPr="00756895" w:rsidTr="002D1D6C">
        <w:trPr>
          <w:trHeight w:val="110"/>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5.4.5.</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 xml:space="preserve">Организация проведения мониторинга уровня коррупции в Ульяновской области с применением прикладной многофакторной </w:t>
            </w:r>
            <w:proofErr w:type="gramStart"/>
            <w:r w:rsidRPr="00756895">
              <w:rPr>
                <w:rFonts w:ascii="PT Astra Serif" w:hAnsi="PT Astra Serif" w:cs="Times New Roman"/>
                <w:sz w:val="20"/>
                <w:szCs w:val="20"/>
              </w:rPr>
              <w:t>программы проведения ежегодного мониторинга уровня коррупции</w:t>
            </w:r>
            <w:proofErr w:type="gramEnd"/>
            <w:r w:rsidRPr="00756895">
              <w:rPr>
                <w:rFonts w:ascii="PT Astra Serif" w:hAnsi="PT Astra Serif" w:cs="Times New Roman"/>
                <w:sz w:val="20"/>
                <w:szCs w:val="20"/>
              </w:rPr>
              <w:t xml:space="preserve"> с использованием сведений, представленных </w:t>
            </w:r>
            <w:r w:rsidRPr="00756895">
              <w:rPr>
                <w:rFonts w:ascii="PT Astra Serif" w:hAnsi="PT Astra Serif" w:cs="Times New Roman"/>
                <w:sz w:val="20"/>
                <w:szCs w:val="20"/>
              </w:rPr>
              <w:lastRenderedPageBreak/>
              <w:t>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before="100" w:beforeAutospacing="1" w:after="119"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За отчётный период не проводился</w:t>
            </w:r>
          </w:p>
        </w:tc>
      </w:tr>
      <w:tr w:rsidR="00756895" w:rsidRPr="00756895" w:rsidTr="002D1D6C">
        <w:trPr>
          <w:trHeight w:val="21"/>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line="240" w:lineRule="auto"/>
              <w:jc w:val="center"/>
              <w:rPr>
                <w:rFonts w:ascii="PT Astra Serif" w:hAnsi="PT Astra Serif" w:cs="Times New Roman"/>
                <w:sz w:val="20"/>
                <w:szCs w:val="20"/>
              </w:rPr>
            </w:pPr>
            <w:r w:rsidRPr="00756895">
              <w:rPr>
                <w:rFonts w:ascii="PT Astra Serif" w:hAnsi="PT Astra Serif" w:cs="Times New Roman"/>
                <w:sz w:val="20"/>
                <w:szCs w:val="20"/>
              </w:rPr>
              <w:lastRenderedPageBreak/>
              <w:t>5.4.7.</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spacing w:line="240" w:lineRule="auto"/>
              <w:jc w:val="both"/>
              <w:rPr>
                <w:rFonts w:ascii="PT Astra Serif" w:eastAsia="Andale Sans UI" w:hAnsi="PT Astra Serif" w:cs="Times New Roman"/>
                <w:kern w:val="2"/>
                <w:sz w:val="20"/>
                <w:szCs w:val="20"/>
              </w:rPr>
            </w:pPr>
            <w:r w:rsidRPr="00756895">
              <w:rPr>
                <w:rFonts w:ascii="PT Astra Serif" w:hAnsi="PT Astra Serif" w:cs="Times New Roman"/>
                <w:sz w:val="20"/>
                <w:szCs w:val="20"/>
              </w:rPr>
              <w:t>Мониторинг СМИ проводится в ежедневном режим</w:t>
            </w:r>
            <w:r w:rsidR="00AD7BB8" w:rsidRPr="00756895">
              <w:rPr>
                <w:rFonts w:ascii="PT Astra Serif" w:hAnsi="PT Astra Serif" w:cs="Times New Roman"/>
                <w:sz w:val="20"/>
                <w:szCs w:val="20"/>
              </w:rPr>
              <w:t>е</w:t>
            </w:r>
            <w:r w:rsidR="00FA516F" w:rsidRPr="00756895">
              <w:rPr>
                <w:rFonts w:ascii="PT Astra Serif" w:eastAsia="Andale Sans UI" w:hAnsi="PT Astra Serif" w:cs="Times New Roman"/>
                <w:kern w:val="2"/>
                <w:sz w:val="20"/>
                <w:szCs w:val="20"/>
              </w:rPr>
              <w:t xml:space="preserve"> СМИ: 73online.ru, mosaica.ru, 1ul.ru, misanec.ru, ulpressa.ru и т.д.</w:t>
            </w:r>
            <w:r w:rsidR="00911D5C" w:rsidRPr="00756895">
              <w:rPr>
                <w:rFonts w:ascii="PT Astra Serif" w:eastAsia="Andale Sans UI" w:hAnsi="PT Astra Serif" w:cs="Times New Roman"/>
                <w:kern w:val="2"/>
                <w:sz w:val="20"/>
                <w:szCs w:val="20"/>
              </w:rPr>
              <w:t xml:space="preserve"> </w:t>
            </w:r>
            <w:r w:rsidR="00B71A54" w:rsidRPr="00756895">
              <w:rPr>
                <w:rFonts w:ascii="PT Astra Serif" w:eastAsia="Andale Sans UI" w:hAnsi="PT Astra Serif" w:cs="Times New Roman"/>
                <w:kern w:val="2"/>
                <w:sz w:val="20"/>
                <w:szCs w:val="20"/>
                <w:shd w:val="clear" w:color="auto" w:fill="FFFFFF"/>
              </w:rPr>
              <w:t xml:space="preserve">В СМИ на </w:t>
            </w:r>
            <w:r w:rsidR="00B71A54" w:rsidRPr="00756895">
              <w:rPr>
                <w:rFonts w:ascii="PT Astra Serif" w:hAnsi="PT Astra Serif"/>
                <w:sz w:val="20"/>
                <w:szCs w:val="20"/>
              </w:rPr>
              <w:t>портале 1</w:t>
            </w:r>
            <w:r w:rsidR="00B71A54" w:rsidRPr="00756895">
              <w:rPr>
                <w:rFonts w:ascii="PT Astra Serif" w:hAnsi="PT Astra Serif"/>
                <w:sz w:val="20"/>
                <w:szCs w:val="20"/>
                <w:lang w:val="en-US"/>
              </w:rPr>
              <w:t>UL</w:t>
            </w:r>
            <w:r w:rsidR="00B71A54" w:rsidRPr="00756895">
              <w:rPr>
                <w:rFonts w:ascii="PT Astra Serif" w:hAnsi="PT Astra Serif"/>
                <w:sz w:val="20"/>
                <w:szCs w:val="20"/>
              </w:rPr>
              <w:t>.</w:t>
            </w:r>
            <w:proofErr w:type="spellStart"/>
            <w:r w:rsidR="00B71A54" w:rsidRPr="00756895">
              <w:rPr>
                <w:rFonts w:ascii="PT Astra Serif" w:hAnsi="PT Astra Serif"/>
                <w:sz w:val="20"/>
                <w:szCs w:val="20"/>
                <w:lang w:val="en-US"/>
              </w:rPr>
              <w:t>ru</w:t>
            </w:r>
            <w:proofErr w:type="spellEnd"/>
            <w:r w:rsidR="00B71A54" w:rsidRPr="00756895">
              <w:rPr>
                <w:rFonts w:ascii="PT Astra Serif" w:hAnsi="PT Astra Serif"/>
                <w:sz w:val="20"/>
                <w:szCs w:val="20"/>
              </w:rPr>
              <w:t xml:space="preserve"> была опубликована статья под названием: «Директора </w:t>
            </w:r>
            <w:proofErr w:type="spellStart"/>
            <w:r w:rsidR="00B71A54" w:rsidRPr="00756895">
              <w:rPr>
                <w:rFonts w:ascii="PT Astra Serif" w:hAnsi="PT Astra Serif"/>
                <w:sz w:val="20"/>
                <w:szCs w:val="20"/>
              </w:rPr>
              <w:t>димитровградского</w:t>
            </w:r>
            <w:proofErr w:type="spellEnd"/>
            <w:r w:rsidR="00B71A54" w:rsidRPr="00756895">
              <w:rPr>
                <w:rFonts w:ascii="PT Astra Serif" w:hAnsi="PT Astra Serif"/>
                <w:sz w:val="20"/>
                <w:szCs w:val="20"/>
              </w:rPr>
              <w:t xml:space="preserve"> дома </w:t>
            </w:r>
            <w:proofErr w:type="gramStart"/>
            <w:r w:rsidR="00B71A54" w:rsidRPr="00756895">
              <w:rPr>
                <w:rFonts w:ascii="PT Astra Serif" w:hAnsi="PT Astra Serif"/>
                <w:sz w:val="20"/>
                <w:szCs w:val="20"/>
              </w:rPr>
              <w:t>престарелых</w:t>
            </w:r>
            <w:proofErr w:type="gramEnd"/>
            <w:r w:rsidR="00B71A54" w:rsidRPr="00756895">
              <w:rPr>
                <w:rFonts w:ascii="PT Astra Serif" w:hAnsi="PT Astra Serif"/>
                <w:sz w:val="20"/>
                <w:szCs w:val="20"/>
              </w:rPr>
              <w:t xml:space="preserve"> оштрафовали за приема на работу бывшего сотрудника УФСИН». </w:t>
            </w:r>
          </w:p>
        </w:tc>
      </w:tr>
      <w:tr w:rsidR="00756895" w:rsidRPr="00756895" w:rsidTr="002D1D6C">
        <w:trPr>
          <w:trHeight w:val="512"/>
        </w:trPr>
        <w:tc>
          <w:tcPr>
            <w:tcW w:w="794"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5.4.8.</w:t>
            </w:r>
          </w:p>
        </w:tc>
        <w:tc>
          <w:tcPr>
            <w:tcW w:w="5931" w:type="dxa"/>
            <w:tcBorders>
              <w:top w:val="single" w:sz="4" w:space="0" w:color="auto"/>
              <w:left w:val="single" w:sz="4" w:space="0" w:color="auto"/>
              <w:bottom w:val="single" w:sz="4" w:space="0" w:color="auto"/>
              <w:right w:val="single" w:sz="4" w:space="0" w:color="auto"/>
            </w:tcBorders>
          </w:tcPr>
          <w:p w:rsidR="00E53C29" w:rsidRPr="00756895" w:rsidRDefault="00E53C29" w:rsidP="00756895">
            <w:pPr>
              <w:autoSpaceDE w:val="0"/>
              <w:autoSpaceDN w:val="0"/>
              <w:adjustRightInd w:val="0"/>
              <w:spacing w:after="0" w:line="240" w:lineRule="auto"/>
              <w:jc w:val="both"/>
              <w:rPr>
                <w:rFonts w:ascii="PT Astra Serif" w:hAnsi="PT Astra Serif" w:cs="Times New Roman"/>
                <w:sz w:val="20"/>
                <w:szCs w:val="20"/>
              </w:rPr>
            </w:pPr>
            <w:r w:rsidRPr="00756895">
              <w:rPr>
                <w:rFonts w:ascii="PT Astra Serif" w:hAnsi="PT Astra Serif" w:cs="Times New Roman"/>
                <w:sz w:val="20"/>
                <w:szCs w:val="20"/>
              </w:rPr>
              <w:t>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указанных причин и условий в подведомственных сферах (отраслях) государственного (муниципального) управления. Организация использования результатов указанных 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способствующих их совершению</w:t>
            </w:r>
          </w:p>
        </w:tc>
        <w:tc>
          <w:tcPr>
            <w:tcW w:w="7796" w:type="dxa"/>
            <w:tcBorders>
              <w:top w:val="single" w:sz="4" w:space="0" w:color="auto"/>
              <w:left w:val="single" w:sz="4" w:space="0" w:color="auto"/>
              <w:bottom w:val="single" w:sz="4" w:space="0" w:color="auto"/>
              <w:right w:val="single" w:sz="4" w:space="0" w:color="auto"/>
            </w:tcBorders>
            <w:vAlign w:val="center"/>
          </w:tcPr>
          <w:p w:rsidR="00E53C29" w:rsidRPr="00756895" w:rsidRDefault="00E53C29" w:rsidP="00756895">
            <w:pPr>
              <w:autoSpaceDE w:val="0"/>
              <w:autoSpaceDN w:val="0"/>
              <w:adjustRightInd w:val="0"/>
              <w:spacing w:after="0" w:line="240" w:lineRule="auto"/>
              <w:jc w:val="center"/>
              <w:rPr>
                <w:rFonts w:ascii="PT Astra Serif" w:hAnsi="PT Astra Serif" w:cs="Times New Roman"/>
                <w:sz w:val="20"/>
                <w:szCs w:val="20"/>
              </w:rPr>
            </w:pPr>
            <w:r w:rsidRPr="00756895">
              <w:rPr>
                <w:rFonts w:ascii="PT Astra Serif" w:hAnsi="PT Astra Serif" w:cs="Times New Roman"/>
                <w:sz w:val="20"/>
                <w:szCs w:val="20"/>
              </w:rPr>
              <w:t>За отчётный период не проводилось</w:t>
            </w:r>
          </w:p>
        </w:tc>
      </w:tr>
    </w:tbl>
    <w:p w:rsidR="004D3FAA" w:rsidRPr="00B71A54" w:rsidRDefault="004D3FAA" w:rsidP="00B71A54">
      <w:pPr>
        <w:autoSpaceDE w:val="0"/>
        <w:autoSpaceDN w:val="0"/>
        <w:adjustRightInd w:val="0"/>
        <w:spacing w:after="0" w:line="240" w:lineRule="auto"/>
        <w:jc w:val="both"/>
        <w:rPr>
          <w:rFonts w:ascii="PT Astra Serif" w:hAnsi="PT Astra Serif" w:cs="Times New Roman"/>
          <w:sz w:val="20"/>
          <w:szCs w:val="20"/>
        </w:rPr>
      </w:pPr>
      <w:bookmarkStart w:id="0" w:name="_GoBack"/>
      <w:bookmarkEnd w:id="0"/>
    </w:p>
    <w:sectPr w:rsidR="004D3FAA" w:rsidRPr="00B71A54" w:rsidSect="001736AB">
      <w:headerReference w:type="even" r:id="rId19"/>
      <w:headerReference w:type="default" r:id="rId20"/>
      <w:footerReference w:type="even" r:id="rId21"/>
      <w:footerReference w:type="default" r:id="rId22"/>
      <w:headerReference w:type="first" r:id="rId23"/>
      <w:footerReference w:type="first" r:id="rId24"/>
      <w:pgSz w:w="16838" w:h="11905" w:orient="landscape"/>
      <w:pgMar w:top="568" w:right="1134" w:bottom="850"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B6" w:rsidRDefault="005E58B6" w:rsidP="00D316DB">
      <w:pPr>
        <w:spacing w:after="0" w:line="240" w:lineRule="auto"/>
      </w:pPr>
      <w:r>
        <w:separator/>
      </w:r>
    </w:p>
  </w:endnote>
  <w:endnote w:type="continuationSeparator" w:id="0">
    <w:p w:rsidR="005E58B6" w:rsidRDefault="005E58B6" w:rsidP="00D3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A" w:rsidRDefault="000214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519358"/>
      <w:docPartObj>
        <w:docPartGallery w:val="Page Numbers (Bottom of Page)"/>
        <w:docPartUnique/>
      </w:docPartObj>
    </w:sdtPr>
    <w:sdtEndPr>
      <w:rPr>
        <w:rFonts w:ascii="PT Astra Serif" w:hAnsi="PT Astra Serif"/>
        <w:sz w:val="20"/>
        <w:szCs w:val="20"/>
      </w:rPr>
    </w:sdtEndPr>
    <w:sdtContent>
      <w:p w:rsidR="000214BA" w:rsidRPr="000214BA" w:rsidRDefault="000214BA">
        <w:pPr>
          <w:pStyle w:val="a5"/>
          <w:rPr>
            <w:rFonts w:ascii="PT Astra Serif" w:hAnsi="PT Astra Serif"/>
            <w:sz w:val="20"/>
            <w:szCs w:val="20"/>
          </w:rPr>
        </w:pPr>
        <w:r w:rsidRPr="000214BA">
          <w:rPr>
            <w:rFonts w:ascii="PT Astra Serif" w:hAnsi="PT Astra Serif"/>
            <w:sz w:val="20"/>
            <w:szCs w:val="20"/>
          </w:rPr>
          <w:fldChar w:fldCharType="begin"/>
        </w:r>
        <w:r w:rsidRPr="000214BA">
          <w:rPr>
            <w:rFonts w:ascii="PT Astra Serif" w:hAnsi="PT Astra Serif"/>
            <w:sz w:val="20"/>
            <w:szCs w:val="20"/>
          </w:rPr>
          <w:instrText>PAGE   \* MERGEFORMAT</w:instrText>
        </w:r>
        <w:r w:rsidRPr="000214BA">
          <w:rPr>
            <w:rFonts w:ascii="PT Astra Serif" w:hAnsi="PT Astra Serif"/>
            <w:sz w:val="20"/>
            <w:szCs w:val="20"/>
          </w:rPr>
          <w:fldChar w:fldCharType="separate"/>
        </w:r>
        <w:r w:rsidR="007A0E43">
          <w:rPr>
            <w:rFonts w:ascii="PT Astra Serif" w:hAnsi="PT Astra Serif"/>
            <w:noProof/>
            <w:sz w:val="20"/>
            <w:szCs w:val="20"/>
          </w:rPr>
          <w:t>19</w:t>
        </w:r>
        <w:r w:rsidRPr="000214BA">
          <w:rPr>
            <w:rFonts w:ascii="PT Astra Serif" w:hAnsi="PT Astra Serif"/>
            <w:sz w:val="20"/>
            <w:szCs w:val="20"/>
          </w:rPr>
          <w:fldChar w:fldCharType="end"/>
        </w:r>
      </w:p>
    </w:sdtContent>
  </w:sdt>
  <w:p w:rsidR="000214BA" w:rsidRDefault="000214BA">
    <w:pPr>
      <w:pStyle w:val="a5"/>
    </w:pPr>
  </w:p>
  <w:p w:rsidR="000214BA" w:rsidRDefault="000214B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A" w:rsidRDefault="000214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B6" w:rsidRDefault="005E58B6" w:rsidP="00D316DB">
      <w:pPr>
        <w:spacing w:after="0" w:line="240" w:lineRule="auto"/>
      </w:pPr>
      <w:r>
        <w:separator/>
      </w:r>
    </w:p>
  </w:footnote>
  <w:footnote w:type="continuationSeparator" w:id="0">
    <w:p w:rsidR="005E58B6" w:rsidRDefault="005E58B6" w:rsidP="00D31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BA" w:rsidRDefault="000214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D3" w:rsidRPr="000159B9" w:rsidRDefault="008B21D3">
    <w:pPr>
      <w:pStyle w:val="a3"/>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53357"/>
      <w:docPartObj>
        <w:docPartGallery w:val="Page Numbers (Top of Page)"/>
        <w:docPartUnique/>
      </w:docPartObj>
    </w:sdtPr>
    <w:sdtEndPr>
      <w:rPr>
        <w:rFonts w:ascii="PT Astra Serif" w:hAnsi="PT Astra Serif"/>
      </w:rPr>
    </w:sdtEndPr>
    <w:sdtContent>
      <w:p w:rsidR="008B21D3" w:rsidRPr="003F2FE2" w:rsidRDefault="008B21D3">
        <w:pPr>
          <w:pStyle w:val="a3"/>
          <w:jc w:val="center"/>
          <w:rPr>
            <w:rFonts w:ascii="PT Astra Serif" w:hAnsi="PT Astra Serif"/>
          </w:rPr>
        </w:pPr>
        <w:r w:rsidRPr="003F2FE2">
          <w:rPr>
            <w:rFonts w:ascii="PT Astra Serif" w:hAnsi="PT Astra Serif"/>
          </w:rPr>
          <w:fldChar w:fldCharType="begin"/>
        </w:r>
        <w:r w:rsidRPr="003F2FE2">
          <w:rPr>
            <w:rFonts w:ascii="PT Astra Serif" w:hAnsi="PT Astra Serif"/>
          </w:rPr>
          <w:instrText>PAGE   \* MERGEFORMAT</w:instrText>
        </w:r>
        <w:r w:rsidRPr="003F2FE2">
          <w:rPr>
            <w:rFonts w:ascii="PT Astra Serif" w:hAnsi="PT Astra Serif"/>
          </w:rPr>
          <w:fldChar w:fldCharType="separate"/>
        </w:r>
        <w:r w:rsidR="007A0E43">
          <w:rPr>
            <w:rFonts w:ascii="PT Astra Serif" w:hAnsi="PT Astra Serif"/>
            <w:noProof/>
          </w:rPr>
          <w:t>1</w:t>
        </w:r>
        <w:r w:rsidRPr="003F2FE2">
          <w:rPr>
            <w:rFonts w:ascii="PT Astra Serif" w:hAnsi="PT Astra Serif"/>
          </w:rPr>
          <w:fldChar w:fldCharType="end"/>
        </w:r>
      </w:p>
    </w:sdtContent>
  </w:sdt>
  <w:p w:rsidR="008B21D3" w:rsidRDefault="008B21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56"/>
    <w:rsid w:val="00002066"/>
    <w:rsid w:val="000159B9"/>
    <w:rsid w:val="000214BA"/>
    <w:rsid w:val="00031CA3"/>
    <w:rsid w:val="00041861"/>
    <w:rsid w:val="0004351A"/>
    <w:rsid w:val="00054052"/>
    <w:rsid w:val="00054617"/>
    <w:rsid w:val="0005499C"/>
    <w:rsid w:val="00060AD3"/>
    <w:rsid w:val="0006163C"/>
    <w:rsid w:val="00065810"/>
    <w:rsid w:val="0007469F"/>
    <w:rsid w:val="000747A5"/>
    <w:rsid w:val="00090471"/>
    <w:rsid w:val="00090911"/>
    <w:rsid w:val="000A1F93"/>
    <w:rsid w:val="000B2068"/>
    <w:rsid w:val="000C0CA6"/>
    <w:rsid w:val="000E7A9D"/>
    <w:rsid w:val="000F3C1E"/>
    <w:rsid w:val="00102DFE"/>
    <w:rsid w:val="001142C3"/>
    <w:rsid w:val="001146B4"/>
    <w:rsid w:val="00115014"/>
    <w:rsid w:val="001251B4"/>
    <w:rsid w:val="00135B03"/>
    <w:rsid w:val="00136BBA"/>
    <w:rsid w:val="0013730C"/>
    <w:rsid w:val="0015048F"/>
    <w:rsid w:val="00161C79"/>
    <w:rsid w:val="0016736C"/>
    <w:rsid w:val="001736AB"/>
    <w:rsid w:val="001819CC"/>
    <w:rsid w:val="001838F5"/>
    <w:rsid w:val="001924FA"/>
    <w:rsid w:val="001A0FA4"/>
    <w:rsid w:val="001A3BE5"/>
    <w:rsid w:val="001A6FE3"/>
    <w:rsid w:val="001B260F"/>
    <w:rsid w:val="001B376D"/>
    <w:rsid w:val="001E2AC3"/>
    <w:rsid w:val="001E3B21"/>
    <w:rsid w:val="001F2878"/>
    <w:rsid w:val="001F74BB"/>
    <w:rsid w:val="002006B8"/>
    <w:rsid w:val="00211BA9"/>
    <w:rsid w:val="00227BE4"/>
    <w:rsid w:val="00231130"/>
    <w:rsid w:val="00241CFA"/>
    <w:rsid w:val="00246E4D"/>
    <w:rsid w:val="002735FD"/>
    <w:rsid w:val="002869DF"/>
    <w:rsid w:val="002915F7"/>
    <w:rsid w:val="00294BFE"/>
    <w:rsid w:val="002A171B"/>
    <w:rsid w:val="002A2883"/>
    <w:rsid w:val="002D1D6C"/>
    <w:rsid w:val="002E6334"/>
    <w:rsid w:val="002F17DE"/>
    <w:rsid w:val="002F31E3"/>
    <w:rsid w:val="003064D9"/>
    <w:rsid w:val="00322F42"/>
    <w:rsid w:val="00330656"/>
    <w:rsid w:val="003329D5"/>
    <w:rsid w:val="00343B6C"/>
    <w:rsid w:val="00345DCD"/>
    <w:rsid w:val="0034697D"/>
    <w:rsid w:val="00352CCC"/>
    <w:rsid w:val="003621FB"/>
    <w:rsid w:val="00374DCC"/>
    <w:rsid w:val="003758B1"/>
    <w:rsid w:val="00392A27"/>
    <w:rsid w:val="00395F09"/>
    <w:rsid w:val="003A6112"/>
    <w:rsid w:val="003B1F9E"/>
    <w:rsid w:val="003B665B"/>
    <w:rsid w:val="003C6D30"/>
    <w:rsid w:val="003D13C3"/>
    <w:rsid w:val="003D1416"/>
    <w:rsid w:val="003D1C5E"/>
    <w:rsid w:val="003D1D4F"/>
    <w:rsid w:val="003D23CE"/>
    <w:rsid w:val="003D2509"/>
    <w:rsid w:val="003D2729"/>
    <w:rsid w:val="003D7007"/>
    <w:rsid w:val="003E177B"/>
    <w:rsid w:val="003E5206"/>
    <w:rsid w:val="003E796F"/>
    <w:rsid w:val="003F2A72"/>
    <w:rsid w:val="003F2AD0"/>
    <w:rsid w:val="003F2FE2"/>
    <w:rsid w:val="003F507F"/>
    <w:rsid w:val="00411970"/>
    <w:rsid w:val="004122BF"/>
    <w:rsid w:val="00412CAD"/>
    <w:rsid w:val="004155DF"/>
    <w:rsid w:val="004209FF"/>
    <w:rsid w:val="00421D01"/>
    <w:rsid w:val="0042370A"/>
    <w:rsid w:val="004324C4"/>
    <w:rsid w:val="004354F9"/>
    <w:rsid w:val="004410D3"/>
    <w:rsid w:val="00442DCE"/>
    <w:rsid w:val="00451384"/>
    <w:rsid w:val="00455085"/>
    <w:rsid w:val="004617E5"/>
    <w:rsid w:val="00485242"/>
    <w:rsid w:val="00485D9E"/>
    <w:rsid w:val="00490E7A"/>
    <w:rsid w:val="004A091D"/>
    <w:rsid w:val="004A1010"/>
    <w:rsid w:val="004A6CBE"/>
    <w:rsid w:val="004B62A8"/>
    <w:rsid w:val="004C164B"/>
    <w:rsid w:val="004C23E5"/>
    <w:rsid w:val="004D204D"/>
    <w:rsid w:val="004D32CB"/>
    <w:rsid w:val="004D3CDD"/>
    <w:rsid w:val="004D3FAA"/>
    <w:rsid w:val="004E47C9"/>
    <w:rsid w:val="004E68E1"/>
    <w:rsid w:val="004F3165"/>
    <w:rsid w:val="004F44DC"/>
    <w:rsid w:val="005231ED"/>
    <w:rsid w:val="00530966"/>
    <w:rsid w:val="005314EF"/>
    <w:rsid w:val="00531795"/>
    <w:rsid w:val="00553CF2"/>
    <w:rsid w:val="00562F3A"/>
    <w:rsid w:val="00566C86"/>
    <w:rsid w:val="00593E60"/>
    <w:rsid w:val="005A6230"/>
    <w:rsid w:val="005B74E2"/>
    <w:rsid w:val="005C1F3F"/>
    <w:rsid w:val="005C3A54"/>
    <w:rsid w:val="005D2255"/>
    <w:rsid w:val="005E2D0C"/>
    <w:rsid w:val="005E2DA5"/>
    <w:rsid w:val="005E35C7"/>
    <w:rsid w:val="005E58B6"/>
    <w:rsid w:val="00610FFF"/>
    <w:rsid w:val="00612F16"/>
    <w:rsid w:val="00613732"/>
    <w:rsid w:val="00615A7C"/>
    <w:rsid w:val="00621241"/>
    <w:rsid w:val="00630B07"/>
    <w:rsid w:val="00631181"/>
    <w:rsid w:val="00631421"/>
    <w:rsid w:val="006364A8"/>
    <w:rsid w:val="00642D0A"/>
    <w:rsid w:val="00660228"/>
    <w:rsid w:val="00663EDA"/>
    <w:rsid w:val="00667B6F"/>
    <w:rsid w:val="00674035"/>
    <w:rsid w:val="00683D10"/>
    <w:rsid w:val="00690B9F"/>
    <w:rsid w:val="00691675"/>
    <w:rsid w:val="00694358"/>
    <w:rsid w:val="00697C13"/>
    <w:rsid w:val="006A05B9"/>
    <w:rsid w:val="006A0AD3"/>
    <w:rsid w:val="006A2410"/>
    <w:rsid w:val="006A3104"/>
    <w:rsid w:val="006A4C72"/>
    <w:rsid w:val="006B26E3"/>
    <w:rsid w:val="006C18A6"/>
    <w:rsid w:val="006C3C48"/>
    <w:rsid w:val="006C4B68"/>
    <w:rsid w:val="006D21CA"/>
    <w:rsid w:val="006D23B3"/>
    <w:rsid w:val="006D2DAE"/>
    <w:rsid w:val="006D3332"/>
    <w:rsid w:val="006E57AA"/>
    <w:rsid w:val="006F3B0C"/>
    <w:rsid w:val="006F588F"/>
    <w:rsid w:val="007002E2"/>
    <w:rsid w:val="007143AA"/>
    <w:rsid w:val="0072094A"/>
    <w:rsid w:val="00721E34"/>
    <w:rsid w:val="00731DC8"/>
    <w:rsid w:val="007330D5"/>
    <w:rsid w:val="00741065"/>
    <w:rsid w:val="00753B46"/>
    <w:rsid w:val="00756895"/>
    <w:rsid w:val="00763C31"/>
    <w:rsid w:val="00766E1D"/>
    <w:rsid w:val="00772612"/>
    <w:rsid w:val="00773629"/>
    <w:rsid w:val="007806B0"/>
    <w:rsid w:val="00793ED7"/>
    <w:rsid w:val="007A0732"/>
    <w:rsid w:val="007A0E43"/>
    <w:rsid w:val="007A666D"/>
    <w:rsid w:val="007B13F5"/>
    <w:rsid w:val="007B2E16"/>
    <w:rsid w:val="007B5403"/>
    <w:rsid w:val="007D0E63"/>
    <w:rsid w:val="007E046A"/>
    <w:rsid w:val="007E11A2"/>
    <w:rsid w:val="007F342E"/>
    <w:rsid w:val="008001BE"/>
    <w:rsid w:val="00821FF7"/>
    <w:rsid w:val="00840EE7"/>
    <w:rsid w:val="008507D8"/>
    <w:rsid w:val="00852E85"/>
    <w:rsid w:val="00855F50"/>
    <w:rsid w:val="008619EA"/>
    <w:rsid w:val="00867747"/>
    <w:rsid w:val="00881458"/>
    <w:rsid w:val="008B21D3"/>
    <w:rsid w:val="008C7E73"/>
    <w:rsid w:val="008E3F8E"/>
    <w:rsid w:val="008F0600"/>
    <w:rsid w:val="008F18C4"/>
    <w:rsid w:val="009100F5"/>
    <w:rsid w:val="00911875"/>
    <w:rsid w:val="00911D5C"/>
    <w:rsid w:val="00914A5E"/>
    <w:rsid w:val="00933264"/>
    <w:rsid w:val="009419C8"/>
    <w:rsid w:val="009446A1"/>
    <w:rsid w:val="0095250C"/>
    <w:rsid w:val="00954189"/>
    <w:rsid w:val="009672CE"/>
    <w:rsid w:val="00970062"/>
    <w:rsid w:val="00970952"/>
    <w:rsid w:val="00973655"/>
    <w:rsid w:val="00977146"/>
    <w:rsid w:val="00993723"/>
    <w:rsid w:val="00997754"/>
    <w:rsid w:val="009A05E2"/>
    <w:rsid w:val="009B2408"/>
    <w:rsid w:val="009B3B92"/>
    <w:rsid w:val="009B4192"/>
    <w:rsid w:val="009B5C7D"/>
    <w:rsid w:val="009C3EFB"/>
    <w:rsid w:val="009D026D"/>
    <w:rsid w:val="009D3036"/>
    <w:rsid w:val="009D3E9E"/>
    <w:rsid w:val="009F0A96"/>
    <w:rsid w:val="009F2634"/>
    <w:rsid w:val="009F6BCA"/>
    <w:rsid w:val="00A00F33"/>
    <w:rsid w:val="00A022DC"/>
    <w:rsid w:val="00A032AB"/>
    <w:rsid w:val="00A158CB"/>
    <w:rsid w:val="00A1602B"/>
    <w:rsid w:val="00A17762"/>
    <w:rsid w:val="00A3353B"/>
    <w:rsid w:val="00A6618A"/>
    <w:rsid w:val="00A70A94"/>
    <w:rsid w:val="00A83B9B"/>
    <w:rsid w:val="00AA4E57"/>
    <w:rsid w:val="00AA7E36"/>
    <w:rsid w:val="00AA7E56"/>
    <w:rsid w:val="00AA7EE0"/>
    <w:rsid w:val="00AB0BC6"/>
    <w:rsid w:val="00AC0E54"/>
    <w:rsid w:val="00AD5776"/>
    <w:rsid w:val="00AD7BB8"/>
    <w:rsid w:val="00AD7DE8"/>
    <w:rsid w:val="00AE7910"/>
    <w:rsid w:val="00AF461A"/>
    <w:rsid w:val="00B054E6"/>
    <w:rsid w:val="00B056F5"/>
    <w:rsid w:val="00B22B63"/>
    <w:rsid w:val="00B32D79"/>
    <w:rsid w:val="00B34326"/>
    <w:rsid w:val="00B34F6C"/>
    <w:rsid w:val="00B36791"/>
    <w:rsid w:val="00B42985"/>
    <w:rsid w:val="00B43687"/>
    <w:rsid w:val="00B43D27"/>
    <w:rsid w:val="00B71A54"/>
    <w:rsid w:val="00B83CD8"/>
    <w:rsid w:val="00B85211"/>
    <w:rsid w:val="00B91948"/>
    <w:rsid w:val="00BA485E"/>
    <w:rsid w:val="00BB420E"/>
    <w:rsid w:val="00BB6A7F"/>
    <w:rsid w:val="00BC0F17"/>
    <w:rsid w:val="00BC11F8"/>
    <w:rsid w:val="00BC3E97"/>
    <w:rsid w:val="00BC6DCE"/>
    <w:rsid w:val="00BD2296"/>
    <w:rsid w:val="00BD37B3"/>
    <w:rsid w:val="00BD4754"/>
    <w:rsid w:val="00BD5A19"/>
    <w:rsid w:val="00BE68B2"/>
    <w:rsid w:val="00C04D9C"/>
    <w:rsid w:val="00C05E1C"/>
    <w:rsid w:val="00C07377"/>
    <w:rsid w:val="00C16FFC"/>
    <w:rsid w:val="00C17A67"/>
    <w:rsid w:val="00C37552"/>
    <w:rsid w:val="00C4131A"/>
    <w:rsid w:val="00C448A9"/>
    <w:rsid w:val="00C464FC"/>
    <w:rsid w:val="00C5685E"/>
    <w:rsid w:val="00C61C70"/>
    <w:rsid w:val="00C637AD"/>
    <w:rsid w:val="00C66ECF"/>
    <w:rsid w:val="00C932F8"/>
    <w:rsid w:val="00CA0A0F"/>
    <w:rsid w:val="00CA15F3"/>
    <w:rsid w:val="00CA6531"/>
    <w:rsid w:val="00CA772A"/>
    <w:rsid w:val="00CB481E"/>
    <w:rsid w:val="00CB4D67"/>
    <w:rsid w:val="00CB51A8"/>
    <w:rsid w:val="00CB7523"/>
    <w:rsid w:val="00CC35E7"/>
    <w:rsid w:val="00CD0DC5"/>
    <w:rsid w:val="00CE6F46"/>
    <w:rsid w:val="00CF0271"/>
    <w:rsid w:val="00D12526"/>
    <w:rsid w:val="00D1704E"/>
    <w:rsid w:val="00D20D57"/>
    <w:rsid w:val="00D213A6"/>
    <w:rsid w:val="00D316DB"/>
    <w:rsid w:val="00D33C2E"/>
    <w:rsid w:val="00D37BAA"/>
    <w:rsid w:val="00D52B55"/>
    <w:rsid w:val="00D61E64"/>
    <w:rsid w:val="00D72A1B"/>
    <w:rsid w:val="00D72D0D"/>
    <w:rsid w:val="00D74E64"/>
    <w:rsid w:val="00D75DED"/>
    <w:rsid w:val="00D85D67"/>
    <w:rsid w:val="00D87E59"/>
    <w:rsid w:val="00DA1E49"/>
    <w:rsid w:val="00DA2421"/>
    <w:rsid w:val="00DA4789"/>
    <w:rsid w:val="00DB5095"/>
    <w:rsid w:val="00DC60B8"/>
    <w:rsid w:val="00DD5FD8"/>
    <w:rsid w:val="00DE4584"/>
    <w:rsid w:val="00E04D1A"/>
    <w:rsid w:val="00E1095F"/>
    <w:rsid w:val="00E11D0E"/>
    <w:rsid w:val="00E15A15"/>
    <w:rsid w:val="00E21C71"/>
    <w:rsid w:val="00E272B0"/>
    <w:rsid w:val="00E31A76"/>
    <w:rsid w:val="00E32408"/>
    <w:rsid w:val="00E433D7"/>
    <w:rsid w:val="00E53C29"/>
    <w:rsid w:val="00E728E0"/>
    <w:rsid w:val="00E7518D"/>
    <w:rsid w:val="00E83B43"/>
    <w:rsid w:val="00E86AE4"/>
    <w:rsid w:val="00E93AA4"/>
    <w:rsid w:val="00EA4CD7"/>
    <w:rsid w:val="00EB528D"/>
    <w:rsid w:val="00ED5D8B"/>
    <w:rsid w:val="00EE7695"/>
    <w:rsid w:val="00F20991"/>
    <w:rsid w:val="00F27FB7"/>
    <w:rsid w:val="00F3649A"/>
    <w:rsid w:val="00F51384"/>
    <w:rsid w:val="00F51B12"/>
    <w:rsid w:val="00F5295D"/>
    <w:rsid w:val="00F53641"/>
    <w:rsid w:val="00F53E6B"/>
    <w:rsid w:val="00F54D34"/>
    <w:rsid w:val="00F555FF"/>
    <w:rsid w:val="00F6238F"/>
    <w:rsid w:val="00F67205"/>
    <w:rsid w:val="00F75002"/>
    <w:rsid w:val="00F8758D"/>
    <w:rsid w:val="00F90452"/>
    <w:rsid w:val="00FA4B5B"/>
    <w:rsid w:val="00FA516F"/>
    <w:rsid w:val="00FA770B"/>
    <w:rsid w:val="00FB69C2"/>
    <w:rsid w:val="00FB709F"/>
    <w:rsid w:val="00FC2816"/>
    <w:rsid w:val="00FC56E2"/>
    <w:rsid w:val="00FC58AD"/>
    <w:rsid w:val="00FD0D0C"/>
    <w:rsid w:val="00FE0256"/>
    <w:rsid w:val="00FE3D97"/>
    <w:rsid w:val="00FE6752"/>
    <w:rsid w:val="00FF0438"/>
    <w:rsid w:val="00FF2131"/>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 w:type="paragraph" w:styleId="ab">
    <w:name w:val="No Spacing"/>
    <w:uiPriority w:val="1"/>
    <w:qFormat/>
    <w:rsid w:val="001146B4"/>
    <w:pPr>
      <w:spacing w:after="0" w:line="240" w:lineRule="auto"/>
    </w:pPr>
    <w:rPr>
      <w:rFonts w:ascii="Times New Roman" w:eastAsia="Times New Roman" w:hAnsi="Times New Roman" w:cs="Times New Roman"/>
      <w:sz w:val="28"/>
      <w:szCs w:val="28"/>
      <w:lang w:eastAsia="ru-RU"/>
    </w:rPr>
  </w:style>
  <w:style w:type="character" w:customStyle="1" w:styleId="grame">
    <w:name w:val="grame"/>
    <w:rsid w:val="00E83B43"/>
  </w:style>
  <w:style w:type="character" w:customStyle="1" w:styleId="spelle">
    <w:name w:val="spelle"/>
    <w:rsid w:val="00E8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6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6DB"/>
  </w:style>
  <w:style w:type="paragraph" w:styleId="a5">
    <w:name w:val="footer"/>
    <w:basedOn w:val="a"/>
    <w:link w:val="a6"/>
    <w:uiPriority w:val="99"/>
    <w:unhideWhenUsed/>
    <w:rsid w:val="00D316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6DB"/>
  </w:style>
  <w:style w:type="character" w:styleId="a7">
    <w:name w:val="Hyperlink"/>
    <w:rsid w:val="00663EDA"/>
    <w:rPr>
      <w:color w:val="0563C1"/>
      <w:u w:val="single"/>
    </w:rPr>
  </w:style>
  <w:style w:type="character" w:styleId="a8">
    <w:name w:val="FollowedHyperlink"/>
    <w:basedOn w:val="a0"/>
    <w:uiPriority w:val="99"/>
    <w:semiHidden/>
    <w:unhideWhenUsed/>
    <w:rsid w:val="00933264"/>
    <w:rPr>
      <w:color w:val="800080" w:themeColor="followedHyperlink"/>
      <w:u w:val="single"/>
    </w:rPr>
  </w:style>
  <w:style w:type="paragraph" w:styleId="a9">
    <w:name w:val="Balloon Text"/>
    <w:basedOn w:val="a"/>
    <w:link w:val="aa"/>
    <w:uiPriority w:val="99"/>
    <w:semiHidden/>
    <w:unhideWhenUsed/>
    <w:rsid w:val="00392A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2A27"/>
    <w:rPr>
      <w:rFonts w:ascii="Tahoma" w:hAnsi="Tahoma" w:cs="Tahoma"/>
      <w:sz w:val="16"/>
      <w:szCs w:val="16"/>
    </w:rPr>
  </w:style>
  <w:style w:type="paragraph" w:styleId="ab">
    <w:name w:val="No Spacing"/>
    <w:uiPriority w:val="1"/>
    <w:qFormat/>
    <w:rsid w:val="001146B4"/>
    <w:pPr>
      <w:spacing w:after="0" w:line="240" w:lineRule="auto"/>
    </w:pPr>
    <w:rPr>
      <w:rFonts w:ascii="Times New Roman" w:eastAsia="Times New Roman" w:hAnsi="Times New Roman" w:cs="Times New Roman"/>
      <w:sz w:val="28"/>
      <w:szCs w:val="28"/>
      <w:lang w:eastAsia="ru-RU"/>
    </w:rPr>
  </w:style>
  <w:style w:type="character" w:customStyle="1" w:styleId="grame">
    <w:name w:val="grame"/>
    <w:rsid w:val="00E83B43"/>
  </w:style>
  <w:style w:type="character" w:customStyle="1" w:styleId="spelle">
    <w:name w:val="spelle"/>
    <w:rsid w:val="00E8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1010">
      <w:bodyDiv w:val="1"/>
      <w:marLeft w:val="0"/>
      <w:marRight w:val="0"/>
      <w:marTop w:val="0"/>
      <w:marBottom w:val="0"/>
      <w:divBdr>
        <w:top w:val="none" w:sz="0" w:space="0" w:color="auto"/>
        <w:left w:val="none" w:sz="0" w:space="0" w:color="auto"/>
        <w:bottom w:val="none" w:sz="0" w:space="0" w:color="auto"/>
        <w:right w:val="none" w:sz="0" w:space="0" w:color="auto"/>
      </w:divBdr>
    </w:div>
    <w:div w:id="315184701">
      <w:bodyDiv w:val="1"/>
      <w:marLeft w:val="0"/>
      <w:marRight w:val="0"/>
      <w:marTop w:val="0"/>
      <w:marBottom w:val="0"/>
      <w:divBdr>
        <w:top w:val="none" w:sz="0" w:space="0" w:color="auto"/>
        <w:left w:val="none" w:sz="0" w:space="0" w:color="auto"/>
        <w:bottom w:val="none" w:sz="0" w:space="0" w:color="auto"/>
        <w:right w:val="none" w:sz="0" w:space="0" w:color="auto"/>
      </w:divBdr>
    </w:div>
    <w:div w:id="464278794">
      <w:bodyDiv w:val="1"/>
      <w:marLeft w:val="0"/>
      <w:marRight w:val="0"/>
      <w:marTop w:val="0"/>
      <w:marBottom w:val="0"/>
      <w:divBdr>
        <w:top w:val="none" w:sz="0" w:space="0" w:color="auto"/>
        <w:left w:val="none" w:sz="0" w:space="0" w:color="auto"/>
        <w:bottom w:val="none" w:sz="0" w:space="0" w:color="auto"/>
        <w:right w:val="none" w:sz="0" w:space="0" w:color="auto"/>
      </w:divBdr>
    </w:div>
    <w:div w:id="626087426">
      <w:bodyDiv w:val="1"/>
      <w:marLeft w:val="0"/>
      <w:marRight w:val="0"/>
      <w:marTop w:val="0"/>
      <w:marBottom w:val="0"/>
      <w:divBdr>
        <w:top w:val="none" w:sz="0" w:space="0" w:color="auto"/>
        <w:left w:val="none" w:sz="0" w:space="0" w:color="auto"/>
        <w:bottom w:val="none" w:sz="0" w:space="0" w:color="auto"/>
        <w:right w:val="none" w:sz="0" w:space="0" w:color="auto"/>
      </w:divBdr>
    </w:div>
    <w:div w:id="881091174">
      <w:bodyDiv w:val="1"/>
      <w:marLeft w:val="0"/>
      <w:marRight w:val="0"/>
      <w:marTop w:val="0"/>
      <w:marBottom w:val="0"/>
      <w:divBdr>
        <w:top w:val="none" w:sz="0" w:space="0" w:color="auto"/>
        <w:left w:val="none" w:sz="0" w:space="0" w:color="auto"/>
        <w:bottom w:val="none" w:sz="0" w:space="0" w:color="auto"/>
        <w:right w:val="none" w:sz="0" w:space="0" w:color="auto"/>
      </w:divBdr>
    </w:div>
    <w:div w:id="883635359">
      <w:bodyDiv w:val="1"/>
      <w:marLeft w:val="0"/>
      <w:marRight w:val="0"/>
      <w:marTop w:val="0"/>
      <w:marBottom w:val="0"/>
      <w:divBdr>
        <w:top w:val="none" w:sz="0" w:space="0" w:color="auto"/>
        <w:left w:val="none" w:sz="0" w:space="0" w:color="auto"/>
        <w:bottom w:val="none" w:sz="0" w:space="0" w:color="auto"/>
        <w:right w:val="none" w:sz="0" w:space="0" w:color="auto"/>
      </w:divBdr>
    </w:div>
    <w:div w:id="892499985">
      <w:bodyDiv w:val="1"/>
      <w:marLeft w:val="0"/>
      <w:marRight w:val="0"/>
      <w:marTop w:val="0"/>
      <w:marBottom w:val="0"/>
      <w:divBdr>
        <w:top w:val="none" w:sz="0" w:space="0" w:color="auto"/>
        <w:left w:val="none" w:sz="0" w:space="0" w:color="auto"/>
        <w:bottom w:val="none" w:sz="0" w:space="0" w:color="auto"/>
        <w:right w:val="none" w:sz="0" w:space="0" w:color="auto"/>
      </w:divBdr>
    </w:div>
    <w:div w:id="951472134">
      <w:bodyDiv w:val="1"/>
      <w:marLeft w:val="0"/>
      <w:marRight w:val="0"/>
      <w:marTop w:val="0"/>
      <w:marBottom w:val="0"/>
      <w:divBdr>
        <w:top w:val="none" w:sz="0" w:space="0" w:color="auto"/>
        <w:left w:val="none" w:sz="0" w:space="0" w:color="auto"/>
        <w:bottom w:val="none" w:sz="0" w:space="0" w:color="auto"/>
        <w:right w:val="none" w:sz="0" w:space="0" w:color="auto"/>
      </w:divBdr>
    </w:div>
    <w:div w:id="1260332942">
      <w:bodyDiv w:val="1"/>
      <w:marLeft w:val="0"/>
      <w:marRight w:val="0"/>
      <w:marTop w:val="0"/>
      <w:marBottom w:val="0"/>
      <w:divBdr>
        <w:top w:val="none" w:sz="0" w:space="0" w:color="auto"/>
        <w:left w:val="none" w:sz="0" w:space="0" w:color="auto"/>
        <w:bottom w:val="none" w:sz="0" w:space="0" w:color="auto"/>
        <w:right w:val="none" w:sz="0" w:space="0" w:color="auto"/>
      </w:divBdr>
    </w:div>
    <w:div w:id="1394620981">
      <w:bodyDiv w:val="1"/>
      <w:marLeft w:val="0"/>
      <w:marRight w:val="0"/>
      <w:marTop w:val="0"/>
      <w:marBottom w:val="0"/>
      <w:divBdr>
        <w:top w:val="none" w:sz="0" w:space="0" w:color="auto"/>
        <w:left w:val="none" w:sz="0" w:space="0" w:color="auto"/>
        <w:bottom w:val="none" w:sz="0" w:space="0" w:color="auto"/>
        <w:right w:val="none" w:sz="0" w:space="0" w:color="auto"/>
      </w:divBdr>
    </w:div>
    <w:div w:id="1532495763">
      <w:bodyDiv w:val="1"/>
      <w:marLeft w:val="0"/>
      <w:marRight w:val="0"/>
      <w:marTop w:val="0"/>
      <w:marBottom w:val="0"/>
      <w:divBdr>
        <w:top w:val="none" w:sz="0" w:space="0" w:color="auto"/>
        <w:left w:val="none" w:sz="0" w:space="0" w:color="auto"/>
        <w:bottom w:val="none" w:sz="0" w:space="0" w:color="auto"/>
        <w:right w:val="none" w:sz="0" w:space="0" w:color="auto"/>
      </w:divBdr>
    </w:div>
    <w:div w:id="1621839203">
      <w:bodyDiv w:val="1"/>
      <w:marLeft w:val="0"/>
      <w:marRight w:val="0"/>
      <w:marTop w:val="0"/>
      <w:marBottom w:val="0"/>
      <w:divBdr>
        <w:top w:val="none" w:sz="0" w:space="0" w:color="auto"/>
        <w:left w:val="none" w:sz="0" w:space="0" w:color="auto"/>
        <w:bottom w:val="none" w:sz="0" w:space="0" w:color="auto"/>
        <w:right w:val="none" w:sz="0" w:space="0" w:color="auto"/>
      </w:divBdr>
    </w:div>
    <w:div w:id="1663123440">
      <w:bodyDiv w:val="1"/>
      <w:marLeft w:val="0"/>
      <w:marRight w:val="0"/>
      <w:marTop w:val="0"/>
      <w:marBottom w:val="0"/>
      <w:divBdr>
        <w:top w:val="none" w:sz="0" w:space="0" w:color="auto"/>
        <w:left w:val="none" w:sz="0" w:space="0" w:color="auto"/>
        <w:bottom w:val="none" w:sz="0" w:space="0" w:color="auto"/>
        <w:right w:val="none" w:sz="0" w:space="0" w:color="auto"/>
      </w:divBdr>
    </w:div>
    <w:div w:id="1760443836">
      <w:bodyDiv w:val="1"/>
      <w:marLeft w:val="0"/>
      <w:marRight w:val="0"/>
      <w:marTop w:val="0"/>
      <w:marBottom w:val="0"/>
      <w:divBdr>
        <w:top w:val="none" w:sz="0" w:space="0" w:color="auto"/>
        <w:left w:val="none" w:sz="0" w:space="0" w:color="auto"/>
        <w:bottom w:val="none" w:sz="0" w:space="0" w:color="auto"/>
        <w:right w:val="none" w:sz="0" w:space="0" w:color="auto"/>
      </w:divBdr>
    </w:div>
    <w:div w:id="1964343280">
      <w:bodyDiv w:val="1"/>
      <w:marLeft w:val="0"/>
      <w:marRight w:val="0"/>
      <w:marTop w:val="0"/>
      <w:marBottom w:val="0"/>
      <w:divBdr>
        <w:top w:val="none" w:sz="0" w:space="0" w:color="auto"/>
        <w:left w:val="none" w:sz="0" w:space="0" w:color="auto"/>
        <w:bottom w:val="none" w:sz="0" w:space="0" w:color="auto"/>
        <w:right w:val="none" w:sz="0" w:space="0" w:color="auto"/>
      </w:divBdr>
    </w:div>
    <w:div w:id="2082291624">
      <w:bodyDiv w:val="1"/>
      <w:marLeft w:val="0"/>
      <w:marRight w:val="0"/>
      <w:marTop w:val="0"/>
      <w:marBottom w:val="0"/>
      <w:divBdr>
        <w:top w:val="none" w:sz="0" w:space="0" w:color="auto"/>
        <w:left w:val="none" w:sz="0" w:space="0" w:color="auto"/>
        <w:bottom w:val="none" w:sz="0" w:space="0" w:color="auto"/>
        <w:right w:val="none" w:sz="0" w:space="0" w:color="auto"/>
      </w:divBdr>
    </w:div>
    <w:div w:id="21024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gov.ru/public-anti-corruption-expertise/" TargetMode="External"/><Relationship Id="rId13" Type="http://schemas.openxmlformats.org/officeDocument/2006/relationships/hyperlink" Target="https://sobes73.ru/antikorrupcionn_33.html" TargetMode="External"/><Relationship Id="rId18" Type="http://schemas.openxmlformats.org/officeDocument/2006/relationships/hyperlink" Target="consultantplus://offline/ref=9638152B78F19141CA21C4D64707C9F905E43D39225513E9F745E81FFC466D2A2DE322441E293B64936469FDBAGCH1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obes73.ru/reception.html" TargetMode="External"/><Relationship Id="rId17" Type="http://schemas.openxmlformats.org/officeDocument/2006/relationships/hyperlink" Target="https://sobes73.ru/svedeniya_o_dox_781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bes73.ru/informacionnye__23167.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bes73.ru/publikacii_po_p_7816.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bes73.ru/publikacii_po_p_7816.html" TargetMode="External"/><Relationship Id="rId23" Type="http://schemas.openxmlformats.org/officeDocument/2006/relationships/header" Target="header3.xml"/><Relationship Id="rId10" Type="http://schemas.openxmlformats.org/officeDocument/2006/relationships/hyperlink" Target="https://sobes73.ru/metodicheskie_m_31607.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bes73.ru/obsuzhdenie_nor_660.html" TargetMode="External"/><Relationship Id="rId14" Type="http://schemas.openxmlformats.org/officeDocument/2006/relationships/hyperlink" Target="http://www.sobes73.ru/index.php?id=66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0F03-9911-43E2-A0B6-7CCF40DD9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8799</Words>
  <Characters>50156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FedorovaIA</dc:creator>
  <cp:lastModifiedBy>Нагаткина Анастасия Николаевна</cp:lastModifiedBy>
  <cp:revision>10</cp:revision>
  <cp:lastPrinted>2022-07-07T10:53:00Z</cp:lastPrinted>
  <dcterms:created xsi:type="dcterms:W3CDTF">2022-05-06T12:30:00Z</dcterms:created>
  <dcterms:modified xsi:type="dcterms:W3CDTF">2022-07-07T10:59:00Z</dcterms:modified>
</cp:coreProperties>
</file>