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57" w:rsidRPr="00A90F93" w:rsidRDefault="00AA4E57" w:rsidP="001F2878">
      <w:pPr>
        <w:spacing w:after="0" w:line="240" w:lineRule="auto"/>
        <w:jc w:val="center"/>
        <w:rPr>
          <w:rFonts w:ascii="PT Astra Serif" w:eastAsia="Times New Roman" w:hAnsi="PT Astra Serif" w:cs="Times New Roman"/>
          <w:b/>
          <w:bCs/>
          <w:sz w:val="24"/>
          <w:szCs w:val="24"/>
          <w:lang w:eastAsia="ru-RU"/>
        </w:rPr>
      </w:pPr>
      <w:r w:rsidRPr="00A90F93">
        <w:rPr>
          <w:rFonts w:ascii="PT Astra Serif" w:eastAsia="Times New Roman" w:hAnsi="PT Astra Serif" w:cs="Times New Roman"/>
          <w:b/>
          <w:bCs/>
          <w:sz w:val="24"/>
          <w:szCs w:val="24"/>
          <w:lang w:eastAsia="ru-RU"/>
        </w:rPr>
        <w:t xml:space="preserve">Отчёт об исполнении Министерством семейной, демографической политики и социального благополучия </w:t>
      </w:r>
    </w:p>
    <w:p w:rsidR="00AA4E57" w:rsidRPr="00A90F93" w:rsidRDefault="00AA4E57" w:rsidP="001F2878">
      <w:pPr>
        <w:spacing w:after="0" w:line="240" w:lineRule="auto"/>
        <w:jc w:val="center"/>
        <w:rPr>
          <w:rFonts w:ascii="PT Astra Serif" w:eastAsia="Times New Roman" w:hAnsi="PT Astra Serif" w:cs="Times New Roman"/>
          <w:b/>
          <w:bCs/>
          <w:sz w:val="24"/>
          <w:szCs w:val="24"/>
          <w:lang w:eastAsia="ru-RU"/>
        </w:rPr>
      </w:pPr>
      <w:r w:rsidRPr="00A90F93">
        <w:rPr>
          <w:rFonts w:ascii="PT Astra Serif" w:eastAsia="Times New Roman" w:hAnsi="PT Astra Serif" w:cs="Times New Roman"/>
          <w:b/>
          <w:bCs/>
          <w:sz w:val="24"/>
          <w:szCs w:val="24"/>
          <w:lang w:eastAsia="ru-RU"/>
        </w:rPr>
        <w:t xml:space="preserve">Ульяновской области мероприятий областной программы «Противодействие коррупции в Ульяновской области» </w:t>
      </w:r>
    </w:p>
    <w:p w:rsidR="00060AD3" w:rsidRPr="00A90F93" w:rsidRDefault="00583E7B" w:rsidP="001F2878">
      <w:pPr>
        <w:spacing w:after="0" w:line="240" w:lineRule="auto"/>
        <w:jc w:val="center"/>
        <w:rPr>
          <w:rFonts w:ascii="PT Astra Serif" w:eastAsia="Times New Roman" w:hAnsi="PT Astra Serif" w:cs="Times New Roman"/>
          <w:b/>
          <w:bCs/>
          <w:sz w:val="24"/>
          <w:szCs w:val="24"/>
          <w:lang w:eastAsia="ru-RU"/>
        </w:rPr>
      </w:pPr>
      <w:r w:rsidRPr="00A90F93">
        <w:rPr>
          <w:rFonts w:ascii="PT Astra Serif" w:eastAsia="Times New Roman" w:hAnsi="PT Astra Serif" w:cs="Times New Roman"/>
          <w:b/>
          <w:bCs/>
          <w:sz w:val="24"/>
          <w:szCs w:val="24"/>
          <w:lang w:eastAsia="ru-RU"/>
        </w:rPr>
        <w:t>на 2022-2024</w:t>
      </w:r>
      <w:r w:rsidR="00AA4E57" w:rsidRPr="00A90F93">
        <w:rPr>
          <w:rFonts w:ascii="PT Astra Serif" w:eastAsia="Times New Roman" w:hAnsi="PT Astra Serif" w:cs="Times New Roman"/>
          <w:b/>
          <w:bCs/>
          <w:sz w:val="24"/>
          <w:szCs w:val="24"/>
          <w:lang w:eastAsia="ru-RU"/>
        </w:rPr>
        <w:t xml:space="preserve"> годы»</w:t>
      </w:r>
      <w:r w:rsidR="00EF3C2F">
        <w:rPr>
          <w:rFonts w:ascii="PT Astra Serif" w:eastAsia="Times New Roman" w:hAnsi="PT Astra Serif" w:cs="Times New Roman"/>
          <w:b/>
          <w:bCs/>
          <w:sz w:val="24"/>
          <w:szCs w:val="24"/>
          <w:lang w:eastAsia="ru-RU"/>
        </w:rPr>
        <w:t xml:space="preserve"> </w:t>
      </w:r>
      <w:r w:rsidR="00C4131A" w:rsidRPr="00A90F93">
        <w:rPr>
          <w:rFonts w:ascii="PT Astra Serif" w:eastAsia="Times New Roman" w:hAnsi="PT Astra Serif" w:cs="Times New Roman"/>
          <w:b/>
          <w:bCs/>
          <w:sz w:val="24"/>
          <w:szCs w:val="24"/>
          <w:lang w:eastAsia="ru-RU"/>
        </w:rPr>
        <w:t xml:space="preserve">за </w:t>
      </w:r>
      <w:r w:rsidRPr="00A90F93">
        <w:rPr>
          <w:rFonts w:ascii="PT Astra Serif" w:eastAsia="Times New Roman" w:hAnsi="PT Astra Serif" w:cs="Times New Roman"/>
          <w:b/>
          <w:bCs/>
          <w:sz w:val="24"/>
          <w:szCs w:val="24"/>
          <w:lang w:eastAsia="ru-RU"/>
        </w:rPr>
        <w:t>9 месяцев</w:t>
      </w:r>
      <w:r w:rsidR="00977146" w:rsidRPr="00A90F93">
        <w:rPr>
          <w:rFonts w:ascii="PT Astra Serif" w:eastAsia="Times New Roman" w:hAnsi="PT Astra Serif" w:cs="Times New Roman"/>
          <w:b/>
          <w:bCs/>
          <w:sz w:val="24"/>
          <w:szCs w:val="24"/>
          <w:lang w:eastAsia="ru-RU"/>
        </w:rPr>
        <w:t xml:space="preserve"> </w:t>
      </w:r>
      <w:r w:rsidR="00485242" w:rsidRPr="00A90F93">
        <w:rPr>
          <w:rFonts w:ascii="PT Astra Serif" w:eastAsia="Times New Roman" w:hAnsi="PT Astra Serif" w:cs="Times New Roman"/>
          <w:b/>
          <w:bCs/>
          <w:sz w:val="24"/>
          <w:szCs w:val="24"/>
          <w:lang w:eastAsia="ru-RU"/>
        </w:rPr>
        <w:t>2022</w:t>
      </w:r>
      <w:r w:rsidRPr="00A90F93">
        <w:rPr>
          <w:rFonts w:ascii="PT Astra Serif" w:eastAsia="Times New Roman" w:hAnsi="PT Astra Serif" w:cs="Times New Roman"/>
          <w:b/>
          <w:bCs/>
          <w:sz w:val="24"/>
          <w:szCs w:val="24"/>
          <w:lang w:eastAsia="ru-RU"/>
        </w:rPr>
        <w:t xml:space="preserve"> года</w:t>
      </w:r>
    </w:p>
    <w:tbl>
      <w:tblPr>
        <w:tblW w:w="14521" w:type="dxa"/>
        <w:tblLayout w:type="fixed"/>
        <w:tblCellMar>
          <w:top w:w="102" w:type="dxa"/>
          <w:left w:w="62" w:type="dxa"/>
          <w:bottom w:w="102" w:type="dxa"/>
          <w:right w:w="62" w:type="dxa"/>
        </w:tblCellMar>
        <w:tblLook w:val="0000" w:firstRow="0" w:lastRow="0" w:firstColumn="0" w:lastColumn="0" w:noHBand="0" w:noVBand="0"/>
      </w:tblPr>
      <w:tblGrid>
        <w:gridCol w:w="913"/>
        <w:gridCol w:w="6946"/>
        <w:gridCol w:w="6662"/>
      </w:tblGrid>
      <w:tr w:rsidR="00756895" w:rsidRPr="00DD0D14" w:rsidTr="005305F6">
        <w:trPr>
          <w:trHeight w:val="201"/>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684BD5"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b/>
                <w:sz w:val="20"/>
                <w:szCs w:val="20"/>
              </w:rPr>
              <w:t xml:space="preserve">№ </w:t>
            </w:r>
            <w:r w:rsidR="00F8758D" w:rsidRPr="00DD0D14">
              <w:rPr>
                <w:rFonts w:ascii="PT Astra Serif" w:hAnsi="PT Astra Serif" w:cs="Times New Roman"/>
                <w:b/>
                <w:sz w:val="20"/>
                <w:szCs w:val="20"/>
              </w:rPr>
              <w:t>п/п</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F8758D"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b/>
                <w:sz w:val="20"/>
                <w:szCs w:val="20"/>
              </w:rPr>
              <w:t>Наименование мероприятия</w:t>
            </w:r>
          </w:p>
        </w:tc>
        <w:tc>
          <w:tcPr>
            <w:tcW w:w="6662" w:type="dxa"/>
            <w:tcBorders>
              <w:top w:val="single" w:sz="4" w:space="0" w:color="auto"/>
              <w:left w:val="single" w:sz="4" w:space="0" w:color="auto"/>
              <w:bottom w:val="single" w:sz="4" w:space="0" w:color="auto"/>
              <w:right w:val="single" w:sz="4" w:space="0" w:color="auto"/>
            </w:tcBorders>
          </w:tcPr>
          <w:p w:rsidR="00E53C29" w:rsidRPr="00DD0D14" w:rsidRDefault="00F8758D"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b/>
                <w:sz w:val="20"/>
                <w:szCs w:val="20"/>
              </w:rPr>
              <w:t>Исполнители мероприятий</w:t>
            </w:r>
          </w:p>
        </w:tc>
      </w:tr>
      <w:tr w:rsidR="00756895" w:rsidRPr="00DD0D14" w:rsidTr="005305F6">
        <w:trPr>
          <w:trHeight w:val="21"/>
        </w:trPr>
        <w:tc>
          <w:tcPr>
            <w:tcW w:w="913" w:type="dxa"/>
            <w:tcBorders>
              <w:top w:val="single" w:sz="4" w:space="0" w:color="auto"/>
              <w:left w:val="single" w:sz="4" w:space="0" w:color="auto"/>
              <w:bottom w:val="single" w:sz="4" w:space="0" w:color="auto"/>
              <w:right w:val="single" w:sz="4" w:space="0" w:color="auto"/>
            </w:tcBorders>
          </w:tcPr>
          <w:p w:rsidR="00F8758D" w:rsidRPr="00DD0D14" w:rsidRDefault="00F8758D"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1</w:t>
            </w:r>
          </w:p>
        </w:tc>
        <w:tc>
          <w:tcPr>
            <w:tcW w:w="6946" w:type="dxa"/>
            <w:tcBorders>
              <w:top w:val="single" w:sz="4" w:space="0" w:color="auto"/>
              <w:left w:val="single" w:sz="4" w:space="0" w:color="auto"/>
              <w:bottom w:val="single" w:sz="4" w:space="0" w:color="auto"/>
              <w:right w:val="single" w:sz="4" w:space="0" w:color="auto"/>
            </w:tcBorders>
          </w:tcPr>
          <w:p w:rsidR="00F8758D" w:rsidRPr="00DD0D14" w:rsidRDefault="00F8758D"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2</w:t>
            </w:r>
          </w:p>
        </w:tc>
        <w:tc>
          <w:tcPr>
            <w:tcW w:w="6662" w:type="dxa"/>
            <w:tcBorders>
              <w:top w:val="single" w:sz="4" w:space="0" w:color="auto"/>
              <w:left w:val="single" w:sz="4" w:space="0" w:color="auto"/>
              <w:bottom w:val="single" w:sz="4" w:space="0" w:color="auto"/>
              <w:right w:val="single" w:sz="4" w:space="0" w:color="auto"/>
            </w:tcBorders>
          </w:tcPr>
          <w:p w:rsidR="00F8758D" w:rsidRPr="00DD0D14" w:rsidRDefault="00F8758D"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3</w:t>
            </w:r>
          </w:p>
        </w:tc>
      </w:tr>
      <w:tr w:rsidR="00756895" w:rsidRPr="00DD0D14" w:rsidTr="00DD0D14">
        <w:trPr>
          <w:trHeight w:val="301"/>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E53C29"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1.1.2.</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583E7B"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Размещение в разделе «Общественная и антикоррупционная экспертиза» официального сайта Губернатора и Правительства Ульяновской об</w:t>
            </w:r>
            <w:r w:rsidR="006A0B68" w:rsidRPr="00DD0D14">
              <w:rPr>
                <w:rFonts w:ascii="PT Astra Serif" w:eastAsia="Times New Roman" w:hAnsi="PT Astra Serif" w:cs="PT Astra Serif"/>
                <w:sz w:val="20"/>
                <w:szCs w:val="20"/>
                <w:lang w:eastAsia="ru-RU"/>
              </w:rPr>
              <w:t>ласти в информационно-телекомму</w:t>
            </w:r>
            <w:r w:rsidRPr="00DD0D14">
              <w:rPr>
                <w:rFonts w:ascii="PT Astra Serif" w:eastAsia="Times New Roman" w:hAnsi="PT Astra Serif" w:cs="PT Astra Serif"/>
                <w:sz w:val="20"/>
                <w:szCs w:val="20"/>
                <w:lang w:eastAsia="ru-RU"/>
              </w:rPr>
              <w:t>никационной сети «Интернет» проектов нормативных правовых актов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6A0B68"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Times New Roman"/>
                <w:sz w:val="20"/>
                <w:szCs w:val="20"/>
                <w:lang w:eastAsia="ru-RU"/>
              </w:rPr>
              <w:t xml:space="preserve">Проекты нормативных правовых актов размещаются на сайте </w:t>
            </w:r>
            <w:hyperlink r:id="rId9" w:history="1">
              <w:r w:rsidRPr="00DD0D14">
                <w:rPr>
                  <w:rStyle w:val="a7"/>
                  <w:rFonts w:ascii="PT Astra Serif" w:eastAsia="Times New Roman" w:hAnsi="PT Astra Serif" w:cs="Times New Roman"/>
                  <w:color w:val="auto"/>
                  <w:sz w:val="20"/>
                  <w:szCs w:val="20"/>
                  <w:lang w:eastAsia="ru-RU"/>
                </w:rPr>
                <w:t>https://ulgov.ru/public-anti-corruption-expertise/</w:t>
              </w:r>
            </w:hyperlink>
            <w:r w:rsidRPr="00DD0D14">
              <w:rPr>
                <w:rFonts w:ascii="PT Astra Serif" w:eastAsia="Times New Roman" w:hAnsi="PT Astra Serif" w:cs="Times New Roman"/>
                <w:sz w:val="20"/>
                <w:szCs w:val="20"/>
                <w:lang w:eastAsia="ru-RU"/>
              </w:rPr>
              <w:t xml:space="preserve"> в разделе «Общественная и антикоррупционная экспертиза» в установленные сроки.</w:t>
            </w:r>
          </w:p>
        </w:tc>
      </w:tr>
      <w:tr w:rsidR="00756895" w:rsidRPr="00DD0D14" w:rsidTr="00E47A0C">
        <w:trPr>
          <w:trHeight w:val="1011"/>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E53C29"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1.1.3.</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583E7B"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Проведение прямых телефонных линий с независимыми экспертами, аккредитованными Министерством юстиции Российской Федерации, уполномоченными на проведение независимой антикоррупционной экспертизы нормативных правовых актов и проектов нормативных правовых актов (далее – независимые эксперты)</w:t>
            </w:r>
            <w:r w:rsidR="00684BD5" w:rsidRPr="00DD0D14">
              <w:rPr>
                <w:rFonts w:ascii="PT Astra Serif" w:eastAsia="Times New Roman" w:hAnsi="PT Astra Serif" w:cs="PT Astra Serif"/>
                <w:sz w:val="20"/>
                <w:szCs w:val="20"/>
                <w:lang w:eastAsia="ru-RU"/>
              </w:rPr>
              <w:t xml:space="preserve">. </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6A0B68" w:rsidP="00DD0D14">
            <w:pPr>
              <w:spacing w:before="100" w:beforeAutospacing="1" w:after="0" w:line="240" w:lineRule="auto"/>
              <w:jc w:val="both"/>
              <w:rPr>
                <w:rFonts w:ascii="PT Astra Serif" w:eastAsia="Times New Roman" w:hAnsi="PT Astra Serif" w:cs="Times New Roman"/>
                <w:sz w:val="20"/>
                <w:szCs w:val="20"/>
                <w:lang w:eastAsia="ru-RU"/>
              </w:rPr>
            </w:pPr>
            <w:r w:rsidRPr="00DD0D14">
              <w:rPr>
                <w:rFonts w:ascii="PT Astra Serif" w:hAnsi="PT Astra Serif"/>
                <w:sz w:val="20"/>
                <w:szCs w:val="20"/>
              </w:rPr>
              <w:t>За 9 месяцев 2022 года «те</w:t>
            </w:r>
            <w:r w:rsidR="004B40CE" w:rsidRPr="00DD0D14">
              <w:rPr>
                <w:rFonts w:ascii="PT Astra Serif" w:hAnsi="PT Astra Serif"/>
                <w:sz w:val="20"/>
                <w:szCs w:val="20"/>
              </w:rPr>
              <w:t>лефонная линия» для действующих</w:t>
            </w:r>
            <w:r w:rsidR="004B40CE" w:rsidRPr="00DD0D14">
              <w:rPr>
                <w:rFonts w:ascii="PT Astra Serif" w:hAnsi="PT Astra Serif"/>
                <w:sz w:val="20"/>
                <w:szCs w:val="20"/>
              </w:rPr>
              <w:br/>
            </w:r>
            <w:r w:rsidRPr="00DD0D14">
              <w:rPr>
                <w:rFonts w:ascii="PT Astra Serif" w:hAnsi="PT Astra Serif"/>
                <w:sz w:val="20"/>
                <w:szCs w:val="20"/>
              </w:rPr>
              <w:t>на территории региона незави</w:t>
            </w:r>
            <w:r w:rsidR="004B40CE" w:rsidRPr="00DD0D14">
              <w:rPr>
                <w:rFonts w:ascii="PT Astra Serif" w:hAnsi="PT Astra Serif"/>
                <w:sz w:val="20"/>
                <w:szCs w:val="20"/>
              </w:rPr>
              <w:t>симых экспертов, уполномоченных</w:t>
            </w:r>
            <w:r w:rsidR="004B40CE" w:rsidRPr="00DD0D14">
              <w:rPr>
                <w:rFonts w:ascii="PT Astra Serif" w:hAnsi="PT Astra Serif"/>
                <w:sz w:val="20"/>
                <w:szCs w:val="20"/>
              </w:rPr>
              <w:br/>
            </w:r>
            <w:r w:rsidRPr="00DD0D14">
              <w:rPr>
                <w:rFonts w:ascii="PT Astra Serif" w:hAnsi="PT Astra Serif"/>
                <w:sz w:val="20"/>
                <w:szCs w:val="20"/>
              </w:rPr>
              <w:t>на проведение антикоррупционной экспертизы нормативных правовых актов и их проектов не проводилась</w:t>
            </w:r>
            <w:r w:rsidR="0083334A" w:rsidRPr="00DD0D14">
              <w:rPr>
                <w:rFonts w:ascii="PT Astra Serif" w:hAnsi="PT Astra Serif"/>
                <w:sz w:val="20"/>
                <w:szCs w:val="20"/>
              </w:rPr>
              <w:t>.</w:t>
            </w:r>
          </w:p>
        </w:tc>
      </w:tr>
      <w:tr w:rsidR="00756895" w:rsidRPr="00DD0D14" w:rsidTr="004B40CE">
        <w:trPr>
          <w:trHeight w:val="812"/>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E53C29"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1.1.4.</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583E7B"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Организация проведения обучающих и просветительских мероприятий (семинаров, круглых столов, совещаний) с участием независимых экспертов</w:t>
            </w:r>
          </w:p>
        </w:tc>
        <w:tc>
          <w:tcPr>
            <w:tcW w:w="6662" w:type="dxa"/>
            <w:tcBorders>
              <w:top w:val="single" w:sz="4" w:space="0" w:color="auto"/>
              <w:left w:val="single" w:sz="4" w:space="0" w:color="auto"/>
              <w:bottom w:val="single" w:sz="4" w:space="0" w:color="auto"/>
              <w:right w:val="single" w:sz="4" w:space="0" w:color="auto"/>
            </w:tcBorders>
            <w:vAlign w:val="center"/>
          </w:tcPr>
          <w:p w:rsidR="00FA516F" w:rsidRPr="00DD0D14" w:rsidRDefault="005D1179" w:rsidP="00DD0D14">
            <w:pPr>
              <w:tabs>
                <w:tab w:val="left" w:pos="5670"/>
                <w:tab w:val="left" w:pos="7797"/>
              </w:tabs>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Times New Roman"/>
                <w:sz w:val="20"/>
                <w:szCs w:val="20"/>
                <w:lang w:eastAsia="ru-RU"/>
              </w:rPr>
              <w:t>12.07.2022 проведена аппаратная учеба с сотрудниками Министерства</w:t>
            </w:r>
            <w:r w:rsidR="00A90F93" w:rsidRPr="00DD0D14">
              <w:rPr>
                <w:rFonts w:ascii="PT Astra Serif" w:eastAsia="Times New Roman" w:hAnsi="PT Astra Serif" w:cs="Times New Roman"/>
                <w:sz w:val="20"/>
                <w:szCs w:val="20"/>
                <w:lang w:eastAsia="ru-RU"/>
              </w:rPr>
              <w:t xml:space="preserve"> </w:t>
            </w:r>
            <w:r w:rsidRPr="00DD0D14">
              <w:rPr>
                <w:rFonts w:ascii="PT Astra Serif" w:eastAsia="Times New Roman" w:hAnsi="PT Astra Serif" w:cs="Times New Roman"/>
                <w:sz w:val="20"/>
                <w:szCs w:val="20"/>
                <w:lang w:eastAsia="ru-RU"/>
              </w:rPr>
              <w:t>в котором приняла участие представитель ГОСЮРБЮРО Ул</w:t>
            </w:r>
            <w:r w:rsidR="00A90F93" w:rsidRPr="00DD0D14">
              <w:rPr>
                <w:rFonts w:ascii="PT Astra Serif" w:eastAsia="Times New Roman" w:hAnsi="PT Astra Serif" w:cs="Times New Roman"/>
                <w:sz w:val="20"/>
                <w:szCs w:val="20"/>
                <w:lang w:eastAsia="ru-RU"/>
              </w:rPr>
              <w:t>ьяновской области Полякова Н.Н</w:t>
            </w:r>
            <w:r w:rsidR="0083334A" w:rsidRPr="00DD0D14">
              <w:rPr>
                <w:rFonts w:ascii="PT Astra Serif" w:eastAsia="Times New Roman" w:hAnsi="PT Astra Serif" w:cs="Times New Roman"/>
                <w:sz w:val="20"/>
                <w:szCs w:val="20"/>
                <w:lang w:eastAsia="ru-RU"/>
              </w:rPr>
              <w:t>.</w:t>
            </w:r>
          </w:p>
        </w:tc>
      </w:tr>
      <w:tr w:rsidR="00756895" w:rsidRPr="00DD0D14" w:rsidTr="00E47A0C">
        <w:trPr>
          <w:trHeight w:val="2307"/>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E53C29"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1.1.5.</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583E7B"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Размещение в разделах «Общественная и антикоррупционная экспертиза» официальных сайтов ИО, О</w:t>
            </w:r>
            <w:r w:rsidR="006A0B68" w:rsidRPr="00DD0D14">
              <w:rPr>
                <w:rFonts w:ascii="PT Astra Serif" w:eastAsia="Times New Roman" w:hAnsi="PT Astra Serif" w:cs="PT Astra Serif"/>
                <w:sz w:val="20"/>
                <w:szCs w:val="20"/>
                <w:lang w:eastAsia="ru-RU"/>
              </w:rPr>
              <w:t>МСУ в информационно-телекоммуни</w:t>
            </w:r>
            <w:r w:rsidRPr="00DD0D14">
              <w:rPr>
                <w:rFonts w:ascii="PT Astra Serif" w:eastAsia="Times New Roman" w:hAnsi="PT Astra Serif" w:cs="PT Astra Serif"/>
                <w:sz w:val="20"/>
                <w:szCs w:val="20"/>
                <w:lang w:eastAsia="ru-RU"/>
              </w:rPr>
              <w:t>кационной сети «Интернет» текстов подготовленных ими проектов нормативных правовых актов, проектов муниципальных нормативных правовых актов и сведений о сроке и адресе электронной почты для приёма сообщений о замечаниях и предложениях к ним</w:t>
            </w:r>
          </w:p>
        </w:tc>
        <w:tc>
          <w:tcPr>
            <w:tcW w:w="6662" w:type="dxa"/>
            <w:tcBorders>
              <w:top w:val="single" w:sz="4" w:space="0" w:color="auto"/>
              <w:left w:val="single" w:sz="4" w:space="0" w:color="auto"/>
              <w:bottom w:val="single" w:sz="4" w:space="0" w:color="auto"/>
              <w:right w:val="single" w:sz="4" w:space="0" w:color="auto"/>
            </w:tcBorders>
            <w:vAlign w:val="center"/>
          </w:tcPr>
          <w:p w:rsidR="00EB528D" w:rsidRPr="00DD0D14" w:rsidRDefault="006A0B68" w:rsidP="00DD0D14">
            <w:pPr>
              <w:spacing w:after="0" w:line="240" w:lineRule="auto"/>
              <w:ind w:left="-62" w:right="127" w:firstLine="283"/>
              <w:jc w:val="both"/>
              <w:rPr>
                <w:rFonts w:ascii="PT Astra Serif" w:eastAsia="Times New Roman" w:hAnsi="PT Astra Serif" w:cs="Times New Roman"/>
                <w:sz w:val="20"/>
                <w:szCs w:val="20"/>
                <w:lang w:eastAsia="ru-RU"/>
              </w:rPr>
            </w:pPr>
            <w:r w:rsidRPr="00DD0D14">
              <w:rPr>
                <w:rFonts w:ascii="PT Astra Serif" w:eastAsia="Times New Roman" w:hAnsi="PT Astra Serif" w:cs="Times New Roman"/>
                <w:sz w:val="20"/>
                <w:szCs w:val="20"/>
                <w:lang w:eastAsia="ru-RU"/>
              </w:rPr>
              <w:t xml:space="preserve">На официальном сайте Министерства в информационно-телекоммуникационной сети «Интернет» в разделе </w:t>
            </w:r>
            <w:r w:rsidRPr="00DD0D14">
              <w:rPr>
                <w:rFonts w:ascii="PT Astra Serif" w:hAnsi="PT Astra Serif" w:cs="Times New Roman"/>
                <w:sz w:val="20"/>
                <w:szCs w:val="20"/>
              </w:rPr>
              <w:t xml:space="preserve">«Общественная и антикоррупционная экспертиза» </w:t>
            </w:r>
            <w:hyperlink r:id="rId10" w:history="1">
              <w:r w:rsidRPr="00DD0D14">
                <w:rPr>
                  <w:rStyle w:val="a7"/>
                  <w:rFonts w:ascii="PT Astra Serif" w:hAnsi="PT Astra Serif" w:cs="Times New Roman"/>
                  <w:color w:val="auto"/>
                  <w:sz w:val="20"/>
                  <w:szCs w:val="20"/>
                </w:rPr>
                <w:t>https://sobes73.ru/obsuzhdenie_nor_660.html</w:t>
              </w:r>
            </w:hyperlink>
            <w:r w:rsidRPr="00DD0D14">
              <w:rPr>
                <w:rFonts w:ascii="PT Astra Serif" w:hAnsi="PT Astra Serif" w:cs="Times New Roman"/>
                <w:sz w:val="20"/>
                <w:szCs w:val="20"/>
              </w:rPr>
              <w:t xml:space="preserve"> </w:t>
            </w:r>
            <w:r w:rsidRPr="00DD0D14">
              <w:rPr>
                <w:rFonts w:ascii="PT Astra Serif" w:eastAsia="Times New Roman" w:hAnsi="PT Astra Serif" w:cs="Times New Roman"/>
                <w:sz w:val="20"/>
                <w:szCs w:val="20"/>
                <w:lang w:eastAsia="ru-RU"/>
              </w:rPr>
              <w:t xml:space="preserve">размещаются тексты подготовленных проектов нормативных правовых актов Ульяновской области, в части </w:t>
            </w:r>
            <w:proofErr w:type="spellStart"/>
            <w:r w:rsidRPr="00DD0D14">
              <w:rPr>
                <w:rFonts w:ascii="PT Astra Serif" w:eastAsia="Times New Roman" w:hAnsi="PT Astra Serif" w:cs="Times New Roman"/>
                <w:sz w:val="20"/>
                <w:szCs w:val="20"/>
                <w:lang w:eastAsia="ru-RU"/>
              </w:rPr>
              <w:t>касаемой</w:t>
            </w:r>
            <w:proofErr w:type="spellEnd"/>
            <w:r w:rsidRPr="00DD0D14">
              <w:rPr>
                <w:rFonts w:ascii="PT Astra Serif" w:eastAsia="Times New Roman" w:hAnsi="PT Astra Serif" w:cs="Times New Roman"/>
                <w:sz w:val="20"/>
                <w:szCs w:val="20"/>
                <w:lang w:eastAsia="ru-RU"/>
              </w:rPr>
              <w:t xml:space="preserve"> Министерства, с указанием срока и электронного адреса для приёма сообщений о замечаниях и предложениях к ним. За </w:t>
            </w:r>
            <w:r w:rsidR="0083334A" w:rsidRPr="00DD0D14">
              <w:rPr>
                <w:rFonts w:ascii="PT Astra Serif" w:eastAsia="Times New Roman" w:hAnsi="PT Astra Serif" w:cs="Times New Roman"/>
                <w:sz w:val="20"/>
                <w:szCs w:val="20"/>
                <w:lang w:eastAsia="ru-RU"/>
              </w:rPr>
              <w:t>9 месяцев 2022 года размещено 5</w:t>
            </w:r>
            <w:r w:rsidRPr="00DD0D14">
              <w:rPr>
                <w:rFonts w:ascii="PT Astra Serif" w:eastAsia="Times New Roman" w:hAnsi="PT Astra Serif" w:cs="Times New Roman"/>
                <w:sz w:val="20"/>
                <w:szCs w:val="20"/>
                <w:lang w:eastAsia="ru-RU"/>
              </w:rPr>
              <w:t>9 пр</w:t>
            </w:r>
            <w:r w:rsidR="00DD0D14">
              <w:rPr>
                <w:rFonts w:ascii="PT Astra Serif" w:eastAsia="Times New Roman" w:hAnsi="PT Astra Serif" w:cs="Times New Roman"/>
                <w:sz w:val="20"/>
                <w:szCs w:val="20"/>
                <w:lang w:eastAsia="ru-RU"/>
              </w:rPr>
              <w:t xml:space="preserve">оектов, </w:t>
            </w:r>
            <w:r w:rsidRPr="00DD0D14">
              <w:rPr>
                <w:rFonts w:ascii="PT Astra Serif" w:eastAsia="Times New Roman" w:hAnsi="PT Astra Serif" w:cs="Times New Roman"/>
                <w:sz w:val="20"/>
                <w:szCs w:val="20"/>
                <w:lang w:eastAsia="ru-RU"/>
              </w:rPr>
              <w:t>поступило</w:t>
            </w:r>
            <w:r w:rsidR="00F23181" w:rsidRPr="00DD0D14">
              <w:rPr>
                <w:rFonts w:ascii="PT Astra Serif" w:eastAsia="Times New Roman" w:hAnsi="PT Astra Serif" w:cs="Times New Roman"/>
                <w:sz w:val="20"/>
                <w:szCs w:val="20"/>
                <w:lang w:eastAsia="ru-RU"/>
              </w:rPr>
              <w:t xml:space="preserve"> 3 заключения</w:t>
            </w:r>
            <w:r w:rsidRPr="00DD0D14">
              <w:rPr>
                <w:rFonts w:ascii="PT Astra Serif" w:eastAsia="Times New Roman" w:hAnsi="PT Astra Serif" w:cs="Times New Roman"/>
                <w:sz w:val="20"/>
                <w:szCs w:val="20"/>
                <w:lang w:eastAsia="ru-RU"/>
              </w:rPr>
              <w:t xml:space="preserve"> по результатам независимой антикоррупционной экспертизы</w:t>
            </w:r>
            <w:r w:rsidR="00E47A0C">
              <w:rPr>
                <w:rFonts w:ascii="PT Astra Serif" w:eastAsia="Times New Roman" w:hAnsi="PT Astra Serif" w:cs="Times New Roman"/>
                <w:sz w:val="20"/>
                <w:szCs w:val="20"/>
                <w:lang w:eastAsia="ru-RU"/>
              </w:rPr>
              <w:t xml:space="preserve"> нормативных правовых актов</w:t>
            </w:r>
            <w:r w:rsidR="0083334A" w:rsidRPr="00DD0D14">
              <w:rPr>
                <w:rFonts w:ascii="PT Astra Serif" w:eastAsia="Times New Roman" w:hAnsi="PT Astra Serif" w:cs="Times New Roman"/>
                <w:sz w:val="20"/>
                <w:szCs w:val="20"/>
                <w:lang w:eastAsia="ru-RU"/>
              </w:rPr>
              <w:t xml:space="preserve">. </w:t>
            </w:r>
          </w:p>
        </w:tc>
      </w:tr>
      <w:tr w:rsidR="00756895" w:rsidRPr="00DD0D14" w:rsidTr="005305F6">
        <w:trPr>
          <w:trHeight w:val="765"/>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E53C29"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1.1.7.</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583E7B"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Развитие практики заключения с независимыми экспертами соглашений по вопросам взаимодействия и сотрудничества в сфере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6A0B68"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Times New Roman"/>
                <w:sz w:val="20"/>
                <w:szCs w:val="20"/>
                <w:lang w:eastAsia="ru-RU"/>
              </w:rPr>
              <w:t>Заключено соглашение между Министерством и независимым экспертом - Малышевой Ольгой Александровной (свидетельство об аккредитации от 25.02.2020 № 195-р).</w:t>
            </w:r>
          </w:p>
          <w:p w:rsidR="00F23181" w:rsidRPr="00DD0D14" w:rsidRDefault="00F23181"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Times New Roman"/>
                <w:sz w:val="20"/>
                <w:szCs w:val="20"/>
                <w:lang w:eastAsia="ru-RU"/>
              </w:rPr>
              <w:t>Заключено соглашение между Министерством и независимым экспертом – Сапожниковой Надеждой Владимировной (свидетельство об аккредитации от 08.09.2022 № 1199-р).</w:t>
            </w:r>
          </w:p>
        </w:tc>
      </w:tr>
      <w:tr w:rsidR="00756895" w:rsidRPr="00DD0D14" w:rsidTr="00DD0D14">
        <w:trPr>
          <w:trHeight w:val="4430"/>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E53C29"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lastRenderedPageBreak/>
              <w:t>1.1.9.</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583E7B"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Развитие практики включения независимых экспертов в составы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 межведомственных комиссий по противодействию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6A0B68" w:rsidRPr="00DD0D14" w:rsidRDefault="006A0B68" w:rsidP="00DD0D14">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Times New Roman"/>
                <w:sz w:val="20"/>
                <w:szCs w:val="20"/>
                <w:lang w:eastAsia="ru-RU"/>
              </w:rPr>
              <w:t xml:space="preserve">В состав комиссии по противодействию коррупции в Министерстве семейной, демографической политики» включены независимые эксперты: Васина М.И. - председатель Ульяновского регионального отделения Общероссийской общественной организации инвалидов «Всероссийское общество глухих», </w:t>
            </w:r>
            <w:proofErr w:type="spellStart"/>
            <w:r w:rsidRPr="00DD0D14">
              <w:rPr>
                <w:rFonts w:ascii="PT Astra Serif" w:eastAsia="Times New Roman" w:hAnsi="PT Astra Serif" w:cs="Times New Roman"/>
                <w:sz w:val="20"/>
                <w:szCs w:val="20"/>
                <w:lang w:eastAsia="ru-RU"/>
              </w:rPr>
              <w:t>Санжара</w:t>
            </w:r>
            <w:proofErr w:type="spellEnd"/>
            <w:r w:rsidRPr="00DD0D14">
              <w:rPr>
                <w:rFonts w:ascii="PT Astra Serif" w:eastAsia="Times New Roman" w:hAnsi="PT Astra Serif" w:cs="Times New Roman"/>
                <w:sz w:val="20"/>
                <w:szCs w:val="20"/>
                <w:lang w:eastAsia="ru-RU"/>
              </w:rPr>
              <w:t xml:space="preserve"> А.С.- оперуполномоченный Управления экономической безопасности и противодействия коррупции УМВД России по Ульяновской области старший лейтенант полиции.</w:t>
            </w:r>
          </w:p>
          <w:p w:rsidR="006A0B68" w:rsidRPr="00DD0D14" w:rsidRDefault="006A0B68" w:rsidP="00DD0D14">
            <w:pPr>
              <w:autoSpaceDE w:val="0"/>
              <w:autoSpaceDN w:val="0"/>
              <w:adjustRightInd w:val="0"/>
              <w:spacing w:after="0" w:line="240" w:lineRule="auto"/>
              <w:jc w:val="both"/>
              <w:rPr>
                <w:rFonts w:ascii="PT Astra Serif" w:hAnsi="PT Astra Serif"/>
                <w:sz w:val="20"/>
                <w:szCs w:val="20"/>
              </w:rPr>
            </w:pPr>
            <w:r w:rsidRPr="00DD0D14">
              <w:rPr>
                <w:rFonts w:ascii="PT Astra Serif" w:eastAsia="Times New Roman" w:hAnsi="PT Astra Serif" w:cs="Times New Roman"/>
                <w:sz w:val="20"/>
                <w:szCs w:val="20"/>
                <w:lang w:eastAsia="ru-RU"/>
              </w:rPr>
              <w:t xml:space="preserve">В состав комиссии по </w:t>
            </w:r>
            <w:r w:rsidRPr="00DD0D14">
              <w:rPr>
                <w:rFonts w:ascii="PT Astra Serif" w:hAnsi="PT Astra Serif"/>
                <w:sz w:val="20"/>
                <w:szCs w:val="20"/>
              </w:rPr>
              <w:t>соблюдению требований к служебному поведению государственных гражданских служащих Министерства и урегулированию конфликта интересов</w:t>
            </w:r>
            <w:r w:rsidR="00F8193B" w:rsidRPr="00DD0D14">
              <w:rPr>
                <w:rFonts w:ascii="PT Astra Serif" w:hAnsi="PT Astra Serif"/>
                <w:sz w:val="20"/>
                <w:szCs w:val="20"/>
              </w:rPr>
              <w:t xml:space="preserve"> включены независимые эксперты: </w:t>
            </w:r>
            <w:proofErr w:type="spellStart"/>
            <w:r w:rsidR="00F8193B" w:rsidRPr="00DD0D14">
              <w:rPr>
                <w:rFonts w:ascii="PT Astra Serif" w:hAnsi="PT Astra Serif"/>
                <w:sz w:val="20"/>
                <w:szCs w:val="20"/>
              </w:rPr>
              <w:t>Коннова</w:t>
            </w:r>
            <w:proofErr w:type="spellEnd"/>
            <w:r w:rsidR="00F8193B" w:rsidRPr="00DD0D14">
              <w:rPr>
                <w:rFonts w:ascii="PT Astra Serif" w:hAnsi="PT Astra Serif"/>
                <w:sz w:val="20"/>
                <w:szCs w:val="20"/>
              </w:rPr>
              <w:t xml:space="preserve"> И.Б.</w:t>
            </w:r>
            <w:r w:rsidR="0083334A" w:rsidRPr="00DD0D14">
              <w:rPr>
                <w:rFonts w:ascii="PT Astra Serif" w:hAnsi="PT Astra Serif"/>
                <w:sz w:val="20"/>
                <w:szCs w:val="20"/>
              </w:rPr>
              <w:t xml:space="preserve"> </w:t>
            </w:r>
            <w:r w:rsidR="00C21E41" w:rsidRPr="00DD0D14">
              <w:rPr>
                <w:rFonts w:ascii="PT Astra Serif" w:hAnsi="PT Astra Serif"/>
                <w:sz w:val="20"/>
                <w:szCs w:val="20"/>
              </w:rPr>
              <w:t>-</w:t>
            </w:r>
            <w:r w:rsidR="0083334A" w:rsidRPr="00DD0D14">
              <w:rPr>
                <w:rFonts w:ascii="PT Astra Serif" w:hAnsi="PT Astra Serif"/>
                <w:sz w:val="20"/>
                <w:szCs w:val="20"/>
              </w:rPr>
              <w:t xml:space="preserve"> </w:t>
            </w:r>
            <w:r w:rsidR="00F8193B" w:rsidRPr="00DD0D14">
              <w:rPr>
                <w:rFonts w:ascii="PT Astra Serif" w:hAnsi="PT Astra Serif"/>
                <w:sz w:val="20"/>
                <w:szCs w:val="20"/>
              </w:rPr>
              <w:t>старший преподаватель кафедры экономического анализа и государственного управления Федерального государственного бюджетного учреждения высшего образования «Ульяновский государств</w:t>
            </w:r>
            <w:r w:rsidR="00684BD5" w:rsidRPr="00DD0D14">
              <w:rPr>
                <w:rFonts w:ascii="PT Astra Serif" w:hAnsi="PT Astra Serif"/>
                <w:sz w:val="20"/>
                <w:szCs w:val="20"/>
              </w:rPr>
              <w:t>енный университет», Лапин А.Е.</w:t>
            </w:r>
            <w:r w:rsidR="00F8193B" w:rsidRPr="00DD0D14">
              <w:rPr>
                <w:rFonts w:ascii="PT Astra Serif" w:hAnsi="PT Astra Serif"/>
                <w:sz w:val="20"/>
                <w:szCs w:val="20"/>
              </w:rPr>
              <w:t>-заведующий кафедрой «Экономический анализ и государственное управление» Федерального государственного бюджетного образовательного учреждения «Ульяновский государственный университет», советник Министра семейной, демографической политики и социального бл</w:t>
            </w:r>
            <w:r w:rsidR="00F86EBE" w:rsidRPr="00DD0D14">
              <w:rPr>
                <w:rFonts w:ascii="PT Astra Serif" w:hAnsi="PT Astra Serif"/>
                <w:sz w:val="20"/>
                <w:szCs w:val="20"/>
              </w:rPr>
              <w:t xml:space="preserve">агополучия Ульяновской области, </w:t>
            </w:r>
            <w:r w:rsidR="00F8193B" w:rsidRPr="00DD0D14">
              <w:rPr>
                <w:rFonts w:ascii="PT Astra Serif" w:hAnsi="PT Astra Serif"/>
                <w:sz w:val="20"/>
                <w:szCs w:val="20"/>
              </w:rPr>
              <w:t>Богданов М.С.- главный специалист аппарата Ульяновского регионального отделения Общероссийской общественной организации «Ассоциация юристов России»</w:t>
            </w:r>
            <w:r w:rsidR="00A90F93" w:rsidRPr="00DD0D14">
              <w:rPr>
                <w:rFonts w:ascii="PT Astra Serif" w:hAnsi="PT Astra Serif"/>
                <w:sz w:val="20"/>
                <w:szCs w:val="20"/>
              </w:rPr>
              <w:t xml:space="preserve"> (аккредитованная распоряжением Министерства юстиции Российской Федерации от 23.11.2018 № 1376-р»)</w:t>
            </w:r>
            <w:r w:rsidR="00F8193B" w:rsidRPr="00DD0D14">
              <w:rPr>
                <w:rFonts w:ascii="PT Astra Serif" w:hAnsi="PT Astra Serif"/>
                <w:sz w:val="20"/>
                <w:szCs w:val="20"/>
              </w:rPr>
              <w:t>.</w:t>
            </w:r>
          </w:p>
        </w:tc>
      </w:tr>
      <w:tr w:rsidR="00756895" w:rsidRPr="00DD0D14" w:rsidTr="005F4884">
        <w:trPr>
          <w:trHeight w:val="1169"/>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583E7B"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1.1.11</w:t>
            </w:r>
            <w:r w:rsidR="00E53C29" w:rsidRPr="00DD0D14">
              <w:rPr>
                <w:rFonts w:ascii="PT Astra Serif" w:hAnsi="PT Astra Serif" w:cs="Times New Roman"/>
                <w:sz w:val="20"/>
                <w:szCs w:val="20"/>
              </w:rPr>
              <w:t>.</w:t>
            </w:r>
          </w:p>
        </w:tc>
        <w:tc>
          <w:tcPr>
            <w:tcW w:w="6946" w:type="dxa"/>
            <w:tcBorders>
              <w:top w:val="single" w:sz="4" w:space="0" w:color="auto"/>
              <w:left w:val="single" w:sz="4" w:space="0" w:color="auto"/>
              <w:bottom w:val="single" w:sz="4" w:space="0" w:color="auto"/>
              <w:right w:val="single" w:sz="4" w:space="0" w:color="auto"/>
            </w:tcBorders>
          </w:tcPr>
          <w:p w:rsidR="00583E7B" w:rsidRPr="00DD0D14" w:rsidRDefault="00583E7B" w:rsidP="00DD0D14">
            <w:pPr>
              <w:widowControl w:val="0"/>
              <w:autoSpaceDE w:val="0"/>
              <w:autoSpaceDN w:val="0"/>
              <w:spacing w:after="0" w:line="240" w:lineRule="auto"/>
              <w:jc w:val="both"/>
              <w:rPr>
                <w:rFonts w:ascii="PT Astra Serif" w:eastAsia="Times New Roman" w:hAnsi="PT Astra Serif" w:cs="PT Astra Serif"/>
                <w:sz w:val="20"/>
                <w:szCs w:val="20"/>
                <w:lang w:eastAsia="ru-RU"/>
              </w:rPr>
            </w:pPr>
            <w:r w:rsidRPr="00DD0D14">
              <w:rPr>
                <w:rFonts w:ascii="PT Astra Serif" w:eastAsia="Times New Roman" w:hAnsi="PT Astra Serif" w:cs="PT Astra Serif"/>
                <w:sz w:val="20"/>
                <w:szCs w:val="20"/>
                <w:lang w:eastAsia="ru-RU"/>
              </w:rPr>
              <w:t>Принятие практических мер, направленных на организацию эффективного проведения антикоррупционной экспертизы нормативных правовых актов Ульяновской области и проектов нормативных правовых актов Ульяновской области, муниципальных нормативных правовых актов и проектов муниципальных нормативных правовых актов, обобщение результатов проведения такой экспертизы, в том числе независимой антикоррупционной экспертизы.</w:t>
            </w:r>
          </w:p>
          <w:p w:rsidR="00E53C29" w:rsidRPr="00DD0D14" w:rsidRDefault="00583E7B"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Представление обобщённых результатов в профильное управление</w:t>
            </w:r>
            <w:r w:rsidR="00C21E41" w:rsidRPr="00DD0D14">
              <w:rPr>
                <w:rFonts w:ascii="PT Astra Serif" w:eastAsia="Times New Roman" w:hAnsi="PT Astra Serif" w:cs="PT Astra Serif"/>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vAlign w:val="center"/>
          </w:tcPr>
          <w:p w:rsidR="004B40CE" w:rsidRPr="00DD0D14" w:rsidRDefault="00A90F93" w:rsidP="00E47A0C">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hAnsi="PT Astra Serif" w:cs="Times New Roman"/>
                <w:sz w:val="20"/>
                <w:szCs w:val="20"/>
              </w:rPr>
              <w:t>В Министерстве все проекты нормативных правовых актов, разработчиком которых является Министерство проходят общественную и антикоррупционную экспертизу. Проекты размещаются как на сайте Правительства, так и на официальном сайте Министерства в разделе «Общественная и</w:t>
            </w:r>
            <w:r w:rsidR="00F86EBE" w:rsidRPr="00DD0D14">
              <w:rPr>
                <w:rFonts w:ascii="PT Astra Serif" w:hAnsi="PT Astra Serif" w:cs="Times New Roman"/>
                <w:sz w:val="20"/>
                <w:szCs w:val="20"/>
              </w:rPr>
              <w:t xml:space="preserve"> антикоррупционная экспертиза».</w:t>
            </w:r>
          </w:p>
          <w:p w:rsidR="00F86EBE" w:rsidRPr="00DD0D14" w:rsidRDefault="00F86EBE" w:rsidP="00E47A0C">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hAnsi="PT Astra Serif" w:cs="Times New Roman"/>
                <w:sz w:val="20"/>
                <w:szCs w:val="20"/>
              </w:rPr>
              <w:t>За 9 месяцев поступило 3 заключения по результатам независимой антикоррупционной экспертизы.</w:t>
            </w:r>
          </w:p>
          <w:p w:rsidR="007A691F" w:rsidRPr="00DD0D14" w:rsidRDefault="007A691F" w:rsidP="00E47A0C">
            <w:pPr>
              <w:pStyle w:val="3"/>
              <w:shd w:val="clear" w:color="auto" w:fill="FFFFFF"/>
              <w:spacing w:before="0" w:line="240" w:lineRule="auto"/>
              <w:jc w:val="both"/>
              <w:textAlignment w:val="baseline"/>
              <w:rPr>
                <w:rFonts w:ascii="PT Astra Serif" w:hAnsi="PT Astra Serif" w:cs="Times New Roman"/>
                <w:b w:val="0"/>
                <w:color w:val="auto"/>
                <w:sz w:val="20"/>
                <w:szCs w:val="20"/>
              </w:rPr>
            </w:pPr>
            <w:r w:rsidRPr="00DD0D14">
              <w:rPr>
                <w:rFonts w:ascii="PT Astra Serif" w:hAnsi="PT Astra Serif" w:cs="Times New Roman"/>
                <w:b w:val="0"/>
                <w:color w:val="auto"/>
                <w:sz w:val="20"/>
                <w:szCs w:val="20"/>
              </w:rPr>
              <w:t xml:space="preserve">15.09.2022 г. </w:t>
            </w:r>
            <w:r w:rsidR="007D7711" w:rsidRPr="00DD0D14">
              <w:rPr>
                <w:rFonts w:ascii="PT Astra Serif" w:hAnsi="PT Astra Serif" w:cs="Times New Roman"/>
                <w:b w:val="0"/>
                <w:color w:val="auto"/>
                <w:sz w:val="20"/>
                <w:szCs w:val="20"/>
              </w:rPr>
              <w:t>из Прокуратуры Ульяновской области поступило информация об устране</w:t>
            </w:r>
            <w:r w:rsidR="004B40CE" w:rsidRPr="00DD0D14">
              <w:rPr>
                <w:rFonts w:ascii="PT Astra Serif" w:hAnsi="PT Astra Serif" w:cs="Times New Roman"/>
                <w:b w:val="0"/>
                <w:color w:val="auto"/>
                <w:sz w:val="20"/>
                <w:szCs w:val="20"/>
              </w:rPr>
              <w:t>нии нарушений закона выявленных</w:t>
            </w:r>
            <w:r w:rsidR="00DD0D14">
              <w:rPr>
                <w:rFonts w:ascii="PT Astra Serif" w:hAnsi="PT Astra Serif" w:cs="Times New Roman"/>
                <w:b w:val="0"/>
                <w:color w:val="auto"/>
                <w:sz w:val="20"/>
                <w:szCs w:val="20"/>
              </w:rPr>
              <w:t xml:space="preserve"> </w:t>
            </w:r>
            <w:r w:rsidR="007D7711" w:rsidRPr="00DD0D14">
              <w:rPr>
                <w:rFonts w:ascii="PT Astra Serif" w:hAnsi="PT Astra Serif" w:cs="Times New Roman"/>
                <w:b w:val="0"/>
                <w:color w:val="auto"/>
                <w:sz w:val="20"/>
                <w:szCs w:val="20"/>
              </w:rPr>
              <w:t xml:space="preserve">в </w:t>
            </w:r>
            <w:r w:rsidRPr="00DD0D14">
              <w:rPr>
                <w:rFonts w:ascii="PT Astra Serif" w:hAnsi="PT Astra Serif" w:cs="Times New Roman"/>
                <w:b w:val="0"/>
                <w:color w:val="auto"/>
                <w:sz w:val="20"/>
                <w:szCs w:val="20"/>
              </w:rPr>
              <w:t>экспертно</w:t>
            </w:r>
            <w:r w:rsidR="007D7711" w:rsidRPr="00DD0D14">
              <w:rPr>
                <w:rFonts w:ascii="PT Astra Serif" w:hAnsi="PT Astra Serif" w:cs="Times New Roman"/>
                <w:b w:val="0"/>
                <w:color w:val="auto"/>
                <w:sz w:val="20"/>
                <w:szCs w:val="20"/>
              </w:rPr>
              <w:t>м</w:t>
            </w:r>
            <w:r w:rsidR="004B40CE" w:rsidRPr="00DD0D14">
              <w:rPr>
                <w:rFonts w:ascii="PT Astra Serif" w:hAnsi="PT Astra Serif" w:cs="Times New Roman"/>
                <w:b w:val="0"/>
                <w:color w:val="auto"/>
                <w:sz w:val="20"/>
                <w:szCs w:val="20"/>
              </w:rPr>
              <w:t xml:space="preserve"> </w:t>
            </w:r>
            <w:r w:rsidR="007D7711" w:rsidRPr="00DD0D14">
              <w:rPr>
                <w:rFonts w:ascii="PT Astra Serif" w:hAnsi="PT Astra Serif" w:cs="Times New Roman"/>
                <w:b w:val="0"/>
                <w:color w:val="auto"/>
                <w:sz w:val="20"/>
                <w:szCs w:val="20"/>
              </w:rPr>
              <w:t>заключении</w:t>
            </w:r>
            <w:r w:rsidRPr="00DD0D14">
              <w:rPr>
                <w:rFonts w:ascii="PT Astra Serif" w:hAnsi="PT Astra Serif" w:cs="Times New Roman"/>
                <w:b w:val="0"/>
                <w:color w:val="auto"/>
                <w:sz w:val="20"/>
                <w:szCs w:val="20"/>
              </w:rPr>
              <w:t xml:space="preserve"> </w:t>
            </w:r>
            <w:r w:rsidR="007D7711" w:rsidRPr="00DD0D14">
              <w:rPr>
                <w:rFonts w:ascii="PT Astra Serif" w:hAnsi="PT Astra Serif" w:cs="Times New Roman"/>
                <w:b w:val="0"/>
                <w:color w:val="auto"/>
                <w:sz w:val="20"/>
                <w:szCs w:val="20"/>
              </w:rPr>
              <w:t>Главного управления Министерства юстиции РФ по Нижегородской области о несоответствии законодательству постановления Правительства Ульяновской области от 30.04.2021 № 164-П «Об оказании государственной социальной помощи в Ульянов</w:t>
            </w:r>
            <w:r w:rsidR="00684BD5" w:rsidRPr="00DD0D14">
              <w:rPr>
                <w:rFonts w:ascii="PT Astra Serif" w:hAnsi="PT Astra Serif" w:cs="Times New Roman"/>
                <w:b w:val="0"/>
                <w:color w:val="auto"/>
                <w:sz w:val="20"/>
                <w:szCs w:val="20"/>
              </w:rPr>
              <w:t xml:space="preserve">ской области». </w:t>
            </w:r>
          </w:p>
          <w:p w:rsidR="00E47A0C" w:rsidRDefault="007A691F" w:rsidP="00E47A0C">
            <w:pPr>
              <w:spacing w:line="240" w:lineRule="auto"/>
              <w:jc w:val="both"/>
              <w:rPr>
                <w:rFonts w:ascii="PT Astra Serif" w:hAnsi="PT Astra Serif"/>
                <w:sz w:val="20"/>
                <w:szCs w:val="20"/>
              </w:rPr>
            </w:pPr>
            <w:r w:rsidRPr="00DD0D14">
              <w:rPr>
                <w:rFonts w:ascii="PT Astra Serif" w:hAnsi="PT Astra Serif"/>
                <w:sz w:val="20"/>
                <w:szCs w:val="20"/>
              </w:rPr>
              <w:t>В Про</w:t>
            </w:r>
            <w:r w:rsidR="004B40CE" w:rsidRPr="00DD0D14">
              <w:rPr>
                <w:rFonts w:ascii="PT Astra Serif" w:hAnsi="PT Astra Serif"/>
                <w:sz w:val="20"/>
                <w:szCs w:val="20"/>
              </w:rPr>
              <w:t xml:space="preserve">куратуру Ульяновской области было направлено письмо </w:t>
            </w:r>
            <w:r w:rsidR="004B40CE" w:rsidRPr="00DD0D14">
              <w:rPr>
                <w:rFonts w:ascii="PT Astra Serif" w:hAnsi="PT Astra Serif"/>
                <w:sz w:val="20"/>
                <w:szCs w:val="20"/>
              </w:rPr>
              <w:br/>
            </w:r>
            <w:r w:rsidRPr="00DD0D14">
              <w:rPr>
                <w:rFonts w:ascii="PT Astra Serif" w:hAnsi="PT Astra Serif"/>
                <w:sz w:val="20"/>
                <w:szCs w:val="20"/>
              </w:rPr>
              <w:t>от 21.09.2022 № 73-ИОГВ-12.01/6767 об устранении замечаний, ук</w:t>
            </w:r>
            <w:r w:rsidR="007D7711" w:rsidRPr="00DD0D14">
              <w:rPr>
                <w:rFonts w:ascii="PT Astra Serif" w:hAnsi="PT Astra Serif"/>
                <w:sz w:val="20"/>
                <w:szCs w:val="20"/>
              </w:rPr>
              <w:t>азанных в экспертном заключении.</w:t>
            </w:r>
            <w:r w:rsidR="00E47A0C">
              <w:rPr>
                <w:rFonts w:ascii="PT Astra Serif" w:hAnsi="PT Astra Serif"/>
                <w:sz w:val="20"/>
                <w:szCs w:val="20"/>
              </w:rPr>
              <w:t xml:space="preserve"> </w:t>
            </w:r>
          </w:p>
          <w:p w:rsidR="007A691F" w:rsidRPr="00E47A0C" w:rsidRDefault="007D7711" w:rsidP="00E47A0C">
            <w:pPr>
              <w:spacing w:line="240" w:lineRule="auto"/>
              <w:jc w:val="both"/>
              <w:rPr>
                <w:rFonts w:ascii="PT Astra Serif" w:hAnsi="PT Astra Serif"/>
                <w:sz w:val="20"/>
                <w:szCs w:val="20"/>
              </w:rPr>
            </w:pPr>
            <w:r w:rsidRPr="00DD0D14">
              <w:rPr>
                <w:rFonts w:ascii="PT Astra Serif" w:hAnsi="PT Astra Serif"/>
                <w:sz w:val="20"/>
                <w:szCs w:val="20"/>
              </w:rPr>
              <w:t>2</w:t>
            </w:r>
            <w:r w:rsidR="00A90F93" w:rsidRPr="00DD0D14">
              <w:rPr>
                <w:rFonts w:ascii="PT Astra Serif" w:hAnsi="PT Astra Serif" w:cs="Times New Roman"/>
                <w:sz w:val="20"/>
                <w:szCs w:val="20"/>
              </w:rPr>
              <w:t xml:space="preserve">3.09.2022 г. было получено положительное </w:t>
            </w:r>
            <w:r w:rsidR="00DD0D14" w:rsidRPr="00DD0D14">
              <w:rPr>
                <w:rFonts w:ascii="PT Astra Serif" w:hAnsi="PT Astra Serif" w:cs="Times New Roman"/>
                <w:sz w:val="20"/>
                <w:szCs w:val="20"/>
              </w:rPr>
              <w:t xml:space="preserve">заключение </w:t>
            </w:r>
            <w:r w:rsidR="00A90F93" w:rsidRPr="00DD0D14">
              <w:rPr>
                <w:rFonts w:ascii="PT Astra Serif" w:hAnsi="PT Astra Serif" w:cs="Times New Roman"/>
                <w:sz w:val="20"/>
                <w:szCs w:val="20"/>
              </w:rPr>
              <w:t>по результатам независимой антикоррупционной экспертизы</w:t>
            </w:r>
            <w:r w:rsidR="004B40CE" w:rsidRPr="00DD0D14">
              <w:rPr>
                <w:rFonts w:ascii="PT Astra Serif" w:hAnsi="PT Astra Serif" w:cs="Times New Roman"/>
                <w:sz w:val="20"/>
                <w:szCs w:val="20"/>
              </w:rPr>
              <w:t>, проведенной</w:t>
            </w:r>
            <w:r w:rsidR="00A90F93" w:rsidRPr="00DD0D14">
              <w:rPr>
                <w:rFonts w:ascii="PT Astra Serif" w:hAnsi="PT Astra Serif" w:cs="Times New Roman"/>
                <w:sz w:val="20"/>
                <w:szCs w:val="20"/>
              </w:rPr>
              <w:t xml:space="preserve"> </w:t>
            </w:r>
            <w:hyperlink r:id="rId11" w:tgtFrame="_blank" w:history="1">
              <w:r w:rsidR="009D032E" w:rsidRPr="00DD0D14">
                <w:rPr>
                  <w:rFonts w:ascii="PT Astra Serif" w:eastAsia="Times New Roman" w:hAnsi="PT Astra Serif" w:cs="Arial"/>
                  <w:sz w:val="20"/>
                  <w:szCs w:val="20"/>
                  <w:bdr w:val="none" w:sz="0" w:space="0" w:color="auto" w:frame="1"/>
                  <w:lang w:eastAsia="ru-RU"/>
                </w:rPr>
                <w:t>УРО ООО «Ассоциация Юристов России»</w:t>
              </w:r>
            </w:hyperlink>
            <w:r w:rsidR="009D032E" w:rsidRPr="00DD0D14">
              <w:rPr>
                <w:rFonts w:ascii="PT Astra Serif" w:eastAsia="Times New Roman" w:hAnsi="PT Astra Serif" w:cs="Arial"/>
                <w:sz w:val="20"/>
                <w:szCs w:val="20"/>
                <w:lang w:eastAsia="ru-RU"/>
              </w:rPr>
              <w:t xml:space="preserve"> </w:t>
            </w:r>
            <w:r w:rsidR="004B40CE" w:rsidRPr="00DD0D14">
              <w:rPr>
                <w:rFonts w:ascii="PT Astra Serif" w:eastAsia="Times New Roman" w:hAnsi="PT Astra Serif" w:cs="Arial"/>
                <w:sz w:val="20"/>
                <w:szCs w:val="20"/>
                <w:lang w:eastAsia="ru-RU"/>
              </w:rPr>
              <w:t xml:space="preserve">на </w:t>
            </w:r>
            <w:r w:rsidR="004B40CE" w:rsidRPr="00DD0D14">
              <w:rPr>
                <w:rFonts w:ascii="PT Astra Serif" w:hAnsi="PT Astra Serif" w:cs="Times New Roman"/>
                <w:sz w:val="20"/>
                <w:szCs w:val="20"/>
              </w:rPr>
              <w:t>проект</w:t>
            </w:r>
            <w:r w:rsidR="0083334A" w:rsidRPr="00DD0D14">
              <w:rPr>
                <w:rFonts w:ascii="PT Astra Serif" w:hAnsi="PT Astra Serif" w:cs="Times New Roman"/>
                <w:sz w:val="20"/>
                <w:szCs w:val="20"/>
              </w:rPr>
              <w:t xml:space="preserve"> постановления Правительства Ульяновской области «О порядке и условиях </w:t>
            </w:r>
            <w:r w:rsidR="0083334A" w:rsidRPr="00DD0D14">
              <w:rPr>
                <w:rFonts w:ascii="PT Astra Serif" w:hAnsi="PT Astra Serif" w:cs="Times New Roman"/>
                <w:sz w:val="20"/>
                <w:szCs w:val="20"/>
              </w:rPr>
              <w:lastRenderedPageBreak/>
              <w:t xml:space="preserve">предоставления мер поддержки, установленных указом </w:t>
            </w:r>
            <w:r w:rsidR="009D032E" w:rsidRPr="00DD0D14">
              <w:rPr>
                <w:rFonts w:ascii="PT Astra Serif" w:hAnsi="PT Astra Serif" w:cs="Times New Roman"/>
                <w:sz w:val="20"/>
                <w:szCs w:val="20"/>
              </w:rPr>
              <w:t xml:space="preserve">Губернатора </w:t>
            </w:r>
            <w:r w:rsidR="0083334A" w:rsidRPr="00DD0D14">
              <w:rPr>
                <w:rFonts w:ascii="PT Astra Serif" w:hAnsi="PT Astra Serif" w:cs="Times New Roman"/>
                <w:sz w:val="20"/>
                <w:szCs w:val="20"/>
              </w:rPr>
              <w:t xml:space="preserve">Ульяновской области «О некоторых мерах поддержки граждан, </w:t>
            </w:r>
            <w:r w:rsidR="009D032E" w:rsidRPr="00DD0D14">
              <w:rPr>
                <w:rFonts w:ascii="PT Astra Serif" w:hAnsi="PT Astra Serif" w:cs="Times New Roman"/>
                <w:sz w:val="20"/>
                <w:szCs w:val="20"/>
              </w:rPr>
              <w:t>являющихся членами семей военнослужащих, лиц, проходящих службу в войсках национальной гвардии Российской Федерации, принимающих участие в проведен</w:t>
            </w:r>
            <w:r w:rsidR="004B40CE" w:rsidRPr="00DD0D14">
              <w:rPr>
                <w:rFonts w:ascii="PT Astra Serif" w:hAnsi="PT Astra Serif" w:cs="Times New Roman"/>
                <w:sz w:val="20"/>
                <w:szCs w:val="20"/>
              </w:rPr>
              <w:t>ии специальной военной операции</w:t>
            </w:r>
            <w:r w:rsidR="00DD0D14" w:rsidRPr="00DD0D14">
              <w:rPr>
                <w:rFonts w:ascii="PT Astra Serif" w:hAnsi="PT Astra Serif" w:cs="Times New Roman"/>
                <w:sz w:val="20"/>
                <w:szCs w:val="20"/>
              </w:rPr>
              <w:t xml:space="preserve"> </w:t>
            </w:r>
            <w:r w:rsidR="009D032E" w:rsidRPr="00DD0D14">
              <w:rPr>
                <w:rFonts w:ascii="PT Astra Serif" w:hAnsi="PT Astra Serif" w:cs="Times New Roman"/>
                <w:sz w:val="20"/>
                <w:szCs w:val="20"/>
              </w:rPr>
              <w:t>на территориях Украины, ДНР и ЛНР</w:t>
            </w:r>
            <w:r w:rsidR="004B40CE" w:rsidRPr="00DD0D14">
              <w:rPr>
                <w:rFonts w:ascii="PT Astra Serif" w:hAnsi="PT Astra Serif" w:cs="Times New Roman"/>
                <w:b/>
                <w:sz w:val="20"/>
                <w:szCs w:val="20"/>
              </w:rPr>
              <w:t xml:space="preserve">». </w:t>
            </w:r>
          </w:p>
        </w:tc>
      </w:tr>
      <w:tr w:rsidR="00756895" w:rsidRPr="00DD0D14" w:rsidTr="00E47A0C">
        <w:trPr>
          <w:trHeight w:val="1634"/>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C21E41"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lastRenderedPageBreak/>
              <w:t>1.2.1.</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583E7B"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Изучение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правовых актов, недействующими муниципальных правовых актов, незаконными решений и действий (бездействия) ИО, ОМСУ в целях выработки и принятия мер, направленных на предупреждение возникновения нарушений и устранение выявленных нарушений</w:t>
            </w:r>
          </w:p>
        </w:tc>
        <w:tc>
          <w:tcPr>
            <w:tcW w:w="6662" w:type="dxa"/>
            <w:tcBorders>
              <w:top w:val="single" w:sz="4" w:space="0" w:color="auto"/>
              <w:left w:val="single" w:sz="4" w:space="0" w:color="auto"/>
              <w:bottom w:val="single" w:sz="4" w:space="0" w:color="auto"/>
              <w:right w:val="single" w:sz="4" w:space="0" w:color="auto"/>
            </w:tcBorders>
            <w:vAlign w:val="center"/>
          </w:tcPr>
          <w:p w:rsidR="00684BD5" w:rsidRPr="00DD0D14" w:rsidRDefault="006A0B68" w:rsidP="00DD0D14">
            <w:pPr>
              <w:autoSpaceDE w:val="0"/>
              <w:autoSpaceDN w:val="0"/>
              <w:adjustRightInd w:val="0"/>
              <w:spacing w:before="200"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Times New Roman"/>
                <w:sz w:val="20"/>
                <w:szCs w:val="20"/>
                <w:lang w:eastAsia="ru-RU"/>
              </w:rPr>
              <w:t xml:space="preserve">По результатам проведения мониторинга </w:t>
            </w:r>
            <w:proofErr w:type="spellStart"/>
            <w:r w:rsidRPr="00DD0D14">
              <w:rPr>
                <w:rFonts w:ascii="PT Astra Serif" w:eastAsia="Times New Roman" w:hAnsi="PT Astra Serif" w:cs="Times New Roman"/>
                <w:sz w:val="20"/>
                <w:szCs w:val="20"/>
                <w:lang w:eastAsia="ru-RU"/>
              </w:rPr>
              <w:t>правоприменения</w:t>
            </w:r>
            <w:proofErr w:type="spellEnd"/>
            <w:r w:rsidRPr="00DD0D14">
              <w:rPr>
                <w:rFonts w:ascii="PT Astra Serif" w:eastAsia="Times New Roman" w:hAnsi="PT Astra Serif" w:cs="Times New Roman"/>
                <w:sz w:val="20"/>
                <w:szCs w:val="20"/>
                <w:lang w:eastAsia="ru-RU"/>
              </w:rPr>
              <w:t xml:space="preserve"> действующих нормативных правовых актов Ульяновской области, регулирующих правоотношения в сфере социального обеспечения, нормативных правовых актов, содержащих </w:t>
            </w:r>
            <w:proofErr w:type="spellStart"/>
            <w:r w:rsidRPr="00DD0D14">
              <w:rPr>
                <w:rFonts w:ascii="PT Astra Serif" w:eastAsia="Times New Roman" w:hAnsi="PT Astra Serif" w:cs="Times New Roman"/>
                <w:sz w:val="20"/>
                <w:szCs w:val="20"/>
                <w:lang w:eastAsia="ru-RU"/>
              </w:rPr>
              <w:t>коррупциогенные</w:t>
            </w:r>
            <w:proofErr w:type="spellEnd"/>
            <w:r w:rsidRPr="00DD0D14">
              <w:rPr>
                <w:rFonts w:ascii="PT Astra Serif" w:eastAsia="Times New Roman" w:hAnsi="PT Astra Serif" w:cs="Times New Roman"/>
                <w:sz w:val="20"/>
                <w:szCs w:val="20"/>
                <w:lang w:eastAsia="ru-RU"/>
              </w:rPr>
              <w:t xml:space="preserve"> факторы, за отчётный период не выявлено. Решений судов, о признании недействительными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причин выявленных нарушений, за отчётный период не было.</w:t>
            </w:r>
          </w:p>
        </w:tc>
      </w:tr>
      <w:tr w:rsidR="00756895" w:rsidRPr="00DD0D14" w:rsidTr="005305F6">
        <w:trPr>
          <w:trHeight w:val="177"/>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C21E41"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1.2.4.</w:t>
            </w:r>
          </w:p>
        </w:tc>
        <w:tc>
          <w:tcPr>
            <w:tcW w:w="6946" w:type="dxa"/>
            <w:tcBorders>
              <w:top w:val="single" w:sz="4" w:space="0" w:color="auto"/>
              <w:left w:val="single" w:sz="4" w:space="0" w:color="auto"/>
              <w:bottom w:val="single" w:sz="4" w:space="0" w:color="auto"/>
              <w:right w:val="single" w:sz="4" w:space="0" w:color="auto"/>
            </w:tcBorders>
          </w:tcPr>
          <w:p w:rsidR="00C21E41" w:rsidRPr="00DD0D14" w:rsidRDefault="00583E7B" w:rsidP="00DD0D14">
            <w:pPr>
              <w:autoSpaceDE w:val="0"/>
              <w:autoSpaceDN w:val="0"/>
              <w:adjustRightInd w:val="0"/>
              <w:spacing w:after="0" w:line="240" w:lineRule="auto"/>
              <w:jc w:val="both"/>
              <w:rPr>
                <w:rFonts w:ascii="PT Astra Serif" w:eastAsia="Times New Roman" w:hAnsi="PT Astra Serif" w:cs="PT Astra Serif"/>
                <w:sz w:val="20"/>
                <w:szCs w:val="20"/>
                <w:lang w:eastAsia="ru-RU"/>
              </w:rPr>
            </w:pPr>
            <w:r w:rsidRPr="00DD0D14">
              <w:rPr>
                <w:rFonts w:ascii="PT Astra Serif" w:eastAsia="Times New Roman" w:hAnsi="PT Astra Serif" w:cs="PT Astra Serif"/>
                <w:sz w:val="20"/>
                <w:szCs w:val="20"/>
                <w:lang w:eastAsia="ru-RU"/>
              </w:rPr>
              <w:t>Разработка нормативных правовых актов и своевременное внесение необходимых изменений в законодательные и иные нормативные правовые акты Ульяновской области о противодействии коррупции, муниципальные нормативные правовые акты во исполнение федерального законодательства</w:t>
            </w:r>
          </w:p>
        </w:tc>
        <w:tc>
          <w:tcPr>
            <w:tcW w:w="6662" w:type="dxa"/>
            <w:tcBorders>
              <w:top w:val="single" w:sz="4" w:space="0" w:color="auto"/>
              <w:left w:val="single" w:sz="4" w:space="0" w:color="auto"/>
              <w:bottom w:val="single" w:sz="4" w:space="0" w:color="auto"/>
              <w:right w:val="single" w:sz="4" w:space="0" w:color="auto"/>
            </w:tcBorders>
            <w:vAlign w:val="center"/>
          </w:tcPr>
          <w:p w:rsidR="00C21E41" w:rsidRPr="00DD0D14" w:rsidRDefault="00C21E41"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hAnsi="PT Astra Serif" w:cs="Times New Roman"/>
                <w:sz w:val="20"/>
                <w:szCs w:val="20"/>
              </w:rPr>
              <w:t xml:space="preserve">Внесение изменений в нормативные правовые акты вносятся, по мере необходимости. В настоящий момент </w:t>
            </w:r>
            <w:r w:rsidRPr="00DD0D14">
              <w:rPr>
                <w:rFonts w:ascii="PT Astra Serif" w:hAnsi="PT Astra Serif"/>
                <w:sz w:val="20"/>
                <w:szCs w:val="20"/>
              </w:rPr>
              <w:t>все нормативно-правовые акты в сфере противодействия коррупции Министерства, в том числе составы комиссий актуализированы.</w:t>
            </w:r>
          </w:p>
        </w:tc>
      </w:tr>
      <w:tr w:rsidR="00C21E41" w:rsidRPr="00DD0D14" w:rsidTr="00081F56">
        <w:trPr>
          <w:trHeight w:val="140"/>
        </w:trPr>
        <w:tc>
          <w:tcPr>
            <w:tcW w:w="913" w:type="dxa"/>
            <w:tcBorders>
              <w:top w:val="single" w:sz="4" w:space="0" w:color="auto"/>
              <w:left w:val="single" w:sz="4" w:space="0" w:color="auto"/>
              <w:bottom w:val="single" w:sz="4" w:space="0" w:color="auto"/>
              <w:right w:val="single" w:sz="4" w:space="0" w:color="auto"/>
            </w:tcBorders>
          </w:tcPr>
          <w:p w:rsidR="00C21E41" w:rsidRPr="00DD0D14" w:rsidRDefault="00C21E41"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 xml:space="preserve">1.2.6. </w:t>
            </w:r>
          </w:p>
        </w:tc>
        <w:tc>
          <w:tcPr>
            <w:tcW w:w="6946" w:type="dxa"/>
            <w:tcBorders>
              <w:top w:val="single" w:sz="4" w:space="0" w:color="auto"/>
              <w:left w:val="single" w:sz="4" w:space="0" w:color="auto"/>
              <w:bottom w:val="single" w:sz="4" w:space="0" w:color="auto"/>
              <w:right w:val="single" w:sz="4" w:space="0" w:color="auto"/>
            </w:tcBorders>
          </w:tcPr>
          <w:p w:rsidR="00C21E41" w:rsidRPr="00DD0D14" w:rsidRDefault="00C21E41" w:rsidP="00DD0D14">
            <w:pPr>
              <w:autoSpaceDE w:val="0"/>
              <w:autoSpaceDN w:val="0"/>
              <w:adjustRightInd w:val="0"/>
              <w:spacing w:after="0" w:line="240" w:lineRule="auto"/>
              <w:jc w:val="both"/>
              <w:rPr>
                <w:rFonts w:ascii="PT Astra Serif" w:eastAsia="Times New Roman" w:hAnsi="PT Astra Serif" w:cs="PT Astra Serif"/>
                <w:sz w:val="20"/>
                <w:szCs w:val="20"/>
                <w:lang w:eastAsia="ru-RU"/>
              </w:rPr>
            </w:pPr>
            <w:r w:rsidRPr="00DD0D14">
              <w:rPr>
                <w:rFonts w:ascii="PT Astra Serif" w:eastAsia="Times New Roman" w:hAnsi="PT Astra Serif" w:cs="PT Astra Serif"/>
                <w:sz w:val="20"/>
                <w:szCs w:val="20"/>
                <w:lang w:eastAsia="ru-RU"/>
              </w:rPr>
              <w:t>Разработка и направление в ОМСУ проектов модельных административных регламентов предоставления муниципальных услуг</w:t>
            </w:r>
          </w:p>
        </w:tc>
        <w:tc>
          <w:tcPr>
            <w:tcW w:w="6662" w:type="dxa"/>
            <w:tcBorders>
              <w:top w:val="single" w:sz="4" w:space="0" w:color="auto"/>
              <w:left w:val="single" w:sz="4" w:space="0" w:color="auto"/>
              <w:bottom w:val="single" w:sz="4" w:space="0" w:color="auto"/>
              <w:right w:val="single" w:sz="4" w:space="0" w:color="auto"/>
            </w:tcBorders>
            <w:vAlign w:val="center"/>
          </w:tcPr>
          <w:p w:rsidR="00C21E41" w:rsidRPr="00DD0D14" w:rsidRDefault="00E26597" w:rsidP="005F4884">
            <w:pPr>
              <w:autoSpaceDE w:val="0"/>
              <w:autoSpaceDN w:val="0"/>
              <w:adjustRightInd w:val="0"/>
              <w:spacing w:after="0" w:line="240" w:lineRule="auto"/>
              <w:jc w:val="both"/>
              <w:rPr>
                <w:rFonts w:ascii="PT Astra Serif" w:hAnsi="PT Astra Serif" w:cs="Times New Roman"/>
                <w:sz w:val="20"/>
                <w:szCs w:val="20"/>
              </w:rPr>
            </w:pPr>
            <w:r>
              <w:rPr>
                <w:rFonts w:ascii="PT Astra Serif" w:hAnsi="PT Astra Serif" w:cs="Times New Roman"/>
                <w:sz w:val="20"/>
                <w:szCs w:val="20"/>
              </w:rPr>
              <w:t>В настоящий момент</w:t>
            </w:r>
            <w:r w:rsidR="005F4884">
              <w:rPr>
                <w:rFonts w:ascii="PT Astra Serif" w:hAnsi="PT Astra Serif" w:cs="Times New Roman"/>
                <w:sz w:val="20"/>
                <w:szCs w:val="20"/>
              </w:rPr>
              <w:t xml:space="preserve"> проходит согласование </w:t>
            </w:r>
            <w:r>
              <w:rPr>
                <w:rFonts w:ascii="PT Astra Serif" w:hAnsi="PT Astra Serif" w:cs="Times New Roman"/>
                <w:sz w:val="20"/>
                <w:szCs w:val="20"/>
              </w:rPr>
              <w:t>услуги</w:t>
            </w:r>
            <w:r w:rsidR="005F4884">
              <w:rPr>
                <w:rFonts w:ascii="PT Astra Serif" w:hAnsi="PT Astra Serif" w:cs="Times New Roman"/>
                <w:sz w:val="20"/>
                <w:szCs w:val="20"/>
              </w:rPr>
              <w:t xml:space="preserve"> - </w:t>
            </w:r>
            <w:r>
              <w:rPr>
                <w:rFonts w:ascii="PT Astra Serif" w:hAnsi="PT Astra Serif" w:cs="Times New Roman"/>
                <w:sz w:val="20"/>
                <w:szCs w:val="20"/>
              </w:rPr>
              <w:t xml:space="preserve"> «</w:t>
            </w:r>
            <w:r w:rsidR="005F4884">
              <w:rPr>
                <w:rFonts w:ascii="PT Astra Serif" w:hAnsi="PT Astra Serif" w:cs="Times New Roman"/>
                <w:sz w:val="20"/>
                <w:szCs w:val="20"/>
              </w:rPr>
              <w:t>Оказание государственной</w:t>
            </w:r>
            <w:r>
              <w:rPr>
                <w:rFonts w:ascii="PT Astra Serif" w:hAnsi="PT Astra Serif" w:cs="Times New Roman"/>
                <w:sz w:val="20"/>
                <w:szCs w:val="20"/>
              </w:rPr>
              <w:t xml:space="preserve"> социальной помощи в Ульянов</w:t>
            </w:r>
            <w:r w:rsidR="005F4884">
              <w:rPr>
                <w:rFonts w:ascii="PT Astra Serif" w:hAnsi="PT Astra Serif" w:cs="Times New Roman"/>
                <w:sz w:val="20"/>
                <w:szCs w:val="20"/>
              </w:rPr>
              <w:t>с</w:t>
            </w:r>
            <w:r>
              <w:rPr>
                <w:rFonts w:ascii="PT Astra Serif" w:hAnsi="PT Astra Serif" w:cs="Times New Roman"/>
                <w:sz w:val="20"/>
                <w:szCs w:val="20"/>
              </w:rPr>
              <w:t xml:space="preserve">кой области» в соответствии с требованиями нормативно-правовых актов. </w:t>
            </w:r>
          </w:p>
        </w:tc>
      </w:tr>
      <w:tr w:rsidR="00756895" w:rsidRPr="00DD0D14" w:rsidTr="00E47A0C">
        <w:trPr>
          <w:trHeight w:val="99"/>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583E7B"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1.2.8.</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583E7B"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Ана</w:t>
            </w:r>
            <w:r w:rsidR="00C21E41" w:rsidRPr="00DD0D14">
              <w:rPr>
                <w:rFonts w:ascii="PT Astra Serif" w:eastAsia="Times New Roman" w:hAnsi="PT Astra Serif" w:cs="PT Astra Serif"/>
                <w:sz w:val="20"/>
                <w:szCs w:val="20"/>
                <w:lang w:eastAsia="ru-RU"/>
              </w:rPr>
              <w:t>лиз законодательных актов Улья</w:t>
            </w:r>
            <w:r w:rsidRPr="00DD0D14">
              <w:rPr>
                <w:rFonts w:ascii="PT Astra Serif" w:eastAsia="Times New Roman" w:hAnsi="PT Astra Serif" w:cs="PT Astra Serif"/>
                <w:sz w:val="20"/>
                <w:szCs w:val="20"/>
                <w:lang w:eastAsia="ru-RU"/>
              </w:rPr>
              <w:t>новской области по вопросам противодействия коррупции в целях приведения их в соответствие с законодательством Российской Федерации</w:t>
            </w:r>
          </w:p>
        </w:tc>
        <w:tc>
          <w:tcPr>
            <w:tcW w:w="6662" w:type="dxa"/>
            <w:tcBorders>
              <w:top w:val="single" w:sz="4" w:space="0" w:color="auto"/>
              <w:left w:val="single" w:sz="4" w:space="0" w:color="auto"/>
              <w:bottom w:val="single" w:sz="4" w:space="0" w:color="auto"/>
              <w:right w:val="single" w:sz="4" w:space="0" w:color="auto"/>
            </w:tcBorders>
            <w:vAlign w:val="center"/>
          </w:tcPr>
          <w:p w:rsidR="003E177B" w:rsidRPr="00DD0D14" w:rsidRDefault="00E26597" w:rsidP="00DD0D14">
            <w:pPr>
              <w:autoSpaceDE w:val="0"/>
              <w:autoSpaceDN w:val="0"/>
              <w:adjustRightInd w:val="0"/>
              <w:spacing w:after="0" w:line="240" w:lineRule="auto"/>
              <w:jc w:val="both"/>
              <w:rPr>
                <w:rFonts w:ascii="PT Astra Serif" w:eastAsia="Calibri" w:hAnsi="PT Astra Serif" w:cs="Times New Roman"/>
                <w:sz w:val="20"/>
                <w:szCs w:val="20"/>
              </w:rPr>
            </w:pPr>
            <w:r w:rsidRPr="00DD0D14">
              <w:rPr>
                <w:rFonts w:ascii="PT Astra Serif" w:eastAsia="Times New Roman" w:hAnsi="PT Astra Serif" w:cs="PT Astra Serif"/>
                <w:sz w:val="20"/>
                <w:szCs w:val="20"/>
                <w:lang w:eastAsia="ru-RU"/>
              </w:rPr>
              <w:t>Анализ законодательных актов Ульяновской области по вопросам противодействия коррупции</w:t>
            </w:r>
            <w:r>
              <w:rPr>
                <w:rFonts w:ascii="PT Astra Serif" w:eastAsia="Times New Roman" w:hAnsi="PT Astra Serif" w:cs="PT Astra Serif"/>
                <w:sz w:val="20"/>
                <w:szCs w:val="20"/>
                <w:lang w:eastAsia="ru-RU"/>
              </w:rPr>
              <w:t xml:space="preserve"> проводится на постоянной основе, в случае необходимости изменения вносятся в нормативные акты Министерства</w:t>
            </w:r>
          </w:p>
        </w:tc>
      </w:tr>
      <w:tr w:rsidR="00756895" w:rsidRPr="00DD0D14" w:rsidTr="009B1596">
        <w:trPr>
          <w:trHeight w:val="35"/>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2.1.1</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Организация и совершенствование порядка предоставления ИО государственных услуг (далее – государственные услуги) и муниципальных услуг</w:t>
            </w:r>
          </w:p>
        </w:tc>
        <w:tc>
          <w:tcPr>
            <w:tcW w:w="6662" w:type="dxa"/>
            <w:tcBorders>
              <w:top w:val="single" w:sz="4" w:space="0" w:color="auto"/>
              <w:left w:val="single" w:sz="4" w:space="0" w:color="auto"/>
              <w:bottom w:val="single" w:sz="4" w:space="0" w:color="auto"/>
              <w:right w:val="single" w:sz="4" w:space="0" w:color="auto"/>
            </w:tcBorders>
            <w:vAlign w:val="center"/>
          </w:tcPr>
          <w:p w:rsidR="003C6D30" w:rsidRPr="00DD0D14" w:rsidRDefault="009B1596" w:rsidP="00DD0D14">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Предоставление всех государственных услуг осуществляется в соответствии с утверждёнными Административными регламентами. Министерством постоянно ведётся работа по оптимизации предоставления государственных услуг в части упорядочения административных процедур и административных действий, сокращения количества документов, предоставляемых заявителем для получения государственной услуги, уменьшения сроков предоставления государственных услуг и взаимодействия с МФЦ с целью создания условий доступности и оперативности.</w:t>
            </w:r>
          </w:p>
        </w:tc>
      </w:tr>
      <w:tr w:rsidR="00756895" w:rsidRPr="00DD0D14" w:rsidTr="005305F6">
        <w:trPr>
          <w:trHeight w:val="319"/>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 xml:space="preserve">2.1.2. </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9B1596" w:rsidP="009B1596">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Размещение </w:t>
            </w:r>
            <w:r w:rsidR="007575E4" w:rsidRPr="00DD0D14">
              <w:rPr>
                <w:rFonts w:ascii="PT Astra Serif" w:eastAsia="Times New Roman" w:hAnsi="PT Astra Serif" w:cs="PT Astra Serif"/>
                <w:sz w:val="20"/>
                <w:szCs w:val="20"/>
                <w:lang w:eastAsia="ru-RU"/>
              </w:rPr>
              <w:t xml:space="preserve">(проектов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w:t>
            </w:r>
            <w:r w:rsidR="007575E4" w:rsidRPr="00DD0D14">
              <w:rPr>
                <w:rFonts w:ascii="PT Astra Serif" w:eastAsia="Times New Roman" w:hAnsi="PT Astra Serif" w:cs="PT Astra Serif"/>
                <w:sz w:val="20"/>
                <w:szCs w:val="20"/>
                <w:lang w:eastAsia="ru-RU"/>
              </w:rPr>
              <w:lastRenderedPageBreak/>
              <w:t>услуг (функций)»</w:t>
            </w:r>
          </w:p>
        </w:tc>
        <w:tc>
          <w:tcPr>
            <w:tcW w:w="6662" w:type="dxa"/>
            <w:tcBorders>
              <w:top w:val="single" w:sz="4" w:space="0" w:color="auto"/>
              <w:left w:val="single" w:sz="4" w:space="0" w:color="auto"/>
              <w:bottom w:val="single" w:sz="4" w:space="0" w:color="auto"/>
              <w:right w:val="single" w:sz="4" w:space="0" w:color="auto"/>
            </w:tcBorders>
            <w:vAlign w:val="center"/>
          </w:tcPr>
          <w:p w:rsidR="003329D5" w:rsidRPr="00DD0D14" w:rsidRDefault="009B1596" w:rsidP="00DD0D14">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lastRenderedPageBreak/>
              <w:t xml:space="preserve">Административные регламенты предоставления соответствующих государственных услуг размещены в федеральной государственной информационной системе «Единый портал государственных и </w:t>
            </w:r>
            <w:r w:rsidRPr="00756895">
              <w:rPr>
                <w:rFonts w:ascii="PT Astra Serif" w:eastAsia="Times New Roman" w:hAnsi="PT Astra Serif" w:cs="Times New Roman"/>
                <w:sz w:val="20"/>
                <w:szCs w:val="20"/>
                <w:lang w:eastAsia="ru-RU"/>
              </w:rPr>
              <w:lastRenderedPageBreak/>
              <w:t>муниципальных услуг (функций)».</w:t>
            </w:r>
          </w:p>
        </w:tc>
      </w:tr>
      <w:tr w:rsidR="00756895" w:rsidRPr="00DD0D14" w:rsidTr="00E47A0C">
        <w:trPr>
          <w:trHeight w:val="199"/>
        </w:trPr>
        <w:tc>
          <w:tcPr>
            <w:tcW w:w="913" w:type="dxa"/>
            <w:tcBorders>
              <w:top w:val="single" w:sz="4" w:space="0" w:color="auto"/>
              <w:left w:val="single" w:sz="4" w:space="0" w:color="auto"/>
              <w:bottom w:val="single" w:sz="4" w:space="0" w:color="auto"/>
              <w:right w:val="single" w:sz="4" w:space="0" w:color="auto"/>
            </w:tcBorders>
          </w:tcPr>
          <w:p w:rsidR="00E53C29" w:rsidRPr="004E7952" w:rsidRDefault="007575E4" w:rsidP="00DD0D14">
            <w:pPr>
              <w:autoSpaceDE w:val="0"/>
              <w:autoSpaceDN w:val="0"/>
              <w:adjustRightInd w:val="0"/>
              <w:spacing w:after="0" w:line="240" w:lineRule="auto"/>
              <w:jc w:val="center"/>
              <w:rPr>
                <w:rFonts w:ascii="PT Astra Serif" w:hAnsi="PT Astra Serif" w:cs="Times New Roman"/>
                <w:sz w:val="20"/>
                <w:szCs w:val="20"/>
              </w:rPr>
            </w:pPr>
            <w:r w:rsidRPr="004E7952">
              <w:rPr>
                <w:rFonts w:ascii="PT Astra Serif" w:hAnsi="PT Astra Serif" w:cs="Times New Roman"/>
                <w:sz w:val="20"/>
                <w:szCs w:val="20"/>
              </w:rPr>
              <w:lastRenderedPageBreak/>
              <w:t xml:space="preserve">2.1.3. </w:t>
            </w:r>
          </w:p>
        </w:tc>
        <w:tc>
          <w:tcPr>
            <w:tcW w:w="6946" w:type="dxa"/>
            <w:tcBorders>
              <w:top w:val="single" w:sz="4" w:space="0" w:color="auto"/>
              <w:left w:val="single" w:sz="4" w:space="0" w:color="auto"/>
              <w:bottom w:val="single" w:sz="4" w:space="0" w:color="auto"/>
              <w:right w:val="single" w:sz="4" w:space="0" w:color="auto"/>
            </w:tcBorders>
          </w:tcPr>
          <w:p w:rsidR="007575E4" w:rsidRPr="004E7952" w:rsidRDefault="007575E4" w:rsidP="00DD0D14">
            <w:pPr>
              <w:spacing w:before="100" w:beforeAutospacing="1" w:after="0" w:line="240" w:lineRule="auto"/>
              <w:jc w:val="both"/>
              <w:rPr>
                <w:rFonts w:ascii="PT Astra Serif" w:eastAsia="Times New Roman" w:hAnsi="PT Astra Serif" w:cs="Times New Roman"/>
                <w:sz w:val="20"/>
                <w:szCs w:val="20"/>
                <w:lang w:eastAsia="ru-RU"/>
              </w:rPr>
            </w:pPr>
            <w:r w:rsidRPr="004E7952">
              <w:rPr>
                <w:rFonts w:ascii="PT Astra Serif" w:eastAsia="Times New Roman" w:hAnsi="PT Astra Serif" w:cs="PT Astra Serif"/>
                <w:sz w:val="20"/>
                <w:szCs w:val="20"/>
                <w:lang w:eastAsia="ru-RU"/>
              </w:rPr>
              <w:t>Проведение консультирований, в том числе в онлайн-формате, граждан по вопросам противодействия коррупции в процессе предоставления жителям Ульяновской области государственных услуг</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4E7952" w:rsidRDefault="004E7952" w:rsidP="00DD0D14">
            <w:pPr>
              <w:spacing w:after="0" w:line="240" w:lineRule="auto"/>
              <w:jc w:val="both"/>
              <w:rPr>
                <w:rFonts w:ascii="PT Astra Serif" w:eastAsia="Times New Roman" w:hAnsi="PT Astra Serif" w:cs="Times New Roman"/>
                <w:sz w:val="20"/>
                <w:szCs w:val="20"/>
                <w:lang w:eastAsia="ru-RU"/>
              </w:rPr>
            </w:pPr>
            <w:r w:rsidRPr="004E7952">
              <w:rPr>
                <w:rFonts w:ascii="PT Astra Serif" w:eastAsia="Times New Roman" w:hAnsi="PT Astra Serif" w:cs="Times New Roman"/>
                <w:sz w:val="20"/>
                <w:szCs w:val="20"/>
                <w:lang w:eastAsia="ru-RU"/>
              </w:rPr>
              <w:t>За отчетный период не проводилось.</w:t>
            </w:r>
          </w:p>
        </w:tc>
      </w:tr>
      <w:tr w:rsidR="007575E4" w:rsidRPr="00DD0D14" w:rsidTr="00E47A0C">
        <w:trPr>
          <w:trHeight w:val="1572"/>
        </w:trPr>
        <w:tc>
          <w:tcPr>
            <w:tcW w:w="913" w:type="dxa"/>
            <w:tcBorders>
              <w:top w:val="single" w:sz="4" w:space="0" w:color="auto"/>
              <w:left w:val="single" w:sz="4" w:space="0" w:color="auto"/>
              <w:bottom w:val="single" w:sz="4" w:space="0" w:color="auto"/>
              <w:right w:val="single" w:sz="4" w:space="0" w:color="auto"/>
            </w:tcBorders>
          </w:tcPr>
          <w:p w:rsidR="007575E4" w:rsidRPr="00DD0D14" w:rsidRDefault="007575E4"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 xml:space="preserve">2.1.5. </w:t>
            </w:r>
          </w:p>
        </w:tc>
        <w:tc>
          <w:tcPr>
            <w:tcW w:w="6946" w:type="dxa"/>
            <w:tcBorders>
              <w:top w:val="single" w:sz="4" w:space="0" w:color="auto"/>
              <w:left w:val="single" w:sz="4" w:space="0" w:color="auto"/>
              <w:bottom w:val="single" w:sz="4" w:space="0" w:color="auto"/>
              <w:right w:val="single" w:sz="4" w:space="0" w:color="auto"/>
            </w:tcBorders>
          </w:tcPr>
          <w:p w:rsidR="007575E4" w:rsidRPr="00DD0D14" w:rsidRDefault="007575E4" w:rsidP="00DD0D14">
            <w:pPr>
              <w:spacing w:before="100" w:beforeAutospacing="1" w:after="0" w:line="240" w:lineRule="auto"/>
              <w:jc w:val="both"/>
              <w:rPr>
                <w:rFonts w:ascii="PT Astra Serif" w:eastAsia="Times New Roman" w:hAnsi="PT Astra Serif" w:cs="PT Astra Serif"/>
                <w:sz w:val="20"/>
                <w:szCs w:val="20"/>
                <w:lang w:eastAsia="ru-RU"/>
              </w:rPr>
            </w:pPr>
            <w:r w:rsidRPr="00DD0D14">
              <w:rPr>
                <w:rFonts w:ascii="PT Astra Serif" w:eastAsia="Times New Roman" w:hAnsi="PT Astra Serif" w:cs="PT Astra Serif"/>
                <w:sz w:val="20"/>
                <w:szCs w:val="20"/>
                <w:lang w:eastAsia="ru-RU"/>
              </w:rPr>
              <w:t>Реализация мероприятий, направленных на повышение эффективности противодействия коррупции в Ульяновской области, в том числе на совершенствование мер, способствующих противодействию коррупции в сфере осуществления предпринимательской деятельности, включая меры, обеспечивающие защиту субъектов предпринимательской деятельности от злоупотребления должностными лицами ИО и ОМСУ своими должностными полномочиями, а также на увеличение числа участников Общественного антикоррупционного договора</w:t>
            </w:r>
          </w:p>
        </w:tc>
        <w:tc>
          <w:tcPr>
            <w:tcW w:w="6662" w:type="dxa"/>
            <w:tcBorders>
              <w:top w:val="single" w:sz="4" w:space="0" w:color="auto"/>
              <w:left w:val="single" w:sz="4" w:space="0" w:color="auto"/>
              <w:bottom w:val="single" w:sz="4" w:space="0" w:color="auto"/>
              <w:right w:val="single" w:sz="4" w:space="0" w:color="auto"/>
            </w:tcBorders>
            <w:vAlign w:val="center"/>
          </w:tcPr>
          <w:p w:rsidR="007575E4" w:rsidRPr="00DD0D14" w:rsidRDefault="009B1596" w:rsidP="00DD0D14">
            <w:pPr>
              <w:spacing w:after="0" w:line="240" w:lineRule="auto"/>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Реализация мероприятий Комплексного плана осуществляется через</w:t>
            </w:r>
            <w:r w:rsidRPr="00756895">
              <w:rPr>
                <w:rFonts w:ascii="PT Astra Serif" w:eastAsia="Andale Sans UI" w:hAnsi="PT Astra Serif" w:cs="Times New Roman"/>
                <w:sz w:val="20"/>
                <w:szCs w:val="20"/>
                <w:lang w:eastAsia="ja-JP"/>
              </w:rPr>
              <w:t xml:space="preserve"> </w:t>
            </w:r>
            <w:r w:rsidRPr="00756895">
              <w:rPr>
                <w:rFonts w:ascii="PT Astra Serif" w:eastAsia="Times New Roman" w:hAnsi="PT Astra Serif" w:cs="Times New Roman"/>
                <w:sz w:val="20"/>
                <w:szCs w:val="20"/>
                <w:lang w:eastAsia="ru-RU"/>
              </w:rPr>
              <w:t>выполнение мероприятий областной программы по противодействию коррупции</w:t>
            </w:r>
            <w:r>
              <w:rPr>
                <w:rFonts w:ascii="PT Astra Serif" w:eastAsia="Times New Roman" w:hAnsi="PT Astra Serif" w:cs="Times New Roman"/>
                <w:sz w:val="20"/>
                <w:szCs w:val="20"/>
                <w:lang w:eastAsia="ru-RU"/>
              </w:rPr>
              <w:t>.</w:t>
            </w:r>
          </w:p>
        </w:tc>
      </w:tr>
      <w:tr w:rsidR="00756895" w:rsidRPr="00DD0D14" w:rsidTr="00DD0D14">
        <w:trPr>
          <w:trHeight w:val="936"/>
        </w:trPr>
        <w:tc>
          <w:tcPr>
            <w:tcW w:w="913" w:type="dxa"/>
            <w:tcBorders>
              <w:top w:val="single" w:sz="4" w:space="0" w:color="auto"/>
              <w:left w:val="single" w:sz="4" w:space="0" w:color="auto"/>
              <w:bottom w:val="single" w:sz="4" w:space="0" w:color="auto"/>
              <w:right w:val="single" w:sz="4" w:space="0" w:color="auto"/>
            </w:tcBorders>
          </w:tcPr>
          <w:p w:rsidR="008C7E73" w:rsidRPr="00DD0D14" w:rsidRDefault="007575E4" w:rsidP="00DD0D14">
            <w:pPr>
              <w:autoSpaceDE w:val="0"/>
              <w:autoSpaceDN w:val="0"/>
              <w:adjustRightInd w:val="0"/>
              <w:spacing w:after="0" w:line="240" w:lineRule="auto"/>
              <w:rPr>
                <w:rFonts w:ascii="PT Astra Serif" w:hAnsi="PT Astra Serif" w:cs="Times New Roman"/>
                <w:sz w:val="20"/>
                <w:szCs w:val="20"/>
              </w:rPr>
            </w:pPr>
            <w:r w:rsidRPr="00DD0D14">
              <w:rPr>
                <w:rFonts w:ascii="PT Astra Serif" w:hAnsi="PT Astra Serif" w:cs="Times New Roman"/>
                <w:sz w:val="20"/>
                <w:szCs w:val="20"/>
              </w:rPr>
              <w:t xml:space="preserve">2.1.9. </w:t>
            </w:r>
          </w:p>
        </w:tc>
        <w:tc>
          <w:tcPr>
            <w:tcW w:w="6946" w:type="dxa"/>
            <w:tcBorders>
              <w:top w:val="single" w:sz="4" w:space="0" w:color="auto"/>
              <w:left w:val="single" w:sz="4" w:space="0" w:color="auto"/>
              <w:bottom w:val="single" w:sz="4" w:space="0" w:color="auto"/>
              <w:right w:val="single" w:sz="4" w:space="0" w:color="auto"/>
            </w:tcBorders>
          </w:tcPr>
          <w:p w:rsidR="007575E4" w:rsidRPr="00DD0D14" w:rsidRDefault="007575E4" w:rsidP="00DD0D14">
            <w:pPr>
              <w:spacing w:after="0" w:line="240" w:lineRule="auto"/>
              <w:jc w:val="both"/>
              <w:rPr>
                <w:rFonts w:ascii="PT Astra Serif" w:eastAsia="Times New Roman" w:hAnsi="PT Astra Serif" w:cs="PT Astra Serif"/>
                <w:sz w:val="20"/>
                <w:szCs w:val="20"/>
                <w:lang w:eastAsia="ru-RU"/>
              </w:rPr>
            </w:pPr>
            <w:r w:rsidRPr="00DD0D14">
              <w:rPr>
                <w:rFonts w:ascii="PT Astra Serif" w:eastAsia="Times New Roman" w:hAnsi="PT Astra Serif" w:cs="PT Astra Serif"/>
                <w:sz w:val="20"/>
                <w:szCs w:val="20"/>
                <w:lang w:eastAsia="ru-RU"/>
              </w:rPr>
              <w:t>Проведение анализа практики рассмотрения в ИО и ОМСУ обращений граждан и организаций по фактам коррупции и принятых (принимаемых) по результатам рассмотрения таких обращений мер реагирования. Представление в профильное управление администрации Губернатора Ульяновской области предложений по вопросам совершенствования правового регулирования в указанной сфере</w:t>
            </w:r>
          </w:p>
        </w:tc>
        <w:tc>
          <w:tcPr>
            <w:tcW w:w="6662" w:type="dxa"/>
            <w:tcBorders>
              <w:top w:val="single" w:sz="4" w:space="0" w:color="auto"/>
              <w:left w:val="single" w:sz="4" w:space="0" w:color="auto"/>
              <w:bottom w:val="single" w:sz="4" w:space="0" w:color="auto"/>
              <w:right w:val="single" w:sz="4" w:space="0" w:color="auto"/>
            </w:tcBorders>
            <w:vAlign w:val="center"/>
          </w:tcPr>
          <w:p w:rsidR="008C7E73" w:rsidRPr="00DD0D14" w:rsidRDefault="008900C6" w:rsidP="008900C6">
            <w:pPr>
              <w:spacing w:after="0" w:line="240" w:lineRule="auto"/>
              <w:jc w:val="both"/>
              <w:rPr>
                <w:rFonts w:ascii="PT Astra Serif" w:hAnsi="PT Astra Serif"/>
                <w:bCs/>
                <w:sz w:val="20"/>
                <w:szCs w:val="20"/>
              </w:rPr>
            </w:pPr>
            <w:r w:rsidRPr="00756895">
              <w:rPr>
                <w:rFonts w:ascii="PT Astra Serif" w:hAnsi="PT Astra Serif"/>
                <w:sz w:val="20"/>
                <w:szCs w:val="20"/>
              </w:rPr>
              <w:t>В Министерстве ежедневно функционируют «горячие линии» по вопросам противодействия коррупции, в целях исключения факторов, способствующих распространению коррупционных проявлений, сообщения о проведении которых опубликованы на официальном сайте Мини</w:t>
            </w:r>
            <w:r>
              <w:rPr>
                <w:rFonts w:ascii="PT Astra Serif" w:hAnsi="PT Astra Serif"/>
                <w:sz w:val="20"/>
                <w:szCs w:val="20"/>
              </w:rPr>
              <w:t>стерства.– по состоянию на 30.09</w:t>
            </w:r>
            <w:r w:rsidRPr="00756895">
              <w:rPr>
                <w:rFonts w:ascii="PT Astra Serif" w:hAnsi="PT Astra Serif"/>
                <w:sz w:val="20"/>
                <w:szCs w:val="20"/>
              </w:rPr>
              <w:t>.2022 обращений по фактам коррупционных проявлений среди сотрудников Министерства, а также в отношении подведомственных Министерству учреждений не поступало. На официальном сайте Министерства функционирует раздел (предусматривающий «обратную связь» для граждан и представителей организаций сообщать об известных им фактах коррупции, в том числе на условиях анонимности) – «Противодействие коррупции» - подраздел «Обращения граждан в сфере противодействия коррупции».</w:t>
            </w:r>
          </w:p>
        </w:tc>
      </w:tr>
      <w:tr w:rsidR="00756895" w:rsidRPr="00DD0D14" w:rsidTr="00DD0D14">
        <w:trPr>
          <w:trHeight w:val="1043"/>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2.1.10.</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Проведение и совершенствование порядка функционирования антикоррупционных горячих телефонных линий, созданных в ИО и ОМСУ, организация функционирования на их официальных сайтах в информационно-телекоммуникационной сети «Интернет» разделов обратной связи, позволяющих гражданам, в том числе представителям организаций, сообщать об известных им фактах коррупции, в том числе на условиях анонимности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E811E9" w:rsidP="00E811E9">
            <w:pPr>
              <w:spacing w:before="100" w:beforeAutospacing="1" w:after="0" w:line="240" w:lineRule="auto"/>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В целях повышения эффективности работы по противодействию коррупции в Министерстве на официальном сайте в разделе «</w:t>
            </w:r>
            <w:r>
              <w:rPr>
                <w:rFonts w:ascii="PT Astra Serif" w:eastAsia="Times New Roman" w:hAnsi="PT Astra Serif" w:cs="Times New Roman"/>
                <w:sz w:val="20"/>
                <w:szCs w:val="20"/>
                <w:lang w:eastAsia="ru-RU"/>
              </w:rPr>
              <w:t>Противодействие коррупции</w:t>
            </w:r>
            <w:r w:rsidRPr="00756895">
              <w:rPr>
                <w:rFonts w:ascii="PT Astra Serif" w:eastAsia="Times New Roman" w:hAnsi="PT Astra Serif" w:cs="Times New Roman"/>
                <w:sz w:val="20"/>
                <w:szCs w:val="20"/>
                <w:lang w:eastAsia="ru-RU"/>
              </w:rPr>
              <w:t>» размещена информация, телефоны «горячей линии» для приёма сообщений о фактах коррупции.</w:t>
            </w:r>
          </w:p>
        </w:tc>
      </w:tr>
      <w:tr w:rsidR="00756895" w:rsidRPr="00DD0D14" w:rsidTr="005305F6">
        <w:trPr>
          <w:trHeight w:val="322"/>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2.1.12</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Организация и проведение приёмов граждан, представителей организаций по вопросам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8900C6" w:rsidP="00DD0D14">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t>На личный приём по вопросам коррупции в сфере социального обслуживания – обращений не поступало.</w:t>
            </w:r>
          </w:p>
        </w:tc>
      </w:tr>
      <w:tr w:rsidR="00756895" w:rsidRPr="00DD0D14" w:rsidTr="00E47A0C">
        <w:trPr>
          <w:trHeight w:val="749"/>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 xml:space="preserve">2.1.13. </w:t>
            </w:r>
          </w:p>
        </w:tc>
        <w:tc>
          <w:tcPr>
            <w:tcW w:w="6946" w:type="dxa"/>
            <w:tcBorders>
              <w:top w:val="single" w:sz="4" w:space="0" w:color="auto"/>
              <w:left w:val="single" w:sz="4" w:space="0" w:color="auto"/>
              <w:bottom w:val="single" w:sz="4" w:space="0" w:color="auto"/>
              <w:right w:val="single" w:sz="4" w:space="0" w:color="auto"/>
            </w:tcBorders>
          </w:tcPr>
          <w:p w:rsidR="00CA15F3" w:rsidRPr="00DD0D14" w:rsidRDefault="007575E4"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Развитие практики публичного рассмотрения отчётов представителей ИО и ОМСУ о результатах деятельности по противодействию коррупции с участием в таком рассмотрении</w:t>
            </w:r>
            <w:r w:rsidR="009D032E" w:rsidRPr="00DD0D14">
              <w:rPr>
                <w:rFonts w:ascii="PT Astra Serif" w:eastAsia="Times New Roman" w:hAnsi="PT Astra Serif" w:cs="PT Astra Serif"/>
                <w:sz w:val="20"/>
                <w:szCs w:val="20"/>
                <w:lang w:eastAsia="ru-RU"/>
              </w:rPr>
              <w:t xml:space="preserve"> населения Ульяновской области,</w:t>
            </w:r>
            <w:r w:rsidR="00F86EBE" w:rsidRPr="00DD0D14">
              <w:rPr>
                <w:rFonts w:ascii="PT Astra Serif" w:eastAsia="Times New Roman" w:hAnsi="PT Astra Serif" w:cs="PT Astra Serif"/>
                <w:sz w:val="20"/>
                <w:szCs w:val="20"/>
                <w:lang w:eastAsia="ru-RU"/>
              </w:rPr>
              <w:t xml:space="preserve"> </w:t>
            </w:r>
            <w:r w:rsidRPr="00DD0D14">
              <w:rPr>
                <w:rFonts w:ascii="PT Astra Serif" w:eastAsia="Times New Roman" w:hAnsi="PT Astra Serif" w:cs="PT Astra Serif"/>
                <w:sz w:val="20"/>
                <w:szCs w:val="20"/>
                <w:lang w:eastAsia="ru-RU"/>
              </w:rPr>
              <w:t>в том числе рабо</w:t>
            </w:r>
            <w:r w:rsidR="00DD0D14">
              <w:rPr>
                <w:rFonts w:ascii="PT Astra Serif" w:eastAsia="Times New Roman" w:hAnsi="PT Astra Serif" w:cs="PT Astra Serif"/>
                <w:sz w:val="20"/>
                <w:szCs w:val="20"/>
                <w:lang w:eastAsia="ru-RU"/>
              </w:rPr>
              <w:t>тников организаций, находящихся</w:t>
            </w:r>
            <w:r w:rsidR="008900C6">
              <w:rPr>
                <w:rFonts w:ascii="PT Astra Serif" w:eastAsia="Times New Roman" w:hAnsi="PT Astra Serif" w:cs="PT Astra Serif"/>
                <w:sz w:val="20"/>
                <w:szCs w:val="20"/>
                <w:lang w:eastAsia="ru-RU"/>
              </w:rPr>
              <w:t xml:space="preserve"> </w:t>
            </w:r>
            <w:r w:rsidRPr="00DD0D14">
              <w:rPr>
                <w:rFonts w:ascii="PT Astra Serif" w:eastAsia="Times New Roman" w:hAnsi="PT Astra Serif" w:cs="PT Astra Serif"/>
                <w:sz w:val="20"/>
                <w:szCs w:val="20"/>
                <w:lang w:eastAsia="ru-RU"/>
              </w:rPr>
              <w:t>на территории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E811E9" w:rsidP="00DD0D14">
            <w:pPr>
              <w:autoSpaceDE w:val="0"/>
              <w:autoSpaceDN w:val="0"/>
              <w:adjustRightInd w:val="0"/>
              <w:spacing w:after="0" w:line="240" w:lineRule="auto"/>
              <w:jc w:val="both"/>
              <w:rPr>
                <w:rFonts w:ascii="PT Astra Serif" w:hAnsi="PT Astra Serif" w:cs="Times New Roman"/>
                <w:bCs/>
                <w:sz w:val="20"/>
                <w:szCs w:val="20"/>
              </w:rPr>
            </w:pPr>
            <w:r>
              <w:rPr>
                <w:rFonts w:ascii="PT Astra Serif" w:hAnsi="PT Astra Serif" w:cs="Times New Roman"/>
                <w:bCs/>
                <w:sz w:val="20"/>
                <w:szCs w:val="20"/>
              </w:rPr>
              <w:t>За отчетный период не проводилось.</w:t>
            </w:r>
          </w:p>
        </w:tc>
      </w:tr>
      <w:tr w:rsidR="00756895" w:rsidRPr="00DD0D14" w:rsidTr="00E811E9">
        <w:trPr>
          <w:trHeight w:val="886"/>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lastRenderedPageBreak/>
              <w:t xml:space="preserve">2.1.14. </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Размещение на информационных стендах в зданиях ИО, администраций муниципальных образований, а также организаций, подведомственных ИО и ОМСУ, контактных данных лиц, ответственных за организацию противодействия коррупции в ИО или ОМСУ,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5668E4" w:rsidRDefault="00203C47"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Andale Sans UI" w:hAnsi="PT Astra Serif" w:cs="Times New Roman"/>
                <w:kern w:val="1"/>
                <w:sz w:val="20"/>
                <w:szCs w:val="20"/>
              </w:rPr>
              <w:t xml:space="preserve">В Министерстве и подведомственных Министерству учреждениях размещены информационные стенды с </w:t>
            </w:r>
            <w:r w:rsidRPr="00DD0D14">
              <w:rPr>
                <w:rFonts w:ascii="PT Astra Serif" w:eastAsia="Times New Roman" w:hAnsi="PT Astra Serif" w:cs="Times New Roman"/>
                <w:sz w:val="20"/>
                <w:szCs w:val="20"/>
                <w:lang w:eastAsia="ru-RU"/>
              </w:rPr>
              <w:t xml:space="preserve">контактными данными лиц, ответственных за организацию противодействия коррупции и </w:t>
            </w:r>
            <w:r w:rsidRPr="00DD0D14">
              <w:rPr>
                <w:rFonts w:ascii="PT Astra Serif" w:hAnsi="PT Astra Serif" w:cs="Times New Roman"/>
                <w:sz w:val="20"/>
                <w:szCs w:val="20"/>
              </w:rPr>
              <w:t>памяток по вопросам общественно опасных последствий совершения коррупционных правонарушений. Министерством принято распоряжение от 21.03.2022 № 333-р «Об утверждении Типовых требований к оформлению стендов по вопросам противодействия коррупции», в соответствии с которым, подведомственные учреждения должны соблюдать един</w:t>
            </w:r>
            <w:r w:rsidR="005668E4">
              <w:rPr>
                <w:rFonts w:ascii="PT Astra Serif" w:hAnsi="PT Astra Serif" w:cs="Times New Roman"/>
                <w:sz w:val="20"/>
                <w:szCs w:val="20"/>
              </w:rPr>
              <w:t>ый подход к оформлению стендов.</w:t>
            </w:r>
          </w:p>
          <w:p w:rsidR="00E53C29" w:rsidRPr="00DD0D14" w:rsidRDefault="00203C47"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hAnsi="PT Astra Serif" w:cs="Times New Roman"/>
                <w:sz w:val="20"/>
                <w:szCs w:val="20"/>
              </w:rPr>
              <w:t xml:space="preserve">На стендах </w:t>
            </w:r>
            <w:r w:rsidRPr="00DD0D14">
              <w:rPr>
                <w:rFonts w:ascii="PT Astra Serif" w:hAnsi="PT Astra Serif"/>
                <w:sz w:val="20"/>
                <w:szCs w:val="20"/>
              </w:rPr>
              <w:t xml:space="preserve">размещены </w:t>
            </w:r>
            <w:r w:rsidRPr="00DD0D14">
              <w:rPr>
                <w:rStyle w:val="grame"/>
                <w:rFonts w:ascii="PT Astra Serif" w:hAnsi="PT Astra Serif"/>
                <w:spacing w:val="-4"/>
                <w:sz w:val="20"/>
                <w:szCs w:val="20"/>
              </w:rPr>
              <w:t>контактные данные лиц,</w:t>
            </w:r>
            <w:r w:rsidRPr="00DD0D14">
              <w:rPr>
                <w:rFonts w:ascii="PT Astra Serif" w:hAnsi="PT Astra Serif"/>
                <w:spacing w:val="-4"/>
                <w:sz w:val="20"/>
                <w:szCs w:val="20"/>
              </w:rPr>
              <w:t xml:space="preserve"> </w:t>
            </w:r>
            <w:r w:rsidRPr="00DD0D14">
              <w:rPr>
                <w:rStyle w:val="grame"/>
                <w:rFonts w:ascii="PT Astra Serif" w:hAnsi="PT Astra Serif"/>
                <w:spacing w:val="-4"/>
                <w:sz w:val="20"/>
                <w:szCs w:val="20"/>
              </w:rPr>
              <w:t>ответственных за организацию противодействия коррупции,</w:t>
            </w:r>
            <w:r w:rsidRPr="00DD0D14">
              <w:rPr>
                <w:rFonts w:ascii="PT Astra Serif" w:hAnsi="PT Astra Serif"/>
                <w:spacing w:val="-4"/>
                <w:sz w:val="20"/>
                <w:szCs w:val="20"/>
              </w:rPr>
              <w:t xml:space="preserve"> </w:t>
            </w:r>
            <w:r w:rsidRPr="00DD0D14">
              <w:rPr>
                <w:rStyle w:val="grame"/>
                <w:rFonts w:ascii="PT Astra Serif" w:hAnsi="PT Astra Serif"/>
                <w:spacing w:val="-4"/>
                <w:sz w:val="20"/>
                <w:szCs w:val="20"/>
              </w:rPr>
              <w:t>а также</w:t>
            </w:r>
            <w:r w:rsidRPr="00DD0D14">
              <w:rPr>
                <w:rFonts w:ascii="PT Astra Serif" w:hAnsi="PT Astra Serif"/>
                <w:spacing w:val="-4"/>
                <w:sz w:val="20"/>
                <w:szCs w:val="20"/>
              </w:rPr>
              <w:t xml:space="preserve"> </w:t>
            </w:r>
            <w:r w:rsidRPr="00DD0D14">
              <w:rPr>
                <w:rStyle w:val="grame"/>
                <w:rFonts w:ascii="PT Astra Serif" w:hAnsi="PT Astra Serif"/>
                <w:spacing w:val="-4"/>
                <w:sz w:val="20"/>
                <w:szCs w:val="20"/>
              </w:rPr>
              <w:t xml:space="preserve">контактные телефоны </w:t>
            </w:r>
            <w:r w:rsidRPr="00DD0D14">
              <w:rPr>
                <w:rStyle w:val="spelle"/>
                <w:rFonts w:ascii="PT Astra Serif" w:hAnsi="PT Astra Serif"/>
                <w:spacing w:val="-4"/>
                <w:sz w:val="20"/>
                <w:szCs w:val="20"/>
              </w:rPr>
              <w:t>антикоррупционных</w:t>
            </w:r>
            <w:r w:rsidRPr="00DD0D14">
              <w:rPr>
                <w:rStyle w:val="grame"/>
                <w:rFonts w:ascii="PT Astra Serif" w:hAnsi="PT Astra Serif"/>
                <w:spacing w:val="-4"/>
                <w:sz w:val="20"/>
                <w:szCs w:val="20"/>
              </w:rPr>
              <w:t xml:space="preserve"> «горячих</w:t>
            </w:r>
            <w:r w:rsidRPr="00DD0D14">
              <w:rPr>
                <w:rFonts w:ascii="PT Astra Serif" w:hAnsi="PT Astra Serif"/>
                <w:spacing w:val="-4"/>
                <w:sz w:val="20"/>
                <w:szCs w:val="20"/>
              </w:rPr>
              <w:t xml:space="preserve"> линий», органов прокуратуры, органов внутренних дел, профильного управления администрации Губернатора Ульяновской области.</w:t>
            </w:r>
          </w:p>
        </w:tc>
      </w:tr>
      <w:tr w:rsidR="00756895" w:rsidRPr="00DD0D14" w:rsidTr="008900C6">
        <w:trPr>
          <w:trHeight w:val="590"/>
        </w:trPr>
        <w:tc>
          <w:tcPr>
            <w:tcW w:w="913" w:type="dxa"/>
            <w:tcBorders>
              <w:top w:val="single" w:sz="4" w:space="0" w:color="auto"/>
              <w:left w:val="single" w:sz="4" w:space="0" w:color="auto"/>
              <w:bottom w:val="single" w:sz="4" w:space="0" w:color="auto"/>
              <w:right w:val="single" w:sz="4" w:space="0" w:color="auto"/>
            </w:tcBorders>
          </w:tcPr>
          <w:p w:rsidR="00E53C29" w:rsidRPr="00E811E9" w:rsidRDefault="007575E4" w:rsidP="00DD0D14">
            <w:pPr>
              <w:autoSpaceDE w:val="0"/>
              <w:autoSpaceDN w:val="0"/>
              <w:adjustRightInd w:val="0"/>
              <w:spacing w:after="0" w:line="240" w:lineRule="auto"/>
              <w:jc w:val="center"/>
              <w:rPr>
                <w:rFonts w:ascii="PT Astra Serif" w:hAnsi="PT Astra Serif" w:cs="Times New Roman"/>
                <w:sz w:val="20"/>
                <w:szCs w:val="20"/>
              </w:rPr>
            </w:pPr>
            <w:r w:rsidRPr="00E811E9">
              <w:rPr>
                <w:rFonts w:ascii="PT Astra Serif" w:hAnsi="PT Astra Serif" w:cs="Times New Roman"/>
                <w:sz w:val="20"/>
                <w:szCs w:val="20"/>
              </w:rPr>
              <w:t xml:space="preserve">2.2.1. </w:t>
            </w:r>
          </w:p>
        </w:tc>
        <w:tc>
          <w:tcPr>
            <w:tcW w:w="6946" w:type="dxa"/>
            <w:tcBorders>
              <w:top w:val="single" w:sz="4" w:space="0" w:color="auto"/>
              <w:left w:val="single" w:sz="4" w:space="0" w:color="auto"/>
              <w:bottom w:val="single" w:sz="4" w:space="0" w:color="auto"/>
              <w:right w:val="single" w:sz="4" w:space="0" w:color="auto"/>
            </w:tcBorders>
          </w:tcPr>
          <w:p w:rsidR="00E53C29" w:rsidRPr="00E811E9" w:rsidRDefault="007575E4" w:rsidP="00DD0D14">
            <w:pPr>
              <w:autoSpaceDE w:val="0"/>
              <w:autoSpaceDN w:val="0"/>
              <w:adjustRightInd w:val="0"/>
              <w:spacing w:after="0" w:line="240" w:lineRule="auto"/>
              <w:jc w:val="both"/>
              <w:rPr>
                <w:rFonts w:ascii="PT Astra Serif" w:hAnsi="PT Astra Serif" w:cs="Times New Roman"/>
                <w:sz w:val="20"/>
                <w:szCs w:val="20"/>
              </w:rPr>
            </w:pPr>
            <w:r w:rsidRPr="00E811E9">
              <w:rPr>
                <w:rFonts w:ascii="PT Astra Serif" w:eastAsia="Times New Roman" w:hAnsi="PT Astra Serif" w:cs="PT Astra Serif"/>
                <w:sz w:val="20"/>
                <w:szCs w:val="20"/>
                <w:lang w:eastAsia="ru-RU"/>
              </w:rPr>
              <w:t xml:space="preserve">Организация и проведение просветительских мероприятий по вопросам профилактики коррупции для различных категорий населения Ульяновской области (форумов, акций, конкурсов, выставок, </w:t>
            </w:r>
            <w:proofErr w:type="spellStart"/>
            <w:r w:rsidRPr="00E811E9">
              <w:rPr>
                <w:rFonts w:ascii="PT Astra Serif" w:eastAsia="Times New Roman" w:hAnsi="PT Astra Serif" w:cs="PT Astra Serif"/>
                <w:sz w:val="20"/>
                <w:szCs w:val="20"/>
                <w:lang w:eastAsia="ru-RU"/>
              </w:rPr>
              <w:t>квестов</w:t>
            </w:r>
            <w:proofErr w:type="spellEnd"/>
            <w:r w:rsidRPr="00E811E9">
              <w:rPr>
                <w:rFonts w:ascii="PT Astra Serif" w:eastAsia="Times New Roman" w:hAnsi="PT Astra Serif" w:cs="PT Astra Serif"/>
                <w:sz w:val="20"/>
                <w:szCs w:val="20"/>
                <w:lang w:eastAsia="ru-RU"/>
              </w:rPr>
              <w:t>, игр, интерактивных занятий и т.д.)</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E811E9" w:rsidP="00DD0D14">
            <w:pPr>
              <w:autoSpaceDE w:val="0"/>
              <w:autoSpaceDN w:val="0"/>
              <w:adjustRightInd w:val="0"/>
              <w:spacing w:after="0" w:line="240" w:lineRule="auto"/>
              <w:jc w:val="both"/>
              <w:rPr>
                <w:rFonts w:ascii="PT Astra Serif" w:hAnsi="PT Astra Serif" w:cs="Times New Roman"/>
                <w:sz w:val="20"/>
                <w:szCs w:val="20"/>
              </w:rPr>
            </w:pPr>
            <w:r>
              <w:rPr>
                <w:rFonts w:ascii="PT Astra Serif" w:hAnsi="PT Astra Serif" w:cs="Times New Roman"/>
                <w:sz w:val="20"/>
                <w:szCs w:val="20"/>
              </w:rPr>
              <w:t>Планируется проведение в 4 квартале 2022 года</w:t>
            </w:r>
          </w:p>
        </w:tc>
      </w:tr>
      <w:tr w:rsidR="00756895" w:rsidRPr="00DD0D14" w:rsidTr="005305F6">
        <w:trPr>
          <w:trHeight w:val="2582"/>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2.2.6.</w:t>
            </w:r>
          </w:p>
        </w:tc>
        <w:tc>
          <w:tcPr>
            <w:tcW w:w="6946" w:type="dxa"/>
            <w:tcBorders>
              <w:top w:val="single" w:sz="4" w:space="0" w:color="auto"/>
              <w:left w:val="single" w:sz="4" w:space="0" w:color="auto"/>
              <w:bottom w:val="single" w:sz="4" w:space="0" w:color="auto"/>
              <w:right w:val="single" w:sz="4" w:space="0" w:color="auto"/>
            </w:tcBorders>
          </w:tcPr>
          <w:p w:rsidR="00721E34" w:rsidRPr="00DD0D14" w:rsidRDefault="007575E4"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Разработка и реализация в сферах установленных функций ИО, ОМСУ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tc>
        <w:tc>
          <w:tcPr>
            <w:tcW w:w="6662" w:type="dxa"/>
            <w:tcBorders>
              <w:top w:val="single" w:sz="4" w:space="0" w:color="auto"/>
              <w:left w:val="single" w:sz="4" w:space="0" w:color="auto"/>
              <w:bottom w:val="single" w:sz="4" w:space="0" w:color="auto"/>
              <w:right w:val="single" w:sz="4" w:space="0" w:color="auto"/>
            </w:tcBorders>
            <w:vAlign w:val="center"/>
          </w:tcPr>
          <w:p w:rsidR="0083334A" w:rsidRPr="00DD0D14" w:rsidRDefault="0083334A" w:rsidP="00DD0D14">
            <w:pPr>
              <w:tabs>
                <w:tab w:val="left" w:pos="5670"/>
                <w:tab w:val="left" w:pos="7797"/>
              </w:tabs>
              <w:spacing w:after="0" w:line="240" w:lineRule="auto"/>
              <w:ind w:left="80" w:right="80"/>
              <w:jc w:val="both"/>
              <w:rPr>
                <w:rFonts w:ascii="PT Astra Serif" w:eastAsia="Times New Roman" w:hAnsi="PT Astra Serif" w:cs="Times New Roman"/>
                <w:sz w:val="20"/>
                <w:szCs w:val="20"/>
                <w:lang w:eastAsia="ru-RU"/>
              </w:rPr>
            </w:pPr>
            <w:r w:rsidRPr="00DD0D14">
              <w:rPr>
                <w:rFonts w:ascii="PT Astra Serif" w:eastAsia="Times New Roman" w:hAnsi="PT Astra Serif" w:cs="Times New Roman"/>
                <w:sz w:val="20"/>
                <w:szCs w:val="20"/>
                <w:lang w:eastAsia="ru-RU"/>
              </w:rPr>
              <w:t xml:space="preserve">Министерством </w:t>
            </w:r>
            <w:r w:rsidR="00F86EBE" w:rsidRPr="00DD0D14">
              <w:rPr>
                <w:rFonts w:ascii="PT Astra Serif" w:eastAsia="Times New Roman" w:hAnsi="PT Astra Serif" w:cs="Times New Roman"/>
                <w:sz w:val="20"/>
                <w:szCs w:val="20"/>
                <w:lang w:eastAsia="ru-RU"/>
              </w:rPr>
              <w:t>утвержден План просветительских</w:t>
            </w:r>
            <w:r w:rsidR="00F86EBE" w:rsidRPr="00DD0D14">
              <w:rPr>
                <w:rFonts w:ascii="PT Astra Serif" w:eastAsia="Times New Roman" w:hAnsi="PT Astra Serif" w:cs="Times New Roman"/>
                <w:sz w:val="20"/>
                <w:szCs w:val="20"/>
                <w:lang w:eastAsia="ru-RU"/>
              </w:rPr>
              <w:br/>
            </w:r>
            <w:r w:rsidRPr="00DD0D14">
              <w:rPr>
                <w:rFonts w:ascii="PT Astra Serif" w:eastAsia="Times New Roman" w:hAnsi="PT Astra Serif" w:cs="Times New Roman"/>
                <w:sz w:val="20"/>
                <w:szCs w:val="20"/>
                <w:lang w:eastAsia="ru-RU"/>
              </w:rPr>
              <w:t>и воспитате</w:t>
            </w:r>
            <w:r w:rsidR="009D032E" w:rsidRPr="00DD0D14">
              <w:rPr>
                <w:rFonts w:ascii="PT Astra Serif" w:eastAsia="Times New Roman" w:hAnsi="PT Astra Serif" w:cs="Times New Roman"/>
                <w:sz w:val="20"/>
                <w:szCs w:val="20"/>
                <w:lang w:eastAsia="ru-RU"/>
              </w:rPr>
              <w:t>льных мероприятий, направленных</w:t>
            </w:r>
            <w:r w:rsidR="00A316D2" w:rsidRPr="00DD0D14">
              <w:rPr>
                <w:rFonts w:ascii="PT Astra Serif" w:eastAsia="Times New Roman" w:hAnsi="PT Astra Serif" w:cs="Times New Roman"/>
                <w:sz w:val="20"/>
                <w:szCs w:val="20"/>
                <w:lang w:eastAsia="ru-RU"/>
              </w:rPr>
              <w:t xml:space="preserve"> </w:t>
            </w:r>
            <w:r w:rsidRPr="00DD0D14">
              <w:rPr>
                <w:rFonts w:ascii="PT Astra Serif" w:eastAsia="Times New Roman" w:hAnsi="PT Astra Serif" w:cs="Times New Roman"/>
                <w:sz w:val="20"/>
                <w:szCs w:val="20"/>
                <w:lang w:eastAsia="ru-RU"/>
              </w:rPr>
              <w:t>на</w:t>
            </w:r>
            <w:r w:rsidR="00F86EBE" w:rsidRPr="00DD0D14">
              <w:rPr>
                <w:rFonts w:ascii="PT Astra Serif" w:eastAsia="Times New Roman" w:hAnsi="PT Astra Serif" w:cs="Times New Roman"/>
                <w:sz w:val="20"/>
                <w:szCs w:val="20"/>
                <w:lang w:eastAsia="ru-RU"/>
              </w:rPr>
              <w:t xml:space="preserve"> формирование</w:t>
            </w:r>
            <w:r w:rsidR="00F86EBE" w:rsidRPr="00DD0D14">
              <w:rPr>
                <w:rFonts w:ascii="PT Astra Serif" w:eastAsia="Times New Roman" w:hAnsi="PT Astra Serif" w:cs="Times New Roman"/>
                <w:sz w:val="20"/>
                <w:szCs w:val="20"/>
                <w:lang w:eastAsia="ru-RU"/>
              </w:rPr>
              <w:br/>
            </w:r>
            <w:r w:rsidRPr="00DD0D14">
              <w:rPr>
                <w:rFonts w:ascii="PT Astra Serif" w:eastAsia="Times New Roman" w:hAnsi="PT Astra Serif" w:cs="Times New Roman"/>
                <w:sz w:val="20"/>
                <w:szCs w:val="20"/>
                <w:lang w:eastAsia="ru-RU"/>
              </w:rPr>
              <w:t>в обществе негативного отношения к коррупционному поведению в сфере деятельности Минист</w:t>
            </w:r>
            <w:r w:rsidR="00F86EBE" w:rsidRPr="00DD0D14">
              <w:rPr>
                <w:rFonts w:ascii="PT Astra Serif" w:eastAsia="Times New Roman" w:hAnsi="PT Astra Serif" w:cs="Times New Roman"/>
                <w:sz w:val="20"/>
                <w:szCs w:val="20"/>
                <w:lang w:eastAsia="ru-RU"/>
              </w:rPr>
              <w:t>ерства на 2022 год (далее-План)</w:t>
            </w:r>
            <w:r w:rsidR="00381726" w:rsidRPr="00DD0D14">
              <w:rPr>
                <w:rFonts w:ascii="PT Astra Serif" w:eastAsia="Times New Roman" w:hAnsi="PT Astra Serif" w:cs="Times New Roman"/>
                <w:sz w:val="20"/>
                <w:szCs w:val="20"/>
                <w:lang w:eastAsia="ru-RU"/>
              </w:rPr>
              <w:t xml:space="preserve">, </w:t>
            </w:r>
            <w:r w:rsidRPr="00DD0D14">
              <w:rPr>
                <w:rFonts w:ascii="PT Astra Serif" w:eastAsia="Times New Roman" w:hAnsi="PT Astra Serif" w:cs="Times New Roman"/>
                <w:sz w:val="20"/>
                <w:szCs w:val="20"/>
                <w:lang w:eastAsia="ru-RU"/>
              </w:rPr>
              <w:t xml:space="preserve">в рамках которого </w:t>
            </w:r>
            <w:r w:rsidR="00E47A0C">
              <w:rPr>
                <w:rFonts w:ascii="PT Astra Serif" w:eastAsia="Times New Roman" w:hAnsi="PT Astra Serif" w:cs="Times New Roman"/>
                <w:sz w:val="20"/>
                <w:szCs w:val="20"/>
                <w:lang w:eastAsia="ru-RU"/>
              </w:rPr>
              <w:t xml:space="preserve">проведены обучающие мероприятия </w:t>
            </w:r>
            <w:r w:rsidRPr="00DD0D14">
              <w:rPr>
                <w:rFonts w:ascii="PT Astra Serif" w:eastAsia="Times New Roman" w:hAnsi="PT Astra Serif" w:cs="Times New Roman"/>
                <w:sz w:val="20"/>
                <w:szCs w:val="20"/>
                <w:lang w:eastAsia="ru-RU"/>
              </w:rPr>
              <w:t>с сотрудниками Министерства, направленные на профилактику коррупционных и</w:t>
            </w:r>
            <w:r w:rsidR="00F86EBE" w:rsidRPr="00DD0D14">
              <w:rPr>
                <w:rFonts w:ascii="PT Astra Serif" w:eastAsia="Times New Roman" w:hAnsi="PT Astra Serif" w:cs="Times New Roman"/>
                <w:sz w:val="20"/>
                <w:szCs w:val="20"/>
                <w:lang w:eastAsia="ru-RU"/>
              </w:rPr>
              <w:t xml:space="preserve"> финансовых правонарушений</w:t>
            </w:r>
            <w:r w:rsidRPr="00DD0D14">
              <w:rPr>
                <w:rFonts w:ascii="PT Astra Serif" w:eastAsia="Times New Roman" w:hAnsi="PT Astra Serif" w:cs="Times New Roman"/>
                <w:sz w:val="20"/>
                <w:szCs w:val="20"/>
                <w:lang w:eastAsia="ru-RU"/>
              </w:rPr>
              <w:t xml:space="preserve"> по темам: «Сведения об участии государственного служащего исполнительного органа государственной власти в управлении коммерческими</w:t>
            </w:r>
            <w:r w:rsidR="009D032E" w:rsidRPr="00DD0D14">
              <w:rPr>
                <w:rFonts w:ascii="PT Astra Serif" w:eastAsia="Times New Roman" w:hAnsi="PT Astra Serif" w:cs="Times New Roman"/>
                <w:sz w:val="20"/>
                <w:szCs w:val="20"/>
                <w:lang w:eastAsia="ru-RU"/>
              </w:rPr>
              <w:t xml:space="preserve"> </w:t>
            </w:r>
            <w:r w:rsidRPr="00DD0D14">
              <w:rPr>
                <w:rFonts w:ascii="PT Astra Serif" w:eastAsia="Times New Roman" w:hAnsi="PT Astra Serif" w:cs="Times New Roman"/>
                <w:sz w:val="20"/>
                <w:szCs w:val="20"/>
                <w:lang w:eastAsia="ru-RU"/>
              </w:rPr>
              <w:t>и некоммерческими организациями», «Порядок проведения антикоррупционной экспертизы нормативных правовых актов», «Положение антикоррупционного законодательства в части обязанности уведомлять представителя нанимателя, органы прокуратуры и другие государственные органы обо всех случаях обращения в целях склонения государственного гражданского служащего</w:t>
            </w:r>
            <w:r w:rsidR="00F86EBE" w:rsidRPr="00DD0D14">
              <w:rPr>
                <w:rFonts w:ascii="PT Astra Serif" w:eastAsia="Times New Roman" w:hAnsi="PT Astra Serif" w:cs="Times New Roman"/>
                <w:sz w:val="20"/>
                <w:szCs w:val="20"/>
                <w:lang w:eastAsia="ru-RU"/>
              </w:rPr>
              <w:t xml:space="preserve"> </w:t>
            </w:r>
            <w:r w:rsidRPr="00DD0D14">
              <w:rPr>
                <w:rFonts w:ascii="PT Astra Serif" w:eastAsia="Times New Roman" w:hAnsi="PT Astra Serif" w:cs="Times New Roman"/>
                <w:sz w:val="20"/>
                <w:szCs w:val="20"/>
                <w:lang w:eastAsia="ru-RU"/>
              </w:rPr>
              <w:t>к совершению коррупционного правонарушения», «Обязанность организаций принимать меры по предупре</w:t>
            </w:r>
            <w:r w:rsidR="00E47A0C">
              <w:rPr>
                <w:rFonts w:ascii="PT Astra Serif" w:eastAsia="Times New Roman" w:hAnsi="PT Astra Serif" w:cs="Times New Roman"/>
                <w:sz w:val="20"/>
                <w:szCs w:val="20"/>
                <w:lang w:eastAsia="ru-RU"/>
              </w:rPr>
              <w:t xml:space="preserve">ждению коррупции в соответствии </w:t>
            </w:r>
            <w:r w:rsidRPr="00DD0D14">
              <w:rPr>
                <w:rFonts w:ascii="PT Astra Serif" w:eastAsia="Times New Roman" w:hAnsi="PT Astra Serif" w:cs="Times New Roman"/>
                <w:sz w:val="20"/>
                <w:szCs w:val="20"/>
                <w:lang w:eastAsia="ru-RU"/>
              </w:rPr>
              <w:t>с требованиями статьи 13.3 Федерального</w:t>
            </w:r>
            <w:r w:rsidR="00E47A0C">
              <w:rPr>
                <w:rFonts w:ascii="PT Astra Serif" w:eastAsia="Times New Roman" w:hAnsi="PT Astra Serif" w:cs="Times New Roman"/>
                <w:sz w:val="20"/>
                <w:szCs w:val="20"/>
                <w:lang w:eastAsia="ru-RU"/>
              </w:rPr>
              <w:t xml:space="preserve"> закона от 25.12.2008 </w:t>
            </w:r>
            <w:r w:rsidR="00F86EBE" w:rsidRPr="00DD0D14">
              <w:rPr>
                <w:rFonts w:ascii="PT Astra Serif" w:eastAsia="Times New Roman" w:hAnsi="PT Astra Serif" w:cs="Times New Roman"/>
                <w:sz w:val="20"/>
                <w:szCs w:val="20"/>
                <w:lang w:eastAsia="ru-RU"/>
              </w:rPr>
              <w:t xml:space="preserve">№ 273-ФЗ </w:t>
            </w:r>
            <w:r w:rsidR="00381726" w:rsidRPr="00DD0D14">
              <w:rPr>
                <w:rFonts w:ascii="PT Astra Serif" w:eastAsia="Times New Roman" w:hAnsi="PT Astra Serif" w:cs="Times New Roman"/>
                <w:sz w:val="20"/>
                <w:szCs w:val="20"/>
                <w:lang w:eastAsia="ru-RU"/>
              </w:rPr>
              <w:t xml:space="preserve">«О противодействии коррупции», </w:t>
            </w:r>
            <w:r w:rsidR="00381726" w:rsidRPr="00DD0D14">
              <w:rPr>
                <w:rFonts w:ascii="PT Astra Serif" w:eastAsia="Times New Roman" w:hAnsi="PT Astra Serif" w:cs="Arial"/>
                <w:sz w:val="20"/>
                <w:szCs w:val="20"/>
                <w:lang w:eastAsia="ru-RU"/>
              </w:rPr>
              <w:t>«Антикоррупционная экспертиза нормативных правовых актов, порядок размещения проектов на сайте в целях общественного и антикоррупционного обсуждения».</w:t>
            </w:r>
          </w:p>
          <w:p w:rsidR="0083334A" w:rsidRPr="00DD0D14" w:rsidRDefault="0083334A" w:rsidP="005668E4">
            <w:pPr>
              <w:tabs>
                <w:tab w:val="left" w:pos="5670"/>
                <w:tab w:val="left" w:pos="7797"/>
              </w:tabs>
              <w:spacing w:after="0" w:line="240" w:lineRule="auto"/>
              <w:ind w:left="80" w:right="80" w:firstLine="709"/>
              <w:jc w:val="both"/>
              <w:rPr>
                <w:rFonts w:ascii="PT Astra Serif" w:eastAsia="Times New Roman" w:hAnsi="PT Astra Serif" w:cs="Times New Roman"/>
                <w:sz w:val="20"/>
                <w:szCs w:val="20"/>
                <w:lang w:eastAsia="ru-RU"/>
              </w:rPr>
            </w:pPr>
            <w:r w:rsidRPr="00DD0D14">
              <w:rPr>
                <w:rFonts w:ascii="PT Astra Serif" w:eastAsia="Times New Roman" w:hAnsi="PT Astra Serif" w:cs="Times New Roman"/>
                <w:sz w:val="20"/>
                <w:szCs w:val="20"/>
                <w:lang w:eastAsia="ru-RU"/>
              </w:rPr>
              <w:t xml:space="preserve">12.07.2022 проведена аппаратная учеба с сотрудниками Министерства, в котором приняла участие представитель ГОСЮРБЮРО Ульяновской области Полякова Н.Н. </w:t>
            </w:r>
            <w:r w:rsidR="00F86EBE" w:rsidRPr="00DD0D14">
              <w:rPr>
                <w:rFonts w:ascii="PT Astra Serif" w:eastAsia="Times New Roman" w:hAnsi="PT Astra Serif" w:cs="Times New Roman"/>
                <w:sz w:val="20"/>
                <w:szCs w:val="20"/>
                <w:lang w:eastAsia="ru-RU"/>
              </w:rPr>
              <w:t xml:space="preserve"> </w:t>
            </w:r>
            <w:r w:rsidRPr="00DD0D14">
              <w:rPr>
                <w:rFonts w:ascii="PT Astra Serif" w:eastAsia="Times New Roman" w:hAnsi="PT Astra Serif" w:cs="Times New Roman"/>
                <w:sz w:val="20"/>
                <w:szCs w:val="20"/>
                <w:lang w:eastAsia="ru-RU"/>
              </w:rPr>
              <w:t xml:space="preserve">Подведомственные учреждения </w:t>
            </w:r>
            <w:r w:rsidRPr="00DD0D14">
              <w:rPr>
                <w:rFonts w:ascii="PT Astra Serif" w:eastAsia="Times New Roman" w:hAnsi="PT Astra Serif" w:cs="Times New Roman"/>
                <w:sz w:val="20"/>
                <w:szCs w:val="20"/>
                <w:lang w:eastAsia="ru-RU"/>
              </w:rPr>
              <w:lastRenderedPageBreak/>
              <w:t>Министерства участвовали в вышеуказанных мероприятиях в формате ВКС</w:t>
            </w:r>
            <w:r w:rsidRPr="00DD0D14">
              <w:rPr>
                <w:rFonts w:ascii="PT Astra Serif" w:eastAsia="Times New Roman" w:hAnsi="PT Astra Serif" w:cs="Arial"/>
                <w:sz w:val="20"/>
                <w:szCs w:val="20"/>
                <w:shd w:val="clear" w:color="auto" w:fill="FFFFFF"/>
                <w:lang w:eastAsia="ru-RU"/>
              </w:rPr>
              <w:t>.</w:t>
            </w:r>
            <w:r w:rsidR="005668E4">
              <w:rPr>
                <w:rFonts w:ascii="PT Astra Serif" w:eastAsia="Times New Roman" w:hAnsi="PT Astra Serif" w:cs="Times New Roman"/>
                <w:sz w:val="20"/>
                <w:szCs w:val="20"/>
                <w:lang w:eastAsia="ru-RU"/>
              </w:rPr>
              <w:t xml:space="preserve"> </w:t>
            </w:r>
            <w:bookmarkStart w:id="0" w:name="_GoBack"/>
            <w:bookmarkEnd w:id="0"/>
            <w:r w:rsidRPr="00DD0D14">
              <w:rPr>
                <w:rFonts w:ascii="PT Astra Serif" w:eastAsia="Times New Roman" w:hAnsi="PT Astra Serif" w:cs="Times New Roman"/>
                <w:sz w:val="20"/>
                <w:szCs w:val="20"/>
                <w:lang w:eastAsia="ru-RU"/>
              </w:rPr>
              <w:t>В подведомственные учреждения Министерства направлены следующие методические материалы:</w:t>
            </w:r>
          </w:p>
          <w:p w:rsidR="0083334A" w:rsidRPr="00DD0D14" w:rsidRDefault="0083334A" w:rsidP="00E47A0C">
            <w:pPr>
              <w:autoSpaceDE w:val="0"/>
              <w:autoSpaceDN w:val="0"/>
              <w:adjustRightInd w:val="0"/>
              <w:spacing w:after="0" w:line="240" w:lineRule="auto"/>
              <w:ind w:left="80" w:right="80"/>
              <w:jc w:val="both"/>
              <w:rPr>
                <w:rFonts w:ascii="PT Astra Serif" w:eastAsia="Times New Roman" w:hAnsi="PT Astra Serif" w:cs="Times New Roman"/>
                <w:sz w:val="20"/>
                <w:szCs w:val="20"/>
                <w:lang w:eastAsia="ru-RU"/>
              </w:rPr>
            </w:pPr>
            <w:r w:rsidRPr="00DD0D14">
              <w:rPr>
                <w:rFonts w:ascii="PT Astra Serif" w:eastAsia="Times New Roman" w:hAnsi="PT Astra Serif" w:cs="Times New Roman"/>
                <w:sz w:val="20"/>
                <w:szCs w:val="20"/>
                <w:lang w:eastAsia="ru-RU"/>
              </w:rPr>
              <w:t>- «Об ознакомлении с Методическими рекомендациями по пров</w:t>
            </w:r>
            <w:r w:rsidR="009D032E" w:rsidRPr="00DD0D14">
              <w:rPr>
                <w:rFonts w:ascii="PT Astra Serif" w:eastAsia="Times New Roman" w:hAnsi="PT Astra Serif" w:cs="Times New Roman"/>
                <w:sz w:val="20"/>
                <w:szCs w:val="20"/>
                <w:lang w:eastAsia="ru-RU"/>
              </w:rPr>
              <w:t>едению</w:t>
            </w:r>
            <w:r w:rsidR="00F86EBE" w:rsidRPr="00DD0D14">
              <w:rPr>
                <w:rFonts w:ascii="PT Astra Serif" w:eastAsia="Times New Roman" w:hAnsi="PT Astra Serif" w:cs="Times New Roman"/>
                <w:sz w:val="20"/>
                <w:szCs w:val="20"/>
                <w:lang w:eastAsia="ru-RU"/>
              </w:rPr>
              <w:t xml:space="preserve"> </w:t>
            </w:r>
            <w:r w:rsidRPr="00DD0D14">
              <w:rPr>
                <w:rFonts w:ascii="PT Astra Serif" w:eastAsia="Times New Roman" w:hAnsi="PT Astra Serif" w:cs="Times New Roman"/>
                <w:sz w:val="20"/>
                <w:szCs w:val="20"/>
                <w:lang w:eastAsia="ru-RU"/>
              </w:rPr>
              <w:t>в исполнительных органах и органах местного самоуправлен</w:t>
            </w:r>
            <w:r w:rsidR="00F86EBE" w:rsidRPr="00DD0D14">
              <w:rPr>
                <w:rFonts w:ascii="PT Astra Serif" w:eastAsia="Times New Roman" w:hAnsi="PT Astra Serif" w:cs="Times New Roman"/>
                <w:sz w:val="20"/>
                <w:szCs w:val="20"/>
                <w:lang w:eastAsia="ru-RU"/>
              </w:rPr>
              <w:t xml:space="preserve">ия Ульяновской области, а также </w:t>
            </w:r>
            <w:r w:rsidRPr="00DD0D14">
              <w:rPr>
                <w:rFonts w:ascii="PT Astra Serif" w:eastAsia="Times New Roman" w:hAnsi="PT Astra Serif" w:cs="Times New Roman"/>
                <w:sz w:val="20"/>
                <w:szCs w:val="20"/>
                <w:lang w:eastAsia="ru-RU"/>
              </w:rPr>
              <w:t>в подведомственных им учреждениях и организациях, осуществляющих закупки в соответствии с Фе</w:t>
            </w:r>
            <w:r w:rsidR="00F86EBE" w:rsidRPr="00DD0D14">
              <w:rPr>
                <w:rFonts w:ascii="PT Astra Serif" w:eastAsia="Times New Roman" w:hAnsi="PT Astra Serif" w:cs="Times New Roman"/>
                <w:sz w:val="20"/>
                <w:szCs w:val="20"/>
                <w:lang w:eastAsia="ru-RU"/>
              </w:rPr>
              <w:t xml:space="preserve">деральным законом от 05.04.2013 </w:t>
            </w:r>
            <w:r w:rsidRPr="00DD0D14">
              <w:rPr>
                <w:rFonts w:ascii="PT Astra Serif" w:eastAsia="Times New Roman" w:hAnsi="PT Astra Serif" w:cs="Times New Roman"/>
                <w:sz w:val="20"/>
                <w:szCs w:val="20"/>
                <w:lang w:eastAsia="ru-RU"/>
              </w:rPr>
              <w:t>№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w:t>
            </w:r>
            <w:r w:rsidR="00F86EBE" w:rsidRPr="00DD0D14">
              <w:rPr>
                <w:rFonts w:ascii="PT Astra Serif" w:eastAsia="Times New Roman" w:hAnsi="PT Astra Serif" w:cs="Times New Roman"/>
                <w:sz w:val="20"/>
                <w:szCs w:val="20"/>
                <w:lang w:eastAsia="ru-RU"/>
              </w:rPr>
              <w:t xml:space="preserve">рая приводит или может привести </w:t>
            </w:r>
            <w:r w:rsidRPr="00DD0D14">
              <w:rPr>
                <w:rFonts w:ascii="PT Astra Serif" w:eastAsia="Times New Roman" w:hAnsi="PT Astra Serif" w:cs="Times New Roman"/>
                <w:sz w:val="20"/>
                <w:szCs w:val="20"/>
                <w:lang w:eastAsia="ru-RU"/>
              </w:rPr>
              <w:t>к конфликту интересов» (письмо от 01.08.2022 № 73-ИОГВ-12.01/5370исх).</w:t>
            </w:r>
          </w:p>
          <w:p w:rsidR="0083334A" w:rsidRPr="00DD0D14" w:rsidRDefault="0083334A" w:rsidP="00E47A0C">
            <w:pPr>
              <w:autoSpaceDE w:val="0"/>
              <w:autoSpaceDN w:val="0"/>
              <w:adjustRightInd w:val="0"/>
              <w:spacing w:after="0" w:line="240" w:lineRule="auto"/>
              <w:ind w:left="80" w:right="80"/>
              <w:jc w:val="both"/>
              <w:rPr>
                <w:rFonts w:ascii="PT Astra Serif" w:eastAsia="Times New Roman" w:hAnsi="PT Astra Serif" w:cs="Times New Roman"/>
                <w:sz w:val="20"/>
                <w:szCs w:val="20"/>
                <w:lang w:eastAsia="ru-RU"/>
              </w:rPr>
            </w:pPr>
            <w:r w:rsidRPr="00DD0D14">
              <w:rPr>
                <w:rFonts w:ascii="PT Astra Serif" w:eastAsia="Times New Roman" w:hAnsi="PT Astra Serif" w:cs="Times New Roman"/>
                <w:sz w:val="20"/>
                <w:szCs w:val="20"/>
                <w:lang w:eastAsia="ru-RU"/>
              </w:rPr>
              <w:t>- «О применении алгоритма реализации норм и требований статьи 13.3 «Обязанность организации принимать меры по предупреждению коррупции» Федерального закона от 25.12.2008 № 273-ФЗ «О противодействии коррупции» (письмо от 16.08.2022 № 73-ИОГВ-12.01.03/5588вн).</w:t>
            </w:r>
          </w:p>
          <w:p w:rsidR="00E53C29" w:rsidRPr="00DD0D14" w:rsidRDefault="00F86EBE" w:rsidP="00E47A0C">
            <w:pPr>
              <w:autoSpaceDE w:val="0"/>
              <w:autoSpaceDN w:val="0"/>
              <w:adjustRightInd w:val="0"/>
              <w:spacing w:after="0" w:line="240" w:lineRule="auto"/>
              <w:ind w:left="80" w:right="80"/>
              <w:jc w:val="both"/>
              <w:rPr>
                <w:rFonts w:ascii="PT Astra Serif" w:eastAsia="Times New Roman" w:hAnsi="PT Astra Serif" w:cs="Times New Roman"/>
                <w:sz w:val="20"/>
                <w:szCs w:val="20"/>
                <w:lang w:eastAsia="ru-RU"/>
              </w:rPr>
            </w:pPr>
            <w:r w:rsidRPr="00DD0D14">
              <w:rPr>
                <w:rFonts w:ascii="PT Astra Serif" w:eastAsia="Times New Roman" w:hAnsi="PT Astra Serif" w:cs="Times New Roman"/>
                <w:sz w:val="20"/>
                <w:szCs w:val="20"/>
                <w:lang w:eastAsia="ru-RU"/>
              </w:rPr>
              <w:t>- «О принятии мер по внедрению в деятельность подведомственных организаций локальных актов по исполнению положений статьи 13.3 Федерального закона от 25.12.2008 № 273-ФЗ «О противодействии коррупции» (письмо от 07.06.2022 № 73-ИОГВ-12.01/3750вн).</w:t>
            </w:r>
          </w:p>
          <w:p w:rsidR="00381726" w:rsidRPr="00DD0D14" w:rsidRDefault="00381726" w:rsidP="00DD0D14">
            <w:pPr>
              <w:autoSpaceDE w:val="0"/>
              <w:autoSpaceDN w:val="0"/>
              <w:adjustRightInd w:val="0"/>
              <w:spacing w:after="0" w:line="240" w:lineRule="auto"/>
              <w:jc w:val="both"/>
              <w:rPr>
                <w:rFonts w:ascii="PT Astra Serif" w:hAnsi="PT Astra Serif"/>
                <w:sz w:val="20"/>
                <w:szCs w:val="20"/>
              </w:rPr>
            </w:pPr>
            <w:r w:rsidRPr="00DD0D14">
              <w:rPr>
                <w:rFonts w:ascii="PT Astra Serif" w:hAnsi="PT Astra Serif"/>
                <w:sz w:val="20"/>
                <w:szCs w:val="20"/>
              </w:rPr>
              <w:t xml:space="preserve">15 июня 2022 года на базе ОГАУСО «СРЦ им. Е.М. </w:t>
            </w:r>
            <w:proofErr w:type="spellStart"/>
            <w:r w:rsidRPr="00DD0D14">
              <w:rPr>
                <w:rFonts w:ascii="PT Astra Serif" w:hAnsi="PT Astra Serif"/>
                <w:sz w:val="20"/>
                <w:szCs w:val="20"/>
              </w:rPr>
              <w:t>Чучкалова</w:t>
            </w:r>
            <w:proofErr w:type="spellEnd"/>
            <w:r w:rsidRPr="00DD0D14">
              <w:rPr>
                <w:rFonts w:ascii="PT Astra Serif" w:hAnsi="PT Astra Serif"/>
                <w:sz w:val="20"/>
                <w:szCs w:val="20"/>
              </w:rPr>
              <w:t>», расположенного в с. Ундоры, Ульяновского района, Ульяновской области</w:t>
            </w:r>
            <w:r w:rsidRPr="00DD0D14">
              <w:rPr>
                <w:rFonts w:ascii="PT Astra Serif" w:eastAsia="Times New Roman" w:hAnsi="PT Astra Serif" w:cs="Times New Roman"/>
                <w:sz w:val="20"/>
                <w:szCs w:val="20"/>
                <w:lang w:eastAsia="ru-RU"/>
              </w:rPr>
              <w:t xml:space="preserve">, </w:t>
            </w:r>
            <w:r w:rsidRPr="00DD0D14">
              <w:rPr>
                <w:rFonts w:ascii="PT Astra Serif" w:hAnsi="PT Astra Serif"/>
                <w:sz w:val="20"/>
                <w:szCs w:val="20"/>
              </w:rPr>
              <w:t>был проведен социологический опрос на тему: «Что мы знаем о коррупции?», среди получателей социальных услуг</w:t>
            </w:r>
          </w:p>
        </w:tc>
      </w:tr>
      <w:tr w:rsidR="00756895" w:rsidRPr="00DD0D14" w:rsidTr="00E47A0C">
        <w:trPr>
          <w:trHeight w:val="198"/>
        </w:trPr>
        <w:tc>
          <w:tcPr>
            <w:tcW w:w="913" w:type="dxa"/>
            <w:tcBorders>
              <w:top w:val="single" w:sz="4" w:space="0" w:color="auto"/>
              <w:left w:val="single" w:sz="4" w:space="0" w:color="auto"/>
              <w:bottom w:val="single" w:sz="4" w:space="0" w:color="auto"/>
              <w:right w:val="single" w:sz="4" w:space="0" w:color="auto"/>
            </w:tcBorders>
          </w:tcPr>
          <w:p w:rsidR="00721E34" w:rsidRPr="00DD0D14" w:rsidRDefault="007575E4"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lastRenderedPageBreak/>
              <w:t>2.2.11.</w:t>
            </w:r>
          </w:p>
        </w:tc>
        <w:tc>
          <w:tcPr>
            <w:tcW w:w="6946" w:type="dxa"/>
            <w:tcBorders>
              <w:top w:val="single" w:sz="4" w:space="0" w:color="auto"/>
              <w:left w:val="single" w:sz="4" w:space="0" w:color="auto"/>
              <w:bottom w:val="single" w:sz="4" w:space="0" w:color="auto"/>
              <w:right w:val="single" w:sz="4" w:space="0" w:color="auto"/>
            </w:tcBorders>
          </w:tcPr>
          <w:p w:rsidR="00721E34" w:rsidRPr="00DD0D14" w:rsidRDefault="007575E4"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PT Astra Serif"/>
                <w:sz w:val="20"/>
                <w:szCs w:val="20"/>
                <w:lang w:eastAsia="ru-RU"/>
              </w:rPr>
              <w:t>Проведение мероприятий, посвящённых Международному дню борьбы с коррупцией</w:t>
            </w:r>
          </w:p>
        </w:tc>
        <w:tc>
          <w:tcPr>
            <w:tcW w:w="6662" w:type="dxa"/>
            <w:tcBorders>
              <w:top w:val="single" w:sz="4" w:space="0" w:color="auto"/>
              <w:left w:val="single" w:sz="4" w:space="0" w:color="auto"/>
              <w:bottom w:val="single" w:sz="4" w:space="0" w:color="auto"/>
              <w:right w:val="single" w:sz="4" w:space="0" w:color="auto"/>
            </w:tcBorders>
            <w:vAlign w:val="center"/>
          </w:tcPr>
          <w:p w:rsidR="00721E34" w:rsidRPr="00DD0D14" w:rsidRDefault="00EF3C2F" w:rsidP="00DD0D14">
            <w:pPr>
              <w:autoSpaceDE w:val="0"/>
              <w:autoSpaceDN w:val="0"/>
              <w:adjustRightInd w:val="0"/>
              <w:spacing w:after="0" w:line="240" w:lineRule="auto"/>
              <w:jc w:val="both"/>
              <w:rPr>
                <w:rFonts w:ascii="PT Astra Serif" w:hAnsi="PT Astra Serif"/>
                <w:sz w:val="20"/>
                <w:szCs w:val="20"/>
              </w:rPr>
            </w:pPr>
            <w:r w:rsidRPr="00DD0D14">
              <w:rPr>
                <w:rFonts w:ascii="PT Astra Serif" w:eastAsia="Times New Roman" w:hAnsi="PT Astra Serif" w:cs="Times New Roman"/>
                <w:sz w:val="20"/>
                <w:szCs w:val="20"/>
                <w:lang w:eastAsia="ru-RU"/>
              </w:rPr>
              <w:t xml:space="preserve">Министерство примет участие в данном мероприятии при </w:t>
            </w:r>
            <w:r w:rsidR="004B40CE" w:rsidRPr="00DD0D14">
              <w:rPr>
                <w:rFonts w:ascii="PT Astra Serif" w:eastAsia="Times New Roman" w:hAnsi="PT Astra Serif" w:cs="Times New Roman"/>
                <w:sz w:val="20"/>
                <w:szCs w:val="20"/>
                <w:lang w:eastAsia="ru-RU"/>
              </w:rPr>
              <w:t xml:space="preserve">проведении </w:t>
            </w:r>
            <w:r w:rsidRPr="00DD0D14">
              <w:rPr>
                <w:rFonts w:ascii="PT Astra Serif" w:eastAsia="Times New Roman" w:hAnsi="PT Astra Serif" w:cs="Times New Roman"/>
                <w:sz w:val="20"/>
                <w:szCs w:val="20"/>
                <w:lang w:eastAsia="ru-RU"/>
              </w:rPr>
              <w:t>его организаторами.</w:t>
            </w:r>
          </w:p>
        </w:tc>
      </w:tr>
      <w:tr w:rsidR="00756895" w:rsidRPr="00DD0D14" w:rsidTr="00A64159">
        <w:trPr>
          <w:trHeight w:val="592"/>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 xml:space="preserve">2.2.12. </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 xml:space="preserve">Организация и проведение информационно-пропагандистских акций, а также </w:t>
            </w:r>
            <w:proofErr w:type="spellStart"/>
            <w:r w:rsidRPr="00DD0D14">
              <w:rPr>
                <w:rFonts w:ascii="PT Astra Serif" w:eastAsia="Times New Roman" w:hAnsi="PT Astra Serif" w:cs="PT Astra Serif"/>
                <w:sz w:val="20"/>
                <w:szCs w:val="20"/>
                <w:lang w:eastAsia="ru-RU"/>
              </w:rPr>
              <w:t>флэшмоб</w:t>
            </w:r>
            <w:proofErr w:type="spellEnd"/>
            <w:r w:rsidRPr="00DD0D14">
              <w:rPr>
                <w:rFonts w:ascii="PT Astra Serif" w:eastAsia="Times New Roman" w:hAnsi="PT Astra Serif" w:cs="PT Astra Serif"/>
                <w:sz w:val="20"/>
                <w:szCs w:val="20"/>
                <w:lang w:eastAsia="ru-RU"/>
              </w:rPr>
              <w:t xml:space="preserve">-акции в информационно-телекоммуникационной сети «Интернет» с указанием </w:t>
            </w:r>
            <w:proofErr w:type="spellStart"/>
            <w:r w:rsidRPr="00DD0D14">
              <w:rPr>
                <w:rFonts w:ascii="PT Astra Serif" w:eastAsia="Times New Roman" w:hAnsi="PT Astra Serif" w:cs="PT Astra Serif"/>
                <w:sz w:val="20"/>
                <w:szCs w:val="20"/>
                <w:lang w:eastAsia="ru-RU"/>
              </w:rPr>
              <w:t>хештега</w:t>
            </w:r>
            <w:proofErr w:type="spellEnd"/>
            <w:r w:rsidRPr="00DD0D14">
              <w:rPr>
                <w:rFonts w:ascii="PT Astra Serif" w:eastAsia="Times New Roman" w:hAnsi="PT Astra Serif" w:cs="PT Astra Serif"/>
                <w:sz w:val="20"/>
                <w:szCs w:val="20"/>
                <w:lang w:eastAsia="ru-RU"/>
              </w:rPr>
              <w:t xml:space="preserve"> «#</w:t>
            </w:r>
            <w:proofErr w:type="spellStart"/>
            <w:r w:rsidRPr="00DD0D14">
              <w:rPr>
                <w:rFonts w:ascii="PT Astra Serif" w:eastAsia="Times New Roman" w:hAnsi="PT Astra Serif" w:cs="PT Astra Serif"/>
                <w:sz w:val="20"/>
                <w:szCs w:val="20"/>
                <w:lang w:eastAsia="ru-RU"/>
              </w:rPr>
              <w:t>япротивкоррупции</w:t>
            </w:r>
            <w:proofErr w:type="spellEnd"/>
            <w:r w:rsidRPr="00DD0D14">
              <w:rPr>
                <w:rFonts w:ascii="PT Astra Serif" w:eastAsia="Times New Roman" w:hAnsi="PT Astra Serif" w:cs="PT Astra Serif"/>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vAlign w:val="center"/>
          </w:tcPr>
          <w:p w:rsidR="008B21D3" w:rsidRPr="00DD0D14" w:rsidRDefault="00EF3C2F" w:rsidP="00DD0D14">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Times New Roman"/>
                <w:sz w:val="20"/>
                <w:szCs w:val="20"/>
                <w:lang w:eastAsia="ru-RU"/>
              </w:rPr>
              <w:t>Министерство примет участие в данном</w:t>
            </w:r>
            <w:r w:rsidR="004B40CE" w:rsidRPr="00DD0D14">
              <w:rPr>
                <w:rFonts w:ascii="PT Astra Serif" w:eastAsia="Times New Roman" w:hAnsi="PT Astra Serif" w:cs="Times New Roman"/>
                <w:sz w:val="20"/>
                <w:szCs w:val="20"/>
                <w:lang w:eastAsia="ru-RU"/>
              </w:rPr>
              <w:t xml:space="preserve"> мероприятии при проведении </w:t>
            </w:r>
            <w:r w:rsidRPr="00DD0D14">
              <w:rPr>
                <w:rFonts w:ascii="PT Astra Serif" w:eastAsia="Times New Roman" w:hAnsi="PT Astra Serif" w:cs="Times New Roman"/>
                <w:sz w:val="20"/>
                <w:szCs w:val="20"/>
                <w:lang w:eastAsia="ru-RU"/>
              </w:rPr>
              <w:t>его организаторами.</w:t>
            </w:r>
          </w:p>
        </w:tc>
      </w:tr>
      <w:tr w:rsidR="00756895" w:rsidRPr="00DD0D14" w:rsidTr="00E811E9">
        <w:trPr>
          <w:trHeight w:val="392"/>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 xml:space="preserve">2.2.13. </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Изготовление и размещение в общественных местах информационных плакатов и других информационных материалов по вопросам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8B21D3" w:rsidRPr="00DD0D14" w:rsidRDefault="009D032E" w:rsidP="00DD0D14">
            <w:pPr>
              <w:autoSpaceDE w:val="0"/>
              <w:autoSpaceDN w:val="0"/>
              <w:adjustRightInd w:val="0"/>
              <w:spacing w:after="0" w:line="240" w:lineRule="auto"/>
              <w:jc w:val="both"/>
              <w:rPr>
                <w:rFonts w:ascii="PT Astra Serif" w:hAnsi="PT Astra Serif"/>
                <w:sz w:val="20"/>
                <w:szCs w:val="20"/>
              </w:rPr>
            </w:pPr>
            <w:r w:rsidRPr="00DD0D14">
              <w:rPr>
                <w:rFonts w:ascii="PT Astra Serif" w:hAnsi="PT Astra Serif"/>
                <w:sz w:val="20"/>
                <w:szCs w:val="20"/>
              </w:rPr>
              <w:t xml:space="preserve">На стендах Министерства и подведомственных учреждений размещены информационные плакаты по вопросам противодействия коррупции. </w:t>
            </w:r>
          </w:p>
        </w:tc>
      </w:tr>
      <w:tr w:rsidR="00756895" w:rsidRPr="00DD0D14" w:rsidTr="00E47A0C">
        <w:trPr>
          <w:trHeight w:val="391"/>
        </w:trPr>
        <w:tc>
          <w:tcPr>
            <w:tcW w:w="913" w:type="dxa"/>
            <w:tcBorders>
              <w:top w:val="single" w:sz="4" w:space="0" w:color="auto"/>
              <w:left w:val="single" w:sz="4" w:space="0" w:color="auto"/>
              <w:bottom w:val="single" w:sz="4" w:space="0" w:color="auto"/>
              <w:right w:val="single" w:sz="4" w:space="0" w:color="auto"/>
            </w:tcBorders>
          </w:tcPr>
          <w:p w:rsidR="00E53C29" w:rsidRPr="00E811E9" w:rsidRDefault="007575E4" w:rsidP="00DD0D14">
            <w:pPr>
              <w:autoSpaceDE w:val="0"/>
              <w:autoSpaceDN w:val="0"/>
              <w:adjustRightInd w:val="0"/>
              <w:spacing w:after="0" w:line="240" w:lineRule="auto"/>
              <w:jc w:val="center"/>
              <w:rPr>
                <w:rFonts w:ascii="PT Astra Serif" w:hAnsi="PT Astra Serif" w:cs="Times New Roman"/>
                <w:sz w:val="20"/>
                <w:szCs w:val="20"/>
              </w:rPr>
            </w:pPr>
            <w:r w:rsidRPr="00E811E9">
              <w:rPr>
                <w:rFonts w:ascii="PT Astra Serif" w:hAnsi="PT Astra Serif" w:cs="Times New Roman"/>
                <w:sz w:val="20"/>
                <w:szCs w:val="20"/>
              </w:rPr>
              <w:t>2.2.18.</w:t>
            </w:r>
          </w:p>
        </w:tc>
        <w:tc>
          <w:tcPr>
            <w:tcW w:w="6946" w:type="dxa"/>
            <w:tcBorders>
              <w:top w:val="single" w:sz="4" w:space="0" w:color="auto"/>
              <w:left w:val="single" w:sz="4" w:space="0" w:color="auto"/>
              <w:bottom w:val="single" w:sz="4" w:space="0" w:color="auto"/>
              <w:right w:val="single" w:sz="4" w:space="0" w:color="auto"/>
            </w:tcBorders>
          </w:tcPr>
          <w:p w:rsidR="00E53C29" w:rsidRPr="00E811E9" w:rsidRDefault="007575E4" w:rsidP="00DD0D14">
            <w:pPr>
              <w:autoSpaceDE w:val="0"/>
              <w:autoSpaceDN w:val="0"/>
              <w:adjustRightInd w:val="0"/>
              <w:spacing w:after="0" w:line="240" w:lineRule="auto"/>
              <w:jc w:val="both"/>
              <w:rPr>
                <w:rFonts w:ascii="PT Astra Serif" w:hAnsi="PT Astra Serif" w:cs="Times New Roman"/>
                <w:sz w:val="20"/>
                <w:szCs w:val="20"/>
              </w:rPr>
            </w:pPr>
            <w:r w:rsidRPr="00E811E9">
              <w:rPr>
                <w:rFonts w:ascii="PT Astra Serif" w:eastAsia="Times New Roman" w:hAnsi="PT Astra Serif" w:cs="PT Astra Serif"/>
                <w:sz w:val="20"/>
                <w:szCs w:val="20"/>
                <w:lang w:eastAsia="ru-RU"/>
              </w:rPr>
              <w:t>Организация издания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E811E9" w:rsidRDefault="00A64159" w:rsidP="00DD0D14">
            <w:pPr>
              <w:spacing w:before="102" w:after="0" w:line="240" w:lineRule="auto"/>
              <w:jc w:val="both"/>
              <w:rPr>
                <w:rFonts w:ascii="PT Astra Serif" w:eastAsia="Times New Roman" w:hAnsi="PT Astra Serif" w:cs="Times New Roman"/>
                <w:sz w:val="20"/>
                <w:szCs w:val="20"/>
                <w:lang w:eastAsia="ru-RU"/>
              </w:rPr>
            </w:pPr>
            <w:r w:rsidRPr="00E811E9">
              <w:rPr>
                <w:rFonts w:ascii="PT Astra Serif" w:eastAsia="Times New Roman" w:hAnsi="PT Astra Serif" w:cs="Times New Roman"/>
                <w:sz w:val="20"/>
                <w:szCs w:val="20"/>
                <w:lang w:eastAsia="ru-RU"/>
              </w:rPr>
              <w:t>Буклеты и памятки по вопросам противодействия коррупции размещены на информационных стендах учреждений социальной сферы в местах скопления граждан.</w:t>
            </w:r>
          </w:p>
        </w:tc>
      </w:tr>
      <w:tr w:rsidR="00756895" w:rsidRPr="00DD0D14" w:rsidTr="005305F6">
        <w:trPr>
          <w:trHeight w:val="21"/>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lastRenderedPageBreak/>
              <w:t>2.2.22.</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Организация и проведение областного велопробега «Мы – за регион без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EF3C2F"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Times New Roman"/>
                <w:sz w:val="20"/>
                <w:szCs w:val="20"/>
                <w:lang w:eastAsia="ru-RU"/>
              </w:rPr>
              <w:t>Министерство примет участие в данном мероприятии при проведении  его организаторами</w:t>
            </w:r>
          </w:p>
        </w:tc>
      </w:tr>
      <w:tr w:rsidR="00756895" w:rsidRPr="00DD0D14" w:rsidTr="005305F6">
        <w:trPr>
          <w:trHeight w:val="21"/>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 xml:space="preserve">2.2.23. </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Организация и проведение областных недель антикоррупционных инициатив</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EF3C2F"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Times New Roman"/>
                <w:sz w:val="20"/>
                <w:szCs w:val="20"/>
                <w:lang w:eastAsia="ru-RU"/>
              </w:rPr>
              <w:t>Министерство примет участие в данном мероприятии при проведении  его организаторами</w:t>
            </w:r>
          </w:p>
        </w:tc>
      </w:tr>
      <w:tr w:rsidR="00756895" w:rsidRPr="00DD0D14" w:rsidTr="00E47A0C">
        <w:trPr>
          <w:trHeight w:val="439"/>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2.2.24.</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Организация и проведение региональной научно-практической конференции «Ульяновская область – территория без коррупции!» и региональной студенческой научной конференции «Коррупция. Актуальные проблемы. Международный, всероссийский и региональный опыт». Организация издания сборников материалов конференций</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EF3C2F"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Times New Roman"/>
                <w:sz w:val="20"/>
                <w:szCs w:val="20"/>
                <w:lang w:eastAsia="ru-RU"/>
              </w:rPr>
              <w:t>Министерство примет участие в данном мероприятии при проведении  его организаторами</w:t>
            </w:r>
          </w:p>
        </w:tc>
      </w:tr>
      <w:tr w:rsidR="00756895" w:rsidRPr="00DD0D14" w:rsidTr="00A64159">
        <w:trPr>
          <w:trHeight w:val="1349"/>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 xml:space="preserve">2.2.29. </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7575E4"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Обеспечение регулярного ознакомления работников организаций, подведомственных ИО и ОМСУ, с нормативными правовыми актами по вопросам противодействия коррупции,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A64159" w:rsidP="00DD0D14">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Новости и информация об изменениях  </w:t>
            </w:r>
            <w:r w:rsidRPr="00756895">
              <w:rPr>
                <w:rFonts w:ascii="PT Astra Serif" w:hAnsi="PT Astra Serif" w:cs="Times New Roman"/>
                <w:sz w:val="20"/>
                <w:szCs w:val="20"/>
              </w:rPr>
              <w:br/>
              <w:t>в законодательстве по противодействию коррупции регулярно рассылаются на адреса электронной почты руководителей подведомственных учреждений, а также лиц ответственных за противодействие коррупции.</w:t>
            </w:r>
            <w:r>
              <w:rPr>
                <w:rFonts w:ascii="PT Astra Serif" w:hAnsi="PT Astra Serif" w:cs="Times New Roman"/>
                <w:sz w:val="20"/>
                <w:szCs w:val="20"/>
              </w:rPr>
              <w:t xml:space="preserve"> Со всей актуальной информацией государственные гражданские служащие и </w:t>
            </w:r>
          </w:p>
        </w:tc>
      </w:tr>
      <w:tr w:rsidR="00756895" w:rsidRPr="00DD0D14" w:rsidTr="00E47A0C">
        <w:trPr>
          <w:trHeight w:val="889"/>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 xml:space="preserve">2.2.30. </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Осуществление комплекса организационных, разъяснительных и иных мер, направленных на предупреждение совершения коррупционных правонарушений в организациях, созданных для выполнения задач, поставленных перед органами государственной власти Ульяновской области и ОМСУ</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A64159" w:rsidP="00A64159">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sz w:val="20"/>
                <w:szCs w:val="20"/>
              </w:rPr>
              <w:t>Ведомственной Программой предусмотрено исполнение мероприятий, направленных на предупреждение коррупции, реализуются совместн</w:t>
            </w:r>
            <w:r>
              <w:rPr>
                <w:rFonts w:ascii="PT Astra Serif" w:hAnsi="PT Astra Serif"/>
                <w:sz w:val="20"/>
                <w:szCs w:val="20"/>
              </w:rPr>
              <w:t>о</w:t>
            </w:r>
            <w:r>
              <w:rPr>
                <w:rFonts w:ascii="PT Astra Serif" w:hAnsi="PT Astra Serif"/>
                <w:sz w:val="20"/>
                <w:szCs w:val="20"/>
              </w:rPr>
              <w:br/>
            </w:r>
            <w:r w:rsidRPr="00756895">
              <w:rPr>
                <w:rFonts w:ascii="PT Astra Serif" w:hAnsi="PT Astra Serif"/>
                <w:sz w:val="20"/>
                <w:szCs w:val="20"/>
              </w:rPr>
              <w:t>с подведомственным учреждениями.</w:t>
            </w:r>
          </w:p>
        </w:tc>
      </w:tr>
      <w:tr w:rsidR="00756895" w:rsidRPr="00DD0D14" w:rsidTr="00E47A0C">
        <w:trPr>
          <w:trHeight w:val="1362"/>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 xml:space="preserve">2.3.3. </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pacing w:val="-4"/>
                <w:sz w:val="20"/>
                <w:szCs w:val="20"/>
                <w:lang w:eastAsia="ru-RU"/>
              </w:rPr>
              <w:t xml:space="preserve">Организация мероприятий по профессиональному развитию государственных гражданских служащих, профессиональному образованию муниципальных служащих и </w:t>
            </w:r>
            <w:r w:rsidRPr="00DD0D14">
              <w:rPr>
                <w:rFonts w:ascii="PT Astra Serif" w:eastAsia="Times New Roman" w:hAnsi="PT Astra Serif" w:cs="PT Astra Serif"/>
                <w:sz w:val="20"/>
                <w:szCs w:val="20"/>
                <w:lang w:eastAsia="ru-RU"/>
              </w:rPr>
              <w:t>работников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в должностные обязанности которых входит участие в противодействии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DD0D14" w:rsidRDefault="00DD0D14"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hAnsi="PT Astra Serif" w:cs="Times New Roman"/>
                <w:sz w:val="20"/>
                <w:szCs w:val="20"/>
              </w:rPr>
              <w:t>07.05.2022</w:t>
            </w:r>
            <w:r>
              <w:rPr>
                <w:rFonts w:ascii="PT Astra Serif" w:hAnsi="PT Astra Serif" w:cs="Times New Roman"/>
                <w:sz w:val="20"/>
                <w:szCs w:val="20"/>
              </w:rPr>
              <w:t xml:space="preserve"> старший аналитик принял участие в семинар</w:t>
            </w:r>
            <w:r w:rsidR="00074744">
              <w:rPr>
                <w:rFonts w:ascii="PT Astra Serif" w:hAnsi="PT Astra Serif" w:cs="Times New Roman"/>
                <w:sz w:val="20"/>
                <w:szCs w:val="20"/>
              </w:rPr>
              <w:t xml:space="preserve">е по теме: «Антикоррупционная экспертиза нормативных правовых актов», на базе Корпоративного Университета Ульяновской области. </w:t>
            </w:r>
          </w:p>
          <w:p w:rsidR="00E53C29" w:rsidRPr="00DD0D14" w:rsidRDefault="00EF3C2F"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hAnsi="PT Astra Serif" w:cs="Times New Roman"/>
                <w:sz w:val="20"/>
                <w:szCs w:val="20"/>
              </w:rPr>
              <w:t>Старший аналитик прошел обучение по программе</w:t>
            </w:r>
            <w:r w:rsidR="00074744">
              <w:rPr>
                <w:rFonts w:ascii="PT Astra Serif" w:hAnsi="PT Astra Serif" w:cs="Times New Roman"/>
                <w:sz w:val="20"/>
                <w:szCs w:val="20"/>
              </w:rPr>
              <w:t>:</w:t>
            </w:r>
            <w:r w:rsidRPr="00DD0D14">
              <w:rPr>
                <w:rFonts w:ascii="PT Astra Serif" w:hAnsi="PT Astra Serif" w:cs="Times New Roman"/>
                <w:sz w:val="20"/>
                <w:szCs w:val="20"/>
              </w:rPr>
              <w:t xml:space="preserve"> «Противодействие коррупции в системе государственной гражданской и муниципальной службы», </w:t>
            </w:r>
            <w:r w:rsidR="000B52C1" w:rsidRPr="00DD0D14">
              <w:rPr>
                <w:rFonts w:ascii="PT Astra Serif" w:hAnsi="PT Astra Serif" w:cs="Times New Roman"/>
                <w:sz w:val="20"/>
                <w:szCs w:val="20"/>
              </w:rPr>
              <w:t>проводимой ФГБОУ НРИУЭ АПК</w:t>
            </w:r>
            <w:r w:rsidR="004B40CE" w:rsidRPr="00DD0D14">
              <w:rPr>
                <w:rFonts w:ascii="PT Astra Serif" w:hAnsi="PT Astra Serif" w:cs="Times New Roman"/>
                <w:sz w:val="20"/>
                <w:szCs w:val="20"/>
              </w:rPr>
              <w:t>.</w:t>
            </w:r>
          </w:p>
          <w:p w:rsidR="00A316D2" w:rsidRPr="00DD0D14" w:rsidRDefault="00A316D2" w:rsidP="00DD0D14">
            <w:pPr>
              <w:autoSpaceDE w:val="0"/>
              <w:autoSpaceDN w:val="0"/>
              <w:adjustRightInd w:val="0"/>
              <w:spacing w:after="0" w:line="240" w:lineRule="auto"/>
              <w:jc w:val="both"/>
              <w:rPr>
                <w:rFonts w:ascii="PT Astra Serif" w:hAnsi="PT Astra Serif" w:cs="Times New Roman"/>
                <w:sz w:val="20"/>
                <w:szCs w:val="20"/>
              </w:rPr>
            </w:pPr>
          </w:p>
        </w:tc>
      </w:tr>
      <w:tr w:rsidR="00756895" w:rsidRPr="00DD0D14" w:rsidTr="00A64159">
        <w:trPr>
          <w:trHeight w:val="1009"/>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 xml:space="preserve">2.3.4. </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Обеспечение проведения просветительских, образовательных и иных мероприятий, направленных на формирование антикоррупционного поведения государственных гражданских служащих, муниципальных служащих, популяризацию в обществе антикоррупционных стандартов и развитие общественного правосознания</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E811E9" w:rsidP="00E811E9">
            <w:pPr>
              <w:autoSpaceDE w:val="0"/>
              <w:autoSpaceDN w:val="0"/>
              <w:adjustRightInd w:val="0"/>
              <w:spacing w:after="0" w:line="240" w:lineRule="auto"/>
              <w:jc w:val="both"/>
              <w:rPr>
                <w:rFonts w:ascii="PT Astra Serif" w:hAnsi="PT Astra Serif" w:cs="Times New Roman"/>
                <w:sz w:val="20"/>
                <w:szCs w:val="20"/>
              </w:rPr>
            </w:pPr>
            <w:r>
              <w:rPr>
                <w:rFonts w:ascii="PT Astra Serif" w:hAnsi="PT Astra Serif" w:cs="Times New Roman"/>
                <w:sz w:val="20"/>
                <w:szCs w:val="20"/>
              </w:rPr>
              <w:t xml:space="preserve">Мероприятия </w:t>
            </w:r>
            <w:r w:rsidR="00074744" w:rsidRPr="00A64159">
              <w:rPr>
                <w:rFonts w:ascii="PT Astra Serif" w:hAnsi="PT Astra Serif" w:cs="Times New Roman"/>
                <w:sz w:val="20"/>
                <w:szCs w:val="20"/>
              </w:rPr>
              <w:t xml:space="preserve">проводятся в соответствии с утвержденным </w:t>
            </w:r>
            <w:r w:rsidR="00A64159" w:rsidRPr="00A64159">
              <w:rPr>
                <w:rFonts w:ascii="PT Astra Serif" w:eastAsia="Times New Roman" w:hAnsi="PT Astra Serif" w:cs="Times New Roman"/>
                <w:sz w:val="20"/>
                <w:szCs w:val="20"/>
                <w:lang w:eastAsia="ru-RU"/>
              </w:rPr>
              <w:t>планом просветительских и воспитательных мероприятий, направленных на формирование в обществе негативного отношения к коррупционному поведению в сфере деятельности Министерства на 2022 год</w:t>
            </w:r>
          </w:p>
        </w:tc>
      </w:tr>
      <w:tr w:rsidR="00756895" w:rsidRPr="00DD0D14" w:rsidTr="00E47A0C">
        <w:trPr>
          <w:trHeight w:val="504"/>
        </w:trPr>
        <w:tc>
          <w:tcPr>
            <w:tcW w:w="913" w:type="dxa"/>
            <w:tcBorders>
              <w:top w:val="single" w:sz="4" w:space="0" w:color="auto"/>
              <w:left w:val="single" w:sz="4" w:space="0" w:color="auto"/>
              <w:bottom w:val="single" w:sz="4" w:space="0" w:color="auto"/>
              <w:right w:val="single" w:sz="4" w:space="0" w:color="auto"/>
            </w:tcBorders>
          </w:tcPr>
          <w:p w:rsidR="00E53C29" w:rsidRPr="008900C6" w:rsidRDefault="00E51707" w:rsidP="00DD0D14">
            <w:pPr>
              <w:autoSpaceDE w:val="0"/>
              <w:autoSpaceDN w:val="0"/>
              <w:adjustRightInd w:val="0"/>
              <w:spacing w:after="0" w:line="240" w:lineRule="auto"/>
              <w:jc w:val="center"/>
              <w:rPr>
                <w:rFonts w:ascii="PT Astra Serif" w:hAnsi="PT Astra Serif" w:cs="Times New Roman"/>
                <w:sz w:val="20"/>
                <w:szCs w:val="20"/>
              </w:rPr>
            </w:pPr>
            <w:r w:rsidRPr="008900C6">
              <w:rPr>
                <w:rFonts w:ascii="PT Astra Serif" w:hAnsi="PT Astra Serif" w:cs="Times New Roman"/>
                <w:sz w:val="20"/>
                <w:szCs w:val="20"/>
              </w:rPr>
              <w:t xml:space="preserve">2.3.6. </w:t>
            </w:r>
          </w:p>
        </w:tc>
        <w:tc>
          <w:tcPr>
            <w:tcW w:w="6946" w:type="dxa"/>
            <w:tcBorders>
              <w:top w:val="single" w:sz="4" w:space="0" w:color="auto"/>
              <w:left w:val="single" w:sz="4" w:space="0" w:color="auto"/>
              <w:bottom w:val="single" w:sz="4" w:space="0" w:color="auto"/>
              <w:right w:val="single" w:sz="4" w:space="0" w:color="auto"/>
            </w:tcBorders>
          </w:tcPr>
          <w:p w:rsidR="00E53C29" w:rsidRPr="008900C6" w:rsidRDefault="00E51707" w:rsidP="00DD0D14">
            <w:pPr>
              <w:autoSpaceDE w:val="0"/>
              <w:autoSpaceDN w:val="0"/>
              <w:adjustRightInd w:val="0"/>
              <w:spacing w:after="0" w:line="240" w:lineRule="auto"/>
              <w:jc w:val="both"/>
              <w:rPr>
                <w:rFonts w:ascii="PT Astra Serif" w:hAnsi="PT Astra Serif" w:cs="Times New Roman"/>
                <w:sz w:val="20"/>
                <w:szCs w:val="20"/>
              </w:rPr>
            </w:pPr>
            <w:r w:rsidRPr="008900C6">
              <w:rPr>
                <w:rFonts w:ascii="PT Astra Serif" w:eastAsia="Times New Roman" w:hAnsi="PT Astra Serif" w:cs="PT Astra Serif"/>
                <w:sz w:val="20"/>
                <w:szCs w:val="20"/>
                <w:lang w:eastAsia="ru-RU"/>
              </w:rPr>
              <w:t>Проведение семинаров-совещаний по актуальным вопросам исполнения законодательства о противодействии коррупции для государственных гражданских служащих Ульяновской области и муниципальных служащих в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8900C6" w:rsidRDefault="00E811E9" w:rsidP="00E811E9">
            <w:pPr>
              <w:autoSpaceDE w:val="0"/>
              <w:autoSpaceDN w:val="0"/>
              <w:adjustRightInd w:val="0"/>
              <w:spacing w:after="0" w:line="240" w:lineRule="auto"/>
              <w:jc w:val="both"/>
              <w:rPr>
                <w:rFonts w:ascii="PT Astra Serif" w:hAnsi="PT Astra Serif" w:cs="Times New Roman"/>
                <w:sz w:val="20"/>
                <w:szCs w:val="20"/>
              </w:rPr>
            </w:pPr>
            <w:r w:rsidRPr="008900C6">
              <w:rPr>
                <w:rFonts w:ascii="PT Astra Serif" w:hAnsi="PT Astra Serif" w:cs="Times New Roman"/>
                <w:sz w:val="20"/>
                <w:szCs w:val="20"/>
              </w:rPr>
              <w:t xml:space="preserve">Мероприятия проводятся в соответствии с утвержденным </w:t>
            </w:r>
            <w:r w:rsidRPr="008900C6">
              <w:rPr>
                <w:rFonts w:ascii="PT Astra Serif" w:eastAsia="Times New Roman" w:hAnsi="PT Astra Serif" w:cs="Times New Roman"/>
                <w:sz w:val="20"/>
                <w:szCs w:val="20"/>
                <w:lang w:eastAsia="ru-RU"/>
              </w:rPr>
              <w:t>планом просветительских и воспитательных мероприятий, направленных на формирование в обществе негативного отношения к коррупционному поведению в сфере деятельности Министерства на 2022 год</w:t>
            </w:r>
          </w:p>
        </w:tc>
      </w:tr>
      <w:tr w:rsidR="00756895" w:rsidRPr="00DD0D14" w:rsidTr="005305F6">
        <w:trPr>
          <w:trHeight w:val="45"/>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lastRenderedPageBreak/>
              <w:t xml:space="preserve">2.3.7. </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Обеспечение участия лиц, впервые поступивших на государственную гражданскую (муниципальную) службу, на работу в областные государственные учреждения Ульяновской области, функции и полномочия учредителя которых осуществляют Правительство Ульяновской области и (или) возглавляемые им ИО, и муниципальные учреждения, функции и полномочия учредителя которых осуществляют ОМСУ,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1D36C5"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hAnsi="PT Astra Serif" w:cs="Times New Roman"/>
                <w:sz w:val="20"/>
                <w:szCs w:val="20"/>
              </w:rPr>
              <w:t>Обучение проводится со всеми впервые поступившими на государственную гражданскую службу в Министерство.</w:t>
            </w:r>
          </w:p>
        </w:tc>
      </w:tr>
      <w:tr w:rsidR="00756895" w:rsidRPr="00DD0D14" w:rsidTr="00E47A0C">
        <w:trPr>
          <w:trHeight w:val="1878"/>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 xml:space="preserve">2.3.8. </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Обеспечение участия государственных гражданских служащих, муниципальных служащих, работников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4B40CE" w:rsidP="00DD0D14">
            <w:pPr>
              <w:tabs>
                <w:tab w:val="left" w:pos="352"/>
              </w:tabs>
              <w:autoSpaceDE w:val="0"/>
              <w:autoSpaceDN w:val="0"/>
              <w:adjustRightInd w:val="0"/>
              <w:spacing w:after="0" w:line="240" w:lineRule="auto"/>
              <w:jc w:val="both"/>
              <w:rPr>
                <w:rFonts w:ascii="PT Astra Serif" w:hAnsi="PT Astra Serif" w:cs="Times New Roman"/>
                <w:sz w:val="20"/>
                <w:szCs w:val="20"/>
              </w:rPr>
            </w:pPr>
            <w:r w:rsidRPr="00DD0D14">
              <w:rPr>
                <w:rFonts w:ascii="PT Astra Serif" w:hAnsi="PT Astra Serif" w:cs="Times New Roman"/>
                <w:sz w:val="20"/>
                <w:szCs w:val="20"/>
              </w:rPr>
              <w:t>Г</w:t>
            </w:r>
            <w:r w:rsidR="00DF5A49" w:rsidRPr="00DD0D14">
              <w:rPr>
                <w:rFonts w:ascii="PT Astra Serif" w:hAnsi="PT Astra Serif" w:cs="Times New Roman"/>
                <w:sz w:val="20"/>
                <w:szCs w:val="20"/>
              </w:rPr>
              <w:t>осударственные гражданские служащие Министерства, а также работники подведомственных учреждений, в должностные обязанности которых входит участие в проведении закупок, товаров, работ услуг д</w:t>
            </w:r>
            <w:r w:rsidRPr="00DD0D14">
              <w:rPr>
                <w:rFonts w:ascii="PT Astra Serif" w:hAnsi="PT Astra Serif" w:cs="Times New Roman"/>
                <w:sz w:val="20"/>
                <w:szCs w:val="20"/>
              </w:rPr>
              <w:t xml:space="preserve">ля обеспечения государственных </w:t>
            </w:r>
            <w:r w:rsidR="00DF5A49" w:rsidRPr="00DD0D14">
              <w:rPr>
                <w:rFonts w:ascii="PT Astra Serif" w:hAnsi="PT Astra Serif" w:cs="Times New Roman"/>
                <w:sz w:val="20"/>
                <w:szCs w:val="20"/>
              </w:rPr>
              <w:t>нужд 08.09.2022 приняли учас</w:t>
            </w:r>
            <w:r w:rsidRPr="00DD0D14">
              <w:rPr>
                <w:rFonts w:ascii="PT Astra Serif" w:hAnsi="PT Astra Serif" w:cs="Times New Roman"/>
                <w:sz w:val="20"/>
                <w:szCs w:val="20"/>
              </w:rPr>
              <w:t xml:space="preserve">тие в тестировании </w:t>
            </w:r>
            <w:r w:rsidR="00863087" w:rsidRPr="00DD0D14">
              <w:rPr>
                <w:rFonts w:ascii="PT Astra Serif" w:hAnsi="PT Astra Serif" w:cs="Times New Roman"/>
                <w:sz w:val="20"/>
                <w:szCs w:val="20"/>
              </w:rPr>
              <w:t xml:space="preserve">организованным </w:t>
            </w:r>
            <w:r w:rsidR="00DF5A49" w:rsidRPr="00DD0D14">
              <w:rPr>
                <w:rFonts w:ascii="PT Astra Serif" w:hAnsi="PT Astra Serif" w:cs="Times New Roman"/>
                <w:sz w:val="20"/>
                <w:szCs w:val="20"/>
              </w:rPr>
              <w:t>Агентством государственн</w:t>
            </w:r>
            <w:r w:rsidR="00A316D2" w:rsidRPr="00DD0D14">
              <w:rPr>
                <w:rFonts w:ascii="PT Astra Serif" w:hAnsi="PT Astra Serif" w:cs="Times New Roman"/>
                <w:sz w:val="20"/>
                <w:szCs w:val="20"/>
              </w:rPr>
              <w:t>ых закупок Ульяновской области.</w:t>
            </w:r>
          </w:p>
        </w:tc>
      </w:tr>
      <w:tr w:rsidR="00756895" w:rsidRPr="00DD0D14" w:rsidTr="005305F6">
        <w:trPr>
          <w:trHeight w:val="21"/>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 xml:space="preserve">2.3.9. </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Проведение тестирования государственных гражданских служащих Правительства Ульяновской области и ИО, муниципальных служащих в Ульяновской области, направленного на выявление уровня знания ими принципов профессиональной служебной этики и основных правил служебного поведения, включая стандарты антикоррупционного поведения, которыми должны руководствоваться государственные гражданские служащие, муниципальные служащие независимо от замещаемой ими должности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0B52C1"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Arial"/>
                <w:sz w:val="20"/>
                <w:szCs w:val="20"/>
                <w:lang w:eastAsia="ru-RU"/>
              </w:rPr>
              <w:t>28 апреля 2022 года было проведено тестирование по теме: «Коррупция», среди государственных гражданских служащих Министерства семейной, демографической политик и социального благополучия Ульяновской области, а также среди руководителей подведомственных Министерству учреждений. Всего в тестировании приняли участие 88 человек. Из них 50 государственных гражданских служащих и 38 руководителей подведомственных учреждений.</w:t>
            </w:r>
          </w:p>
        </w:tc>
      </w:tr>
      <w:tr w:rsidR="00756895" w:rsidRPr="00DD0D14" w:rsidTr="008900C6">
        <w:trPr>
          <w:trHeight w:val="1714"/>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 xml:space="preserve">3.1.2. </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общественных обсуждений закупок товаров, работ, услуг, осуществляемых ИО и ОМСУ</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59212E"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Times New Roman"/>
                <w:sz w:val="20"/>
                <w:szCs w:val="20"/>
                <w:lang w:eastAsia="ru-RU"/>
              </w:rPr>
              <w:t>В соответствии с постановлением Правительства Ульяновской области от 17.08.2020 N 459-П «О правилах проведения обязательного общественного обсуждения закупок товаров, работ, услуг для обеспечения нужд Ульяновской области» обязательное общественное обсуждение закупок в установленных настоящим постановлением случаях проводится в порядке и сроки, которые определены постановлением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tc>
      </w:tr>
      <w:tr w:rsidR="00756895" w:rsidRPr="00DD0D14" w:rsidTr="005305F6">
        <w:trPr>
          <w:trHeight w:val="1303"/>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lastRenderedPageBreak/>
              <w:t xml:space="preserve">3.1.3. </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Обеспечение возможности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59212E"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Times New Roman"/>
                <w:sz w:val="20"/>
                <w:szCs w:val="20"/>
                <w:lang w:eastAsia="ru-RU"/>
              </w:rPr>
              <w:t>В соответствии с постановлением Правительства Ульяновской области от 17.08.2020 N 459-П «О правилах проведения обязательного общественного обсуждения закупок товаров, работ, услуг для обеспечения нужд Ульяновской области» у Министерства отсутствует потребность в закупках, по которым Заказчик обязан проводить обязательное общественное обсуждение закупок товаров, работ,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закупки товаров, работ, услуг осуществляется с применением конкурентных способов определения поставщика, подрядчика и исполнителя. Информация о закупках размещается на официальном сайте Единой информационной системы в информационно-телекоммуникационной сети «Интернет».</w:t>
            </w:r>
          </w:p>
        </w:tc>
      </w:tr>
      <w:tr w:rsidR="00756895" w:rsidRPr="00DD0D14" w:rsidTr="00983BEE">
        <w:trPr>
          <w:trHeight w:val="3166"/>
        </w:trPr>
        <w:tc>
          <w:tcPr>
            <w:tcW w:w="913" w:type="dxa"/>
            <w:tcBorders>
              <w:top w:val="single" w:sz="4" w:space="0" w:color="auto"/>
              <w:left w:val="single" w:sz="4" w:space="0" w:color="auto"/>
              <w:bottom w:val="single" w:sz="4" w:space="0" w:color="auto"/>
              <w:right w:val="single" w:sz="4" w:space="0" w:color="auto"/>
            </w:tcBorders>
          </w:tcPr>
          <w:p w:rsidR="00E53C29" w:rsidRPr="00983BEE" w:rsidRDefault="00E51707" w:rsidP="00DD0D14">
            <w:pPr>
              <w:autoSpaceDE w:val="0"/>
              <w:autoSpaceDN w:val="0"/>
              <w:adjustRightInd w:val="0"/>
              <w:spacing w:after="0" w:line="240" w:lineRule="auto"/>
              <w:jc w:val="center"/>
              <w:rPr>
                <w:rFonts w:ascii="PT Astra Serif" w:hAnsi="PT Astra Serif" w:cs="Times New Roman"/>
                <w:sz w:val="20"/>
                <w:szCs w:val="20"/>
              </w:rPr>
            </w:pPr>
            <w:r w:rsidRPr="00983BEE">
              <w:rPr>
                <w:rFonts w:ascii="PT Astra Serif" w:hAnsi="PT Astra Serif" w:cs="Times New Roman"/>
                <w:sz w:val="20"/>
                <w:szCs w:val="20"/>
              </w:rPr>
              <w:t xml:space="preserve">3.1.9. </w:t>
            </w:r>
          </w:p>
        </w:tc>
        <w:tc>
          <w:tcPr>
            <w:tcW w:w="6946" w:type="dxa"/>
            <w:tcBorders>
              <w:top w:val="single" w:sz="4" w:space="0" w:color="auto"/>
              <w:left w:val="single" w:sz="4" w:space="0" w:color="auto"/>
              <w:bottom w:val="single" w:sz="4" w:space="0" w:color="auto"/>
              <w:right w:val="single" w:sz="4" w:space="0" w:color="auto"/>
            </w:tcBorders>
          </w:tcPr>
          <w:p w:rsidR="00E53C29" w:rsidRPr="00983BEE" w:rsidRDefault="00E51707" w:rsidP="00DD0D14">
            <w:pPr>
              <w:autoSpaceDE w:val="0"/>
              <w:autoSpaceDN w:val="0"/>
              <w:adjustRightInd w:val="0"/>
              <w:spacing w:after="0" w:line="240" w:lineRule="auto"/>
              <w:jc w:val="both"/>
              <w:rPr>
                <w:rFonts w:ascii="PT Astra Serif" w:hAnsi="PT Astra Serif" w:cs="Times New Roman"/>
                <w:sz w:val="20"/>
                <w:szCs w:val="20"/>
              </w:rPr>
            </w:pPr>
            <w:r w:rsidRPr="00983BEE">
              <w:rPr>
                <w:rFonts w:ascii="PT Astra Serif" w:eastAsia="Times New Roman" w:hAnsi="PT Astra Serif" w:cs="PT Astra Serif"/>
                <w:sz w:val="20"/>
                <w:szCs w:val="20"/>
                <w:lang w:eastAsia="ru-RU"/>
              </w:rPr>
              <w:t>Организация деятельности комиссий по вопросам повышения эффективности осуществлени</w:t>
            </w:r>
            <w:r w:rsidR="00863087" w:rsidRPr="00983BEE">
              <w:rPr>
                <w:rFonts w:ascii="PT Astra Serif" w:eastAsia="Times New Roman" w:hAnsi="PT Astra Serif" w:cs="PT Astra Serif"/>
                <w:sz w:val="20"/>
                <w:szCs w:val="20"/>
                <w:lang w:eastAsia="ru-RU"/>
              </w:rPr>
              <w:t>я закупок товаров, работ, услуг</w:t>
            </w:r>
            <w:r w:rsidR="00863087" w:rsidRPr="00983BEE">
              <w:rPr>
                <w:rFonts w:ascii="PT Astra Serif" w:eastAsia="Times New Roman" w:hAnsi="PT Astra Serif" w:cs="PT Astra Serif"/>
                <w:sz w:val="20"/>
                <w:szCs w:val="20"/>
                <w:lang w:eastAsia="ru-RU"/>
              </w:rPr>
              <w:br/>
            </w:r>
            <w:r w:rsidRPr="00983BEE">
              <w:rPr>
                <w:rFonts w:ascii="PT Astra Serif" w:eastAsia="Times New Roman" w:hAnsi="PT Astra Serif" w:cs="PT Astra Serif"/>
                <w:sz w:val="20"/>
                <w:szCs w:val="20"/>
                <w:lang w:eastAsia="ru-RU"/>
              </w:rPr>
              <w:t>для обеспечения государственных и муниципальных нужд при ИО и ОМСУ</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983BEE" w:rsidRDefault="008900C6" w:rsidP="00983BEE">
            <w:pPr>
              <w:autoSpaceDE w:val="0"/>
              <w:autoSpaceDN w:val="0"/>
              <w:adjustRightInd w:val="0"/>
              <w:spacing w:after="0" w:line="240" w:lineRule="auto"/>
              <w:jc w:val="both"/>
              <w:rPr>
                <w:rFonts w:ascii="PT Astra Serif" w:hAnsi="PT Astra Serif" w:cs="Times New Roman"/>
                <w:sz w:val="20"/>
                <w:szCs w:val="20"/>
              </w:rPr>
            </w:pPr>
            <w:r w:rsidRPr="00983BEE">
              <w:rPr>
                <w:rFonts w:ascii="PT Astra Serif" w:hAnsi="PT Astra Serif" w:cs="Times New Roman"/>
                <w:sz w:val="20"/>
                <w:szCs w:val="20"/>
              </w:rPr>
              <w:t xml:space="preserve">Распоряжением Министерства от 28.01.2019 № 55-р «О дополнительных мерах по повышению эффективности осуществления закупок товаров, работ, услуг для обеспечения нужд учреждений, подведомственных Министерству семейной, демографической политики и социального благополучия Ульяновской области» утверждён состав комиссии по повышению эффективности осуществления закупок товаров, работ, услуг для обеспечения нужд учреждений, подведомственных Министерству семейной, демографической политики и социального благополучия Ульяновской области. За 9 месяцев 2022 г. проведено </w:t>
            </w:r>
            <w:r w:rsidR="00983BEE" w:rsidRPr="00983BEE">
              <w:rPr>
                <w:rFonts w:ascii="PT Astra Serif" w:hAnsi="PT Astra Serif" w:cs="Times New Roman"/>
                <w:sz w:val="20"/>
                <w:szCs w:val="20"/>
              </w:rPr>
              <w:t>40</w:t>
            </w:r>
            <w:r w:rsidRPr="00983BEE">
              <w:rPr>
                <w:rFonts w:ascii="PT Astra Serif" w:hAnsi="PT Astra Serif" w:cs="Times New Roman"/>
                <w:sz w:val="20"/>
                <w:szCs w:val="20"/>
              </w:rPr>
              <w:t xml:space="preserve"> заседаний Комиссии, на которых рассмотрено – </w:t>
            </w:r>
            <w:r w:rsidR="00983BEE" w:rsidRPr="00983BEE">
              <w:rPr>
                <w:rFonts w:ascii="PT Astra Serif" w:hAnsi="PT Astra Serif" w:cs="Times New Roman"/>
                <w:sz w:val="20"/>
                <w:szCs w:val="20"/>
              </w:rPr>
              <w:t xml:space="preserve">807 </w:t>
            </w:r>
            <w:r w:rsidRPr="00983BEE">
              <w:rPr>
                <w:rFonts w:ascii="PT Astra Serif" w:hAnsi="PT Astra Serif" w:cs="Times New Roman"/>
                <w:sz w:val="20"/>
                <w:szCs w:val="20"/>
              </w:rPr>
              <w:t>вопрос</w:t>
            </w:r>
            <w:r w:rsidR="00983BEE" w:rsidRPr="00983BEE">
              <w:rPr>
                <w:rFonts w:ascii="PT Astra Serif" w:hAnsi="PT Astra Serif" w:cs="Times New Roman"/>
                <w:sz w:val="20"/>
                <w:szCs w:val="20"/>
              </w:rPr>
              <w:t>ов закупки, количество проектов, признанных обоснованными для размещения заказов на заключение контрактов – 716.</w:t>
            </w:r>
            <w:r w:rsidR="00983BEE" w:rsidRPr="00983BEE">
              <w:t xml:space="preserve"> </w:t>
            </w:r>
            <w:r w:rsidR="00983BEE" w:rsidRPr="00983BEE">
              <w:rPr>
                <w:rFonts w:ascii="PT Astra Serif" w:hAnsi="PT Astra Serif" w:cs="Times New Roman"/>
                <w:sz w:val="20"/>
                <w:szCs w:val="20"/>
              </w:rPr>
              <w:t xml:space="preserve">Количество отклонённых при первичном рассмотрении закупок, в связи с отсутствием финансовых средств, необходимостью устранения замечаний членов Комиссии или признаны неэффективными -29. </w:t>
            </w:r>
          </w:p>
        </w:tc>
      </w:tr>
      <w:tr w:rsidR="00756895" w:rsidRPr="00DD0D14" w:rsidTr="00074744">
        <w:trPr>
          <w:trHeight w:val="1376"/>
        </w:trPr>
        <w:tc>
          <w:tcPr>
            <w:tcW w:w="913" w:type="dxa"/>
            <w:tcBorders>
              <w:top w:val="single" w:sz="4" w:space="0" w:color="auto"/>
              <w:left w:val="single" w:sz="4" w:space="0" w:color="auto"/>
              <w:bottom w:val="single" w:sz="4" w:space="0" w:color="auto"/>
              <w:right w:val="single" w:sz="4" w:space="0" w:color="auto"/>
            </w:tcBorders>
            <w:vAlign w:val="center"/>
          </w:tcPr>
          <w:p w:rsidR="00E53C29" w:rsidRPr="00DD0D14" w:rsidRDefault="00E51707" w:rsidP="00DD0D14">
            <w:pPr>
              <w:spacing w:before="100" w:beforeAutospacing="1" w:after="0" w:line="240" w:lineRule="auto"/>
              <w:jc w:val="center"/>
              <w:rPr>
                <w:rFonts w:ascii="PT Astra Serif" w:eastAsia="Times New Roman" w:hAnsi="PT Astra Serif" w:cs="Times New Roman"/>
                <w:sz w:val="20"/>
                <w:szCs w:val="20"/>
                <w:lang w:eastAsia="ru-RU"/>
              </w:rPr>
            </w:pPr>
            <w:r w:rsidRPr="00DD0D14">
              <w:rPr>
                <w:rFonts w:ascii="PT Astra Serif" w:eastAsia="Times New Roman" w:hAnsi="PT Astra Serif" w:cs="Times New Roman"/>
                <w:sz w:val="20"/>
                <w:szCs w:val="20"/>
                <w:lang w:eastAsia="ru-RU"/>
              </w:rPr>
              <w:t>3.1.11.</w:t>
            </w:r>
          </w:p>
        </w:tc>
        <w:tc>
          <w:tcPr>
            <w:tcW w:w="6946" w:type="dxa"/>
            <w:tcBorders>
              <w:top w:val="single" w:sz="4" w:space="0" w:color="auto"/>
              <w:left w:val="single" w:sz="4" w:space="0" w:color="auto"/>
              <w:bottom w:val="single" w:sz="4" w:space="0" w:color="auto"/>
              <w:right w:val="single" w:sz="4" w:space="0" w:color="auto"/>
            </w:tcBorders>
          </w:tcPr>
          <w:p w:rsidR="006F588F" w:rsidRPr="00DD0D14" w:rsidRDefault="00E51707"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 xml:space="preserve">Применение к должностным лицам ИО и подведомственных им организаций, допустившим формирование начальной (максимальной) цены контракта на основе коммерческих предложений организаций, имеющих признаки </w:t>
            </w:r>
            <w:proofErr w:type="spellStart"/>
            <w:r w:rsidRPr="00DD0D14">
              <w:rPr>
                <w:rFonts w:ascii="PT Astra Serif" w:eastAsia="Times New Roman" w:hAnsi="PT Astra Serif" w:cs="PT Astra Serif"/>
                <w:sz w:val="20"/>
                <w:szCs w:val="20"/>
                <w:lang w:eastAsia="ru-RU"/>
              </w:rPr>
              <w:t>аффилированности</w:t>
            </w:r>
            <w:proofErr w:type="spellEnd"/>
            <w:r w:rsidRPr="00DD0D14">
              <w:rPr>
                <w:rFonts w:ascii="PT Astra Serif" w:eastAsia="Times New Roman" w:hAnsi="PT Astra Serif" w:cs="PT Astra Serif"/>
                <w:sz w:val="20"/>
                <w:szCs w:val="20"/>
                <w:lang w:eastAsia="ru-RU"/>
              </w:rPr>
              <w:t>, а также необоснованное разделение на отдельные лоты однородных (идентичных) товаров, работ, услуг, всего спектра дисциплинарных взысканий, предусмотренных законодательством, в зависимости от тяжести дисциплинарного проступка (вплоть до увольнения)</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983BEE" w:rsidP="00983BEE">
            <w:pPr>
              <w:autoSpaceDE w:val="0"/>
              <w:autoSpaceDN w:val="0"/>
              <w:adjustRightInd w:val="0"/>
              <w:spacing w:after="0" w:line="240" w:lineRule="auto"/>
              <w:jc w:val="both"/>
              <w:rPr>
                <w:rFonts w:ascii="PT Astra Serif" w:hAnsi="PT Astra Serif" w:cs="Times New Roman"/>
                <w:sz w:val="20"/>
                <w:szCs w:val="20"/>
              </w:rPr>
            </w:pPr>
            <w:r w:rsidRPr="00983BEE">
              <w:rPr>
                <w:rFonts w:ascii="PT Astra Serif" w:hAnsi="PT Astra Serif" w:cs="Times New Roman"/>
                <w:sz w:val="20"/>
                <w:szCs w:val="20"/>
              </w:rPr>
              <w:t>За отч</w:t>
            </w:r>
            <w:r>
              <w:rPr>
                <w:rFonts w:ascii="PT Astra Serif" w:hAnsi="PT Astra Serif" w:cs="Times New Roman"/>
                <w:sz w:val="20"/>
                <w:szCs w:val="20"/>
              </w:rPr>
              <w:t xml:space="preserve">ётный период указанных случаев </w:t>
            </w:r>
            <w:r w:rsidRPr="00983BEE">
              <w:rPr>
                <w:rFonts w:ascii="PT Astra Serif" w:hAnsi="PT Astra Serif" w:cs="Times New Roman"/>
                <w:sz w:val="20"/>
                <w:szCs w:val="20"/>
              </w:rPr>
              <w:t>выявлено не было</w:t>
            </w:r>
            <w:r>
              <w:rPr>
                <w:rFonts w:ascii="PT Astra Serif" w:hAnsi="PT Astra Serif" w:cs="Times New Roman"/>
                <w:sz w:val="20"/>
                <w:szCs w:val="20"/>
              </w:rPr>
              <w:t>.</w:t>
            </w:r>
          </w:p>
        </w:tc>
      </w:tr>
      <w:tr w:rsidR="00756895" w:rsidRPr="00DD0D14" w:rsidTr="008652B7">
        <w:trPr>
          <w:trHeight w:val="1357"/>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3.1.12.</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 а также соблюдения ими порядка согласования закупок</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00195F"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hAnsi="PT Astra Serif" w:cs="Times New Roman"/>
                <w:sz w:val="20"/>
                <w:szCs w:val="20"/>
              </w:rPr>
              <w:t>В Министерстве действует распоряжение от 15.12.2021 № 1843-р «Об утверждении плана осуществления ведомственного контроля в сфере закупок для обеспечения государственных нужд в отношении подведомственных Министерству семейной, демографической политики и социального благополучия Ульяновской области учреждений на 2022 год».</w:t>
            </w:r>
          </w:p>
        </w:tc>
      </w:tr>
      <w:tr w:rsidR="00756895" w:rsidRPr="00DD0D14" w:rsidTr="005F4884">
        <w:trPr>
          <w:trHeight w:val="886"/>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lastRenderedPageBreak/>
              <w:t>3.1.13.</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осуществлении закупок, а также правил осуществления мониторинга закупок товаров, работ, услуг для обеспечения государственных нужд Ульяновской области, утверждённых Правительством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B054E6" w:rsidRPr="00DD0D14" w:rsidRDefault="00863087" w:rsidP="00DD0D14">
            <w:pPr>
              <w:spacing w:line="240" w:lineRule="auto"/>
              <w:jc w:val="both"/>
              <w:rPr>
                <w:rFonts w:ascii="PT Astra Serif" w:eastAsia="Times New Roman" w:hAnsi="PT Astra Serif" w:cs="Times New Roman"/>
                <w:sz w:val="20"/>
                <w:szCs w:val="20"/>
                <w:lang w:eastAsia="ru-RU"/>
              </w:rPr>
            </w:pPr>
            <w:r w:rsidRPr="00DD0D14">
              <w:rPr>
                <w:rFonts w:ascii="PT Astra Serif" w:hAnsi="PT Astra Serif"/>
                <w:sz w:val="20"/>
                <w:szCs w:val="20"/>
              </w:rPr>
              <w:t>В соответствии с М</w:t>
            </w:r>
            <w:r w:rsidR="0000195F" w:rsidRPr="00DD0D14">
              <w:rPr>
                <w:rFonts w:ascii="PT Astra Serif" w:hAnsi="PT Astra Serif"/>
                <w:sz w:val="20"/>
                <w:szCs w:val="20"/>
              </w:rPr>
              <w:t xml:space="preserve">етодическими рекомендациями </w:t>
            </w:r>
            <w:r w:rsidR="008652B7" w:rsidRPr="00DD0D14">
              <w:rPr>
                <w:rFonts w:ascii="PT Astra Serif" w:hAnsi="PT Astra Serif"/>
                <w:sz w:val="20"/>
                <w:szCs w:val="20"/>
              </w:rPr>
              <w:t>по проведению</w:t>
            </w:r>
            <w:r w:rsidR="008652B7" w:rsidRPr="00DD0D14">
              <w:rPr>
                <w:rFonts w:ascii="PT Astra Serif" w:hAnsi="PT Astra Serif"/>
                <w:sz w:val="20"/>
                <w:szCs w:val="20"/>
              </w:rPr>
              <w:br/>
            </w:r>
            <w:r w:rsidRPr="00DD0D14">
              <w:rPr>
                <w:rFonts w:ascii="PT Astra Serif" w:hAnsi="PT Astra Serif"/>
                <w:sz w:val="20"/>
                <w:szCs w:val="20"/>
              </w:rPr>
              <w:t xml:space="preserve">в исполнительных органах и органах местного самоуправления Ульяновской области, а также в подведомственных им учреждениях и организациях, осуществляющих закупки в соответствии с </w:t>
            </w:r>
            <w:r w:rsidR="000D5C00" w:rsidRPr="00DD0D14">
              <w:rPr>
                <w:rFonts w:ascii="PT Astra Serif" w:eastAsia="Times New Roman" w:hAnsi="PT Astra Serif" w:cs="Times New Roman"/>
                <w:sz w:val="20"/>
                <w:szCs w:val="20"/>
                <w:lang w:eastAsia="ru-RU"/>
              </w:rPr>
              <w:t>Федеральным законом от 05.04.2013 № 44-ФЗ «</w:t>
            </w:r>
            <w:r w:rsidR="000D5C00" w:rsidRPr="000D5C00">
              <w:rPr>
                <w:rFonts w:ascii="PT Astra Serif" w:eastAsia="Times New Roman" w:hAnsi="PT Astra Serif" w:cs="Times New Roman"/>
                <w:sz w:val="20"/>
                <w:szCs w:val="20"/>
                <w:lang w:eastAsia="ru-RU"/>
              </w:rPr>
              <w:t>О контрактной системе в сфере закупок товаров, работ, услуг для обеспечения госуда</w:t>
            </w:r>
            <w:r w:rsidR="000D5C00" w:rsidRPr="00DD0D14">
              <w:rPr>
                <w:rFonts w:ascii="PT Astra Serif" w:eastAsia="Times New Roman" w:hAnsi="PT Astra Serif" w:cs="Times New Roman"/>
                <w:sz w:val="20"/>
                <w:szCs w:val="20"/>
                <w:lang w:eastAsia="ru-RU"/>
              </w:rPr>
              <w:t xml:space="preserve">рственных и муниципальных нужд» </w:t>
            </w:r>
            <w:r w:rsidR="000D5C00" w:rsidRPr="00DD0D14">
              <w:rPr>
                <w:rFonts w:ascii="PT Astra Serif" w:hAnsi="PT Astra Serif"/>
                <w:sz w:val="20"/>
                <w:szCs w:val="20"/>
              </w:rPr>
              <w:t xml:space="preserve">и </w:t>
            </w:r>
            <w:r w:rsidR="000D5C00" w:rsidRPr="00DD0D14">
              <w:rPr>
                <w:rFonts w:ascii="PT Astra Serif" w:eastAsia="Times New Roman" w:hAnsi="PT Astra Serif" w:cs="Times New Roman"/>
                <w:sz w:val="20"/>
                <w:szCs w:val="20"/>
                <w:lang w:eastAsia="ru-RU"/>
              </w:rPr>
              <w:t>Федеральным законом от 18.07.2011 № 223-ФЗ «</w:t>
            </w:r>
            <w:r w:rsidR="000D5C00" w:rsidRPr="000D5C00">
              <w:rPr>
                <w:rFonts w:ascii="PT Astra Serif" w:eastAsia="Times New Roman" w:hAnsi="PT Astra Serif" w:cs="Times New Roman"/>
                <w:sz w:val="20"/>
                <w:szCs w:val="20"/>
                <w:lang w:eastAsia="ru-RU"/>
              </w:rPr>
              <w:t>О закупках товаров, работ, услуг отд</w:t>
            </w:r>
            <w:r w:rsidR="000D5C00" w:rsidRPr="00DD0D14">
              <w:rPr>
                <w:rFonts w:ascii="PT Astra Serif" w:eastAsia="Times New Roman" w:hAnsi="PT Astra Serif" w:cs="Times New Roman"/>
                <w:sz w:val="20"/>
                <w:szCs w:val="20"/>
                <w:lang w:eastAsia="ru-RU"/>
              </w:rPr>
              <w:t>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(далее-методические рекомендации),</w:t>
            </w:r>
            <w:r w:rsidR="00DD0D14" w:rsidRPr="00DD0D14">
              <w:rPr>
                <w:rFonts w:ascii="PT Astra Serif" w:eastAsia="Times New Roman" w:hAnsi="PT Astra Serif" w:cs="Times New Roman"/>
                <w:sz w:val="20"/>
                <w:szCs w:val="20"/>
                <w:lang w:eastAsia="ru-RU"/>
              </w:rPr>
              <w:t xml:space="preserve"> </w:t>
            </w:r>
            <w:r w:rsidR="0000195F" w:rsidRPr="00DD0D14">
              <w:rPr>
                <w:rFonts w:ascii="PT Astra Serif" w:hAnsi="PT Astra Serif"/>
                <w:sz w:val="20"/>
                <w:szCs w:val="20"/>
              </w:rPr>
              <w:t>Министерством принято распоряжение от 08.08.2022 № 1037-р «Об утверждении типового положения о предотвращении и урегулировании конфликта при осуществлении закупок в сфере деятельности учреждений, подведомственных Министерству семейной, демографической политики и социального бл</w:t>
            </w:r>
            <w:r w:rsidR="000D5C00" w:rsidRPr="00DD0D14">
              <w:rPr>
                <w:rFonts w:ascii="PT Astra Serif" w:hAnsi="PT Astra Serif"/>
                <w:sz w:val="20"/>
                <w:szCs w:val="20"/>
              </w:rPr>
              <w:t xml:space="preserve">агополучия Ульяновской области». </w:t>
            </w:r>
            <w:r w:rsidR="0000195F" w:rsidRPr="00DD0D14">
              <w:rPr>
                <w:rFonts w:ascii="PT Astra Serif" w:hAnsi="PT Astra Serif"/>
                <w:sz w:val="20"/>
                <w:szCs w:val="20"/>
              </w:rPr>
              <w:t>Письмом от 09.08.2022</w:t>
            </w:r>
            <w:r w:rsidR="00DD0D14" w:rsidRPr="00DD0D14">
              <w:rPr>
                <w:rFonts w:ascii="PT Astra Serif" w:hAnsi="PT Astra Serif"/>
                <w:sz w:val="20"/>
                <w:szCs w:val="20"/>
              </w:rPr>
              <w:t xml:space="preserve"> </w:t>
            </w:r>
            <w:r w:rsidR="00DD0D14" w:rsidRPr="00DD0D14">
              <w:rPr>
                <w:rFonts w:ascii="PT Astra Serif" w:hAnsi="PT Astra Serif"/>
                <w:sz w:val="20"/>
                <w:szCs w:val="20"/>
              </w:rPr>
              <w:br/>
            </w:r>
            <w:r w:rsidR="0000195F" w:rsidRPr="00DD0D14">
              <w:rPr>
                <w:rFonts w:ascii="PT Astra Serif" w:hAnsi="PT Astra Serif"/>
                <w:sz w:val="20"/>
                <w:szCs w:val="20"/>
              </w:rPr>
              <w:t>№ 73-ИОГВ-12.01.03/5381вн выше</w:t>
            </w:r>
            <w:r w:rsidR="000D5C00" w:rsidRPr="00DD0D14">
              <w:rPr>
                <w:rFonts w:ascii="PT Astra Serif" w:hAnsi="PT Astra Serif"/>
                <w:sz w:val="20"/>
                <w:szCs w:val="20"/>
              </w:rPr>
              <w:t>указанное распоряжение доведено</w:t>
            </w:r>
            <w:r w:rsidR="000D5C00" w:rsidRPr="00DD0D14">
              <w:rPr>
                <w:rFonts w:ascii="PT Astra Serif" w:hAnsi="PT Astra Serif"/>
                <w:sz w:val="20"/>
                <w:szCs w:val="20"/>
              </w:rPr>
              <w:br/>
            </w:r>
            <w:r w:rsidR="0000195F" w:rsidRPr="00DD0D14">
              <w:rPr>
                <w:rFonts w:ascii="PT Astra Serif" w:hAnsi="PT Astra Serif"/>
                <w:sz w:val="20"/>
                <w:szCs w:val="20"/>
              </w:rPr>
              <w:t>до руководителей подведомственных учреждений Министерства. Кроме того, в подведомственные учреждения направлено письмо от 01.08.2022 № 73-ИОГВ-12.01/5370исх с методическими рекомендациями для ознаком</w:t>
            </w:r>
            <w:r w:rsidR="00DD0D14" w:rsidRPr="00DD0D14">
              <w:rPr>
                <w:rFonts w:ascii="PT Astra Serif" w:hAnsi="PT Astra Serif"/>
                <w:sz w:val="20"/>
                <w:szCs w:val="20"/>
              </w:rPr>
              <w:t>ления и использования в работе.</w:t>
            </w:r>
            <w:r w:rsidR="00DD0D14" w:rsidRPr="00DD0D14">
              <w:rPr>
                <w:rFonts w:ascii="PT Astra Serif" w:hAnsi="PT Astra Serif"/>
                <w:sz w:val="20"/>
                <w:szCs w:val="20"/>
              </w:rPr>
              <w:br/>
              <w:t xml:space="preserve">От </w:t>
            </w:r>
            <w:r w:rsidR="0000195F" w:rsidRPr="00DD0D14">
              <w:rPr>
                <w:rFonts w:ascii="PT Astra Serif" w:hAnsi="PT Astra Serif"/>
                <w:sz w:val="20"/>
                <w:szCs w:val="20"/>
              </w:rPr>
              <w:t>всех участников закупочной деятельности получены декларации об отсутс</w:t>
            </w:r>
            <w:r w:rsidR="00DD0D14" w:rsidRPr="00DD0D14">
              <w:rPr>
                <w:rFonts w:ascii="PT Astra Serif" w:hAnsi="PT Astra Serif"/>
                <w:sz w:val="20"/>
                <w:szCs w:val="20"/>
              </w:rPr>
              <w:t xml:space="preserve">твии личной заинтересованности. </w:t>
            </w:r>
            <w:r w:rsidR="0000195F" w:rsidRPr="00DD0D14">
              <w:rPr>
                <w:rFonts w:ascii="PT Astra Serif" w:hAnsi="PT Astra Serif"/>
                <w:sz w:val="20"/>
                <w:szCs w:val="20"/>
              </w:rPr>
              <w:t xml:space="preserve">В Министерстве также внедрены основные положения методических рекомендаций. Так, </w:t>
            </w:r>
            <w:r w:rsidR="00DD0D14" w:rsidRPr="00DD0D14">
              <w:rPr>
                <w:rFonts w:ascii="PT Astra Serif" w:hAnsi="PT Astra Serif"/>
                <w:sz w:val="20"/>
                <w:szCs w:val="20"/>
              </w:rPr>
              <w:t xml:space="preserve"> </w:t>
            </w:r>
            <w:r w:rsidR="0000195F" w:rsidRPr="00DD0D14">
              <w:rPr>
                <w:rFonts w:ascii="PT Astra Serif" w:hAnsi="PT Astra Serif"/>
                <w:sz w:val="20"/>
                <w:szCs w:val="20"/>
              </w:rPr>
              <w:t>распоряжением Министерства от 28.07.2022 № 982-р внесены изменения в распоряжение от 29.12.2021 № 1937-р «Об утверждении порядка работы ко</w:t>
            </w:r>
            <w:r w:rsidR="00DD0D14" w:rsidRPr="00DD0D14">
              <w:rPr>
                <w:rFonts w:ascii="PT Astra Serif" w:hAnsi="PT Astra Serif"/>
                <w:sz w:val="20"/>
                <w:szCs w:val="20"/>
              </w:rPr>
              <w:t>миссии по осуществлению закупок</w:t>
            </w:r>
            <w:r w:rsidR="00E26597">
              <w:rPr>
                <w:rFonts w:ascii="PT Astra Serif" w:hAnsi="PT Astra Serif"/>
                <w:sz w:val="20"/>
                <w:szCs w:val="20"/>
              </w:rPr>
              <w:t xml:space="preserve"> </w:t>
            </w:r>
            <w:r w:rsidR="0000195F" w:rsidRPr="00DD0D14">
              <w:rPr>
                <w:rFonts w:ascii="PT Astra Serif" w:hAnsi="PT Astra Serif"/>
                <w:sz w:val="20"/>
                <w:szCs w:val="20"/>
              </w:rPr>
              <w:t xml:space="preserve">для государственных нужд Министерства семейной, демографической политики и социального благополучия Ульяновской области», учитывающее изменения в Федеральном законе от 05.04.2013 № 44-ФЗ «О контрактной системе в сфере закупок товаров, работ, услуг </w:t>
            </w:r>
            <w:r w:rsidR="00DD0D14" w:rsidRPr="00DD0D14">
              <w:rPr>
                <w:rFonts w:ascii="PT Astra Serif" w:hAnsi="PT Astra Serif"/>
                <w:sz w:val="20"/>
                <w:szCs w:val="20"/>
              </w:rPr>
              <w:t>для обеспечения государственных</w:t>
            </w:r>
            <w:r w:rsidR="00DD0D14" w:rsidRPr="00DD0D14">
              <w:rPr>
                <w:rFonts w:ascii="PT Astra Serif" w:hAnsi="PT Astra Serif"/>
                <w:sz w:val="20"/>
                <w:szCs w:val="20"/>
              </w:rPr>
              <w:br/>
            </w:r>
            <w:r w:rsidR="0000195F" w:rsidRPr="00DD0D14">
              <w:rPr>
                <w:rFonts w:ascii="PT Astra Serif" w:hAnsi="PT Astra Serif"/>
                <w:sz w:val="20"/>
                <w:szCs w:val="20"/>
              </w:rPr>
              <w:t xml:space="preserve">и муниципальных нужд», внесённые Федеральным </w:t>
            </w:r>
            <w:r w:rsidR="00DD0D14" w:rsidRPr="00DD0D14">
              <w:rPr>
                <w:rFonts w:ascii="PT Astra Serif" w:hAnsi="PT Astra Serif"/>
                <w:sz w:val="20"/>
                <w:szCs w:val="20"/>
              </w:rPr>
              <w:t>законом</w:t>
            </w:r>
            <w:r w:rsidR="00DD0D14" w:rsidRPr="00DD0D14">
              <w:rPr>
                <w:rFonts w:ascii="PT Astra Serif" w:hAnsi="PT Astra Serif"/>
                <w:sz w:val="20"/>
                <w:szCs w:val="20"/>
              </w:rPr>
              <w:br/>
            </w:r>
            <w:r w:rsidR="0000195F" w:rsidRPr="00DD0D14">
              <w:rPr>
                <w:rFonts w:ascii="PT Astra Serif" w:hAnsi="PT Astra Serif"/>
                <w:sz w:val="20"/>
                <w:szCs w:val="20"/>
              </w:rPr>
              <w:t>от 11.06.2022 №160-ФЗ</w:t>
            </w:r>
            <w:r w:rsidR="00DD0D14" w:rsidRPr="00DD0D14">
              <w:rPr>
                <w:rFonts w:ascii="PT Astra Serif" w:hAnsi="PT Astra Serif"/>
                <w:sz w:val="20"/>
                <w:szCs w:val="20"/>
              </w:rPr>
              <w:t xml:space="preserve"> «О внесении изменений в статью</w:t>
            </w:r>
            <w:r w:rsidR="00DD0D14" w:rsidRPr="00DD0D14">
              <w:rPr>
                <w:rFonts w:ascii="PT Astra Serif" w:hAnsi="PT Astra Serif"/>
                <w:sz w:val="20"/>
                <w:szCs w:val="20"/>
              </w:rPr>
              <w:br/>
            </w:r>
            <w:r w:rsidR="0000195F" w:rsidRPr="00DD0D14">
              <w:rPr>
                <w:rFonts w:ascii="PT Astra Serif" w:hAnsi="PT Astra Serif"/>
                <w:sz w:val="20"/>
                <w:szCs w:val="20"/>
              </w:rPr>
              <w:t xml:space="preserve">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Распоряжением Министерства от 02.08.2022 № 1010-р обновлен состав работников, осуществляющих функции и полномочия контрактной службы Министерства, от участников контрактной службы получены декларации об отсутствии личной заинтересованности, также проведен анализ документов, указанных в методических рекомендаций, в отношении участников контрактной службы Министерства. На сайте </w:t>
            </w:r>
            <w:hyperlink r:id="rId12" w:history="1">
              <w:r w:rsidR="0000195F" w:rsidRPr="00DD0D14">
                <w:rPr>
                  <w:rStyle w:val="a7"/>
                  <w:rFonts w:ascii="PT Astra Serif" w:hAnsi="PT Astra Serif"/>
                  <w:sz w:val="20"/>
                  <w:szCs w:val="20"/>
                </w:rPr>
                <w:t>https://sobes73.ru/antikorrupcionn_33.html</w:t>
              </w:r>
            </w:hyperlink>
            <w:r w:rsidR="0000195F" w:rsidRPr="00DD0D14">
              <w:rPr>
                <w:rFonts w:ascii="PT Astra Serif" w:hAnsi="PT Astra Serif"/>
                <w:sz w:val="20"/>
                <w:szCs w:val="20"/>
              </w:rPr>
              <w:t xml:space="preserve"> в разделе </w:t>
            </w:r>
            <w:r w:rsidR="0000195F" w:rsidRPr="00DD0D14">
              <w:rPr>
                <w:rFonts w:ascii="PT Astra Serif" w:hAnsi="PT Astra Serif"/>
                <w:sz w:val="20"/>
                <w:szCs w:val="20"/>
              </w:rPr>
              <w:lastRenderedPageBreak/>
              <w:t xml:space="preserve">«Публикации по проблеме противодействия коррупции» размещена публикация «Типовые ситуации, содержащие факты наличия личной заинтересованности, ситуации конфликта интересов, применяемые для целей закупок и имеющие признаки злоупотребления в сфере закупок товаров, работ, услуг» </w:t>
            </w:r>
            <w:hyperlink r:id="rId13" w:history="1">
              <w:r w:rsidR="0000195F" w:rsidRPr="00DD0D14">
                <w:rPr>
                  <w:rStyle w:val="a7"/>
                  <w:rFonts w:ascii="PT Astra Serif" w:hAnsi="PT Astra Serif"/>
                  <w:sz w:val="20"/>
                  <w:szCs w:val="20"/>
                </w:rPr>
                <w:t>https://sobes73.ru/tipovye_situaci_49833.html</w:t>
              </w:r>
            </w:hyperlink>
            <w:r w:rsidR="00DD0D14" w:rsidRPr="00DD0D14">
              <w:rPr>
                <w:rFonts w:ascii="PT Astra Serif" w:hAnsi="PT Astra Serif"/>
                <w:sz w:val="20"/>
                <w:szCs w:val="20"/>
              </w:rPr>
              <w:t>.</w:t>
            </w:r>
          </w:p>
        </w:tc>
      </w:tr>
      <w:tr w:rsidR="00756895" w:rsidRPr="00DD0D14" w:rsidTr="00983BEE">
        <w:trPr>
          <w:trHeight w:val="744"/>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lastRenderedPageBreak/>
              <w:t xml:space="preserve">3.1.16. </w:t>
            </w:r>
          </w:p>
        </w:tc>
        <w:tc>
          <w:tcPr>
            <w:tcW w:w="6946" w:type="dxa"/>
            <w:tcBorders>
              <w:top w:val="single" w:sz="4" w:space="0" w:color="auto"/>
              <w:left w:val="single" w:sz="4" w:space="0" w:color="auto"/>
              <w:bottom w:val="single" w:sz="4" w:space="0" w:color="auto"/>
              <w:right w:val="single" w:sz="4" w:space="0" w:color="auto"/>
            </w:tcBorders>
          </w:tcPr>
          <w:p w:rsidR="00E53C29" w:rsidRPr="00983BEE" w:rsidRDefault="00E51707" w:rsidP="00DD0D14">
            <w:pPr>
              <w:autoSpaceDE w:val="0"/>
              <w:autoSpaceDN w:val="0"/>
              <w:adjustRightInd w:val="0"/>
              <w:spacing w:after="0" w:line="240" w:lineRule="auto"/>
              <w:jc w:val="both"/>
              <w:rPr>
                <w:rFonts w:ascii="PT Astra Serif" w:hAnsi="PT Astra Serif" w:cs="Times New Roman"/>
                <w:sz w:val="20"/>
                <w:szCs w:val="20"/>
              </w:rPr>
            </w:pPr>
            <w:r w:rsidRPr="00983BEE">
              <w:rPr>
                <w:rFonts w:ascii="PT Astra Serif" w:eastAsia="Times New Roman" w:hAnsi="PT Astra Serif" w:cs="PT Astra Serif"/>
                <w:sz w:val="20"/>
                <w:szCs w:val="20"/>
                <w:lang w:eastAsia="ru-RU"/>
              </w:rPr>
              <w:t>Организация проведения общих профилактических мероприятий по предупреждению коррупции при осуществлении ИО, ОМСУ закупок товаров, работ, услуг для обеспечения государственных и муниципальных нужд</w:t>
            </w:r>
          </w:p>
        </w:tc>
        <w:tc>
          <w:tcPr>
            <w:tcW w:w="6662" w:type="dxa"/>
            <w:tcBorders>
              <w:top w:val="single" w:sz="4" w:space="0" w:color="auto"/>
              <w:left w:val="single" w:sz="4" w:space="0" w:color="auto"/>
              <w:bottom w:val="single" w:sz="4" w:space="0" w:color="auto"/>
              <w:right w:val="single" w:sz="4" w:space="0" w:color="auto"/>
            </w:tcBorders>
            <w:vAlign w:val="center"/>
          </w:tcPr>
          <w:p w:rsidR="001D36C5" w:rsidRPr="00983BEE" w:rsidRDefault="001D36C5" w:rsidP="00074744">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983BEE">
              <w:rPr>
                <w:rFonts w:ascii="PT Astra Serif" w:eastAsia="Times New Roman" w:hAnsi="PT Astra Serif" w:cs="Times New Roman"/>
                <w:sz w:val="20"/>
                <w:szCs w:val="20"/>
                <w:lang w:eastAsia="ru-RU"/>
              </w:rPr>
              <w:t>В соответствии с методическими рекомендациями по снижению коррупционных рисков и выявлению личной заинтересованности государственных и муниципальных служащих, работников при осуществлении закупок, которая приводит или может привести к конфликту интересов (далее – методические рекомендации).</w:t>
            </w:r>
            <w:r w:rsidR="00983BEE">
              <w:rPr>
                <w:rFonts w:ascii="PT Astra Serif" w:eastAsia="Times New Roman" w:hAnsi="PT Astra Serif" w:cs="Times New Roman"/>
                <w:sz w:val="20"/>
                <w:szCs w:val="20"/>
                <w:lang w:eastAsia="ru-RU"/>
              </w:rPr>
              <w:t xml:space="preserve"> </w:t>
            </w:r>
            <w:r w:rsidRPr="00983BEE">
              <w:rPr>
                <w:rFonts w:ascii="PT Astra Serif" w:eastAsia="Times New Roman" w:hAnsi="PT Astra Serif" w:cs="Times New Roman"/>
                <w:sz w:val="20"/>
                <w:szCs w:val="20"/>
                <w:lang w:eastAsia="ru-RU"/>
              </w:rPr>
              <w:t>Министерством принято распоряжение от 08.08.2022 № 1037-р «Об утверждении типового положения о предотвращении и урегулировании конфликта при осуществлении закупок в сфере деятельности учреждений, подведомственных Министерству семейной, демографической политики</w:t>
            </w:r>
            <w:r w:rsidR="00983BEE">
              <w:rPr>
                <w:rFonts w:ascii="PT Astra Serif" w:eastAsia="Times New Roman" w:hAnsi="PT Astra Serif" w:cs="Times New Roman"/>
                <w:sz w:val="20"/>
                <w:szCs w:val="20"/>
                <w:lang w:eastAsia="ru-RU"/>
              </w:rPr>
              <w:t xml:space="preserve"> </w:t>
            </w:r>
            <w:r w:rsidRPr="00983BEE">
              <w:rPr>
                <w:rFonts w:ascii="PT Astra Serif" w:eastAsia="Times New Roman" w:hAnsi="PT Astra Serif" w:cs="Times New Roman"/>
                <w:sz w:val="20"/>
                <w:szCs w:val="20"/>
                <w:lang w:eastAsia="ru-RU"/>
              </w:rPr>
              <w:t>и социального благополучия Ульяновской области» (далее – распоряжение). Письмом от 09.08.2022</w:t>
            </w:r>
            <w:r w:rsidR="00983BEE">
              <w:rPr>
                <w:rFonts w:ascii="PT Astra Serif" w:eastAsia="Times New Roman" w:hAnsi="PT Astra Serif" w:cs="Times New Roman"/>
                <w:sz w:val="20"/>
                <w:szCs w:val="20"/>
                <w:lang w:eastAsia="ru-RU"/>
              </w:rPr>
              <w:t xml:space="preserve"> </w:t>
            </w:r>
            <w:r w:rsidRPr="00983BEE">
              <w:rPr>
                <w:rFonts w:ascii="PT Astra Serif" w:eastAsia="Times New Roman" w:hAnsi="PT Astra Serif" w:cs="Times New Roman"/>
                <w:sz w:val="20"/>
                <w:szCs w:val="20"/>
                <w:lang w:eastAsia="ru-RU"/>
              </w:rPr>
              <w:t>№ 73-ИОГВ-12.01.03/5381вн вышеуказанное распоряжение доведено до руководителей подведомственных учреждений Министерства.</w:t>
            </w:r>
          </w:p>
          <w:p w:rsidR="001D36C5" w:rsidRPr="00983BEE" w:rsidRDefault="001D36C5" w:rsidP="00DD0D14">
            <w:pPr>
              <w:autoSpaceDE w:val="0"/>
              <w:autoSpaceDN w:val="0"/>
              <w:adjustRightInd w:val="0"/>
              <w:spacing w:after="0" w:line="240" w:lineRule="auto"/>
              <w:ind w:firstLine="708"/>
              <w:jc w:val="both"/>
              <w:rPr>
                <w:rFonts w:ascii="PT Astra Serif" w:eastAsia="Times New Roman" w:hAnsi="PT Astra Serif" w:cs="Times New Roman"/>
                <w:sz w:val="20"/>
                <w:szCs w:val="20"/>
                <w:lang w:eastAsia="ru-RU"/>
              </w:rPr>
            </w:pPr>
            <w:r w:rsidRPr="00983BEE">
              <w:rPr>
                <w:rFonts w:ascii="PT Astra Serif" w:eastAsia="Times New Roman" w:hAnsi="PT Astra Serif" w:cs="Times New Roman"/>
                <w:sz w:val="20"/>
                <w:szCs w:val="20"/>
                <w:lang w:eastAsia="ru-RU"/>
              </w:rPr>
              <w:t>Кроме того, в подведомственные учреждения направлено письмо</w:t>
            </w:r>
            <w:r w:rsidRPr="00983BEE">
              <w:rPr>
                <w:rFonts w:ascii="PT Astra Serif" w:eastAsia="Times New Roman" w:hAnsi="PT Astra Serif" w:cs="Times New Roman"/>
                <w:sz w:val="20"/>
                <w:szCs w:val="20"/>
                <w:lang w:eastAsia="ru-RU"/>
              </w:rPr>
              <w:br/>
              <w:t>от 01.08.2022 № 73-ИОГВ-12.01/5370исх с методическими рекомендациями для ознакомления и использования в работе. По состоянию на 26.08.2022 от подведомственных учреждений поступила информация: об утверждении положения о предотвращении</w:t>
            </w:r>
            <w:r w:rsidR="00DD0D14" w:rsidRPr="00983BEE">
              <w:rPr>
                <w:rFonts w:ascii="PT Astra Serif" w:eastAsia="Times New Roman" w:hAnsi="PT Astra Serif" w:cs="Times New Roman"/>
                <w:sz w:val="20"/>
                <w:szCs w:val="20"/>
                <w:lang w:eastAsia="ru-RU"/>
              </w:rPr>
              <w:t xml:space="preserve"> </w:t>
            </w:r>
            <w:r w:rsidRPr="00983BEE">
              <w:rPr>
                <w:rFonts w:ascii="PT Astra Serif" w:eastAsia="Times New Roman" w:hAnsi="PT Astra Serif" w:cs="Times New Roman"/>
                <w:sz w:val="20"/>
                <w:szCs w:val="20"/>
                <w:lang w:eastAsia="ru-RU"/>
              </w:rPr>
              <w:t>и урегулировании конфликта при осуществлении закупок</w:t>
            </w:r>
            <w:r w:rsidRPr="00983BEE">
              <w:rPr>
                <w:rFonts w:ascii="PT Astra Serif" w:eastAsia="Times New Roman" w:hAnsi="PT Astra Serif" w:cs="Times New Roman"/>
                <w:sz w:val="20"/>
                <w:szCs w:val="20"/>
                <w:lang w:eastAsia="ru-RU"/>
              </w:rPr>
              <w:br/>
              <w:t>в сфере деятельности учреждений, об обновлении состава комиссии</w:t>
            </w:r>
            <w:r w:rsidRPr="00983BEE">
              <w:rPr>
                <w:rFonts w:ascii="PT Astra Serif" w:eastAsia="Times New Roman" w:hAnsi="PT Astra Serif" w:cs="Times New Roman"/>
                <w:sz w:val="20"/>
                <w:szCs w:val="20"/>
                <w:lang w:eastAsia="ru-RU"/>
              </w:rPr>
              <w:br/>
              <w:t>по урегулированию конфликта интересов, а также информация о том, что</w:t>
            </w:r>
            <w:r w:rsidRPr="00983BEE">
              <w:rPr>
                <w:rFonts w:ascii="PT Astra Serif" w:eastAsia="Times New Roman" w:hAnsi="PT Astra Serif" w:cs="Times New Roman"/>
                <w:sz w:val="20"/>
                <w:szCs w:val="20"/>
                <w:lang w:eastAsia="ru-RU"/>
              </w:rPr>
              <w:br/>
              <w:t>от всех участников закупочной деятельности получены декларации</w:t>
            </w:r>
            <w:r w:rsidRPr="00983BEE">
              <w:rPr>
                <w:rFonts w:ascii="PT Astra Serif" w:eastAsia="Times New Roman" w:hAnsi="PT Astra Serif" w:cs="Times New Roman"/>
                <w:sz w:val="20"/>
                <w:szCs w:val="20"/>
                <w:lang w:eastAsia="ru-RU"/>
              </w:rPr>
              <w:br/>
              <w:t xml:space="preserve">об отсутствии личной заинтересованности. В Министерстве также внедрены основные положения методических рекомендаций. Так, распоряжением Министерства от 28.07.2022 № 982-р внесены изменения в распоряжение от 29.12.2021 № 1937-р «Об утверждении порядка работы комиссии по осуществлению закупок для государственных нужд Министерства семейной, демографической политики и социального благополучия Ульяновской области», учитывающее </w:t>
            </w:r>
            <w:proofErr w:type="spellStart"/>
            <w:r w:rsidRPr="00983BEE">
              <w:rPr>
                <w:rFonts w:ascii="PT Astra Serif" w:eastAsia="Times New Roman" w:hAnsi="PT Astra Serif" w:cs="Times New Roman"/>
                <w:sz w:val="20"/>
                <w:szCs w:val="20"/>
                <w:lang w:eastAsia="ru-RU"/>
              </w:rPr>
              <w:t>измененияв</w:t>
            </w:r>
            <w:proofErr w:type="spellEnd"/>
            <w:r w:rsidRPr="00983BEE">
              <w:rPr>
                <w:rFonts w:ascii="PT Astra Serif" w:eastAsia="Times New Roman" w:hAnsi="PT Astra Serif" w:cs="Times New Roman"/>
                <w:sz w:val="20"/>
                <w:szCs w:val="20"/>
                <w:lang w:eastAsia="ru-RU"/>
              </w:rPr>
              <w:t xml:space="preserve"> Федеральном законе от 05.04.2013 № 44-ФЗ «О контрактной системе</w:t>
            </w:r>
            <w:r w:rsidRPr="00983BEE">
              <w:rPr>
                <w:rFonts w:ascii="PT Astra Serif" w:eastAsia="Times New Roman" w:hAnsi="PT Astra Serif" w:cs="Times New Roman"/>
                <w:sz w:val="20"/>
                <w:szCs w:val="20"/>
                <w:lang w:eastAsia="ru-RU"/>
              </w:rPr>
              <w:br/>
              <w:t>в сфере закупок товаров, работ, услуг для обеспечения государственных и муниципальных нужд», внесённые Федеральным законом от 11.06.2022 №160-ФЗ «О внесении изменений в статью 3 Федерального закона</w:t>
            </w:r>
            <w:r w:rsidRPr="00983BEE">
              <w:rPr>
                <w:rFonts w:ascii="PT Astra Serif" w:eastAsia="Times New Roman" w:hAnsi="PT Astra Serif" w:cs="Times New Roman"/>
                <w:sz w:val="20"/>
                <w:szCs w:val="20"/>
                <w:lang w:eastAsia="ru-RU"/>
              </w:rPr>
              <w:br/>
              <w:t>«О закупках товаров, работ, услуг отдельными видами юридических лиц»</w:t>
            </w:r>
            <w:r w:rsidRPr="00983BEE">
              <w:rPr>
                <w:rFonts w:ascii="PT Astra Serif" w:eastAsia="Times New Roman" w:hAnsi="PT Astra Serif" w:cs="Times New Roman"/>
                <w:sz w:val="20"/>
                <w:szCs w:val="20"/>
                <w:lang w:eastAsia="ru-RU"/>
              </w:rPr>
              <w:br/>
              <w:t xml:space="preserve">и Федеральный закон «О контрактной системе в сфере закупок товаров, работ, услуг для обеспечения государственных и муниципальных нужд». Распоряжением Министерства от 02.08.2022 № 1010-р обновлен состав </w:t>
            </w:r>
            <w:r w:rsidRPr="00983BEE">
              <w:rPr>
                <w:rFonts w:ascii="PT Astra Serif" w:eastAsia="Times New Roman" w:hAnsi="PT Astra Serif" w:cs="Times New Roman"/>
                <w:sz w:val="20"/>
                <w:szCs w:val="20"/>
                <w:lang w:eastAsia="ru-RU"/>
              </w:rPr>
              <w:lastRenderedPageBreak/>
              <w:t>работников, осуществляющих функции и полномочия контрактной службы Министерства, от участников контрактной службы получены декларации</w:t>
            </w:r>
            <w:r w:rsidRPr="00983BEE">
              <w:rPr>
                <w:rFonts w:ascii="PT Astra Serif" w:eastAsia="Times New Roman" w:hAnsi="PT Astra Serif" w:cs="Times New Roman"/>
                <w:sz w:val="20"/>
                <w:szCs w:val="20"/>
                <w:lang w:eastAsia="ru-RU"/>
              </w:rPr>
              <w:br/>
              <w:t>об отсутствии личной заинтересованности, также проведен анализ документов, указанных в п. 4.5 методических рекомендаций,</w:t>
            </w:r>
            <w:r w:rsidRPr="00983BEE">
              <w:rPr>
                <w:rFonts w:ascii="PT Astra Serif" w:eastAsia="Times New Roman" w:hAnsi="PT Astra Serif" w:cs="Times New Roman"/>
                <w:sz w:val="20"/>
                <w:szCs w:val="20"/>
                <w:lang w:eastAsia="ru-RU"/>
              </w:rPr>
              <w:br/>
              <w:t>в отношении участников контрактной службы Министерства.</w:t>
            </w:r>
          </w:p>
          <w:p w:rsidR="00E53C29" w:rsidRPr="00983BEE" w:rsidRDefault="001D36C5" w:rsidP="00DD0D14">
            <w:pPr>
              <w:spacing w:after="0" w:line="240" w:lineRule="auto"/>
              <w:jc w:val="both"/>
              <w:rPr>
                <w:rFonts w:ascii="PT Astra Serif" w:eastAsia="Times New Roman" w:hAnsi="PT Astra Serif" w:cs="Times New Roman"/>
                <w:sz w:val="20"/>
                <w:szCs w:val="20"/>
                <w:lang w:eastAsia="ru-RU"/>
              </w:rPr>
            </w:pPr>
            <w:r w:rsidRPr="00983BEE">
              <w:rPr>
                <w:rFonts w:ascii="PT Astra Serif" w:eastAsia="Times New Roman" w:hAnsi="PT Astra Serif" w:cs="Times New Roman"/>
                <w:sz w:val="20"/>
                <w:szCs w:val="20"/>
                <w:lang w:eastAsia="ru-RU"/>
              </w:rPr>
              <w:t xml:space="preserve">На сайте </w:t>
            </w:r>
            <w:hyperlink r:id="rId14" w:history="1">
              <w:r w:rsidRPr="00983BEE">
                <w:rPr>
                  <w:rFonts w:ascii="PT Astra Serif" w:eastAsia="Times New Roman" w:hAnsi="PT Astra Serif" w:cs="Times New Roman"/>
                  <w:sz w:val="20"/>
                  <w:szCs w:val="20"/>
                  <w:u w:val="single"/>
                  <w:lang w:eastAsia="ru-RU"/>
                </w:rPr>
                <w:t>https://sobes73.ru/antikorrupcionn_33.html</w:t>
              </w:r>
            </w:hyperlink>
            <w:r w:rsidRPr="00983BEE">
              <w:rPr>
                <w:rFonts w:ascii="PT Astra Serif" w:eastAsia="Times New Roman" w:hAnsi="PT Astra Serif" w:cs="Times New Roman"/>
                <w:sz w:val="20"/>
                <w:szCs w:val="20"/>
                <w:lang w:eastAsia="ru-RU"/>
              </w:rPr>
              <w:t xml:space="preserve"> в разделе «Публикации по проблеме противодействия коррупции» размещена публикация «Типовые ситуации, содержащие факты наличия личной заинтересованности, ситуации конфликта интересов, применяемые для целей закупок и имеющие признаки злоупотребления в сфере закупок товаров, работ, услуг» </w:t>
            </w:r>
            <w:hyperlink r:id="rId15" w:history="1">
              <w:r w:rsidRPr="00983BEE">
                <w:rPr>
                  <w:rFonts w:ascii="PT Astra Serif" w:eastAsia="Times New Roman" w:hAnsi="PT Astra Serif" w:cs="Times New Roman"/>
                  <w:sz w:val="20"/>
                  <w:szCs w:val="20"/>
                  <w:u w:val="single"/>
                  <w:lang w:eastAsia="ru-RU"/>
                </w:rPr>
                <w:t>https://sobes73.ru/tipovye_situaci_49833.html</w:t>
              </w:r>
            </w:hyperlink>
            <w:r w:rsidRPr="00983BEE">
              <w:rPr>
                <w:rFonts w:ascii="PT Astra Serif" w:eastAsia="Times New Roman" w:hAnsi="PT Astra Serif" w:cs="Times New Roman"/>
                <w:sz w:val="20"/>
                <w:szCs w:val="20"/>
                <w:lang w:eastAsia="ru-RU"/>
              </w:rPr>
              <w:t>.</w:t>
            </w:r>
          </w:p>
        </w:tc>
      </w:tr>
      <w:tr w:rsidR="00756895" w:rsidRPr="00DD0D14" w:rsidTr="00074744">
        <w:trPr>
          <w:trHeight w:val="744"/>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lastRenderedPageBreak/>
              <w:t>4.1.2.</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Совершенствование деятельности созданных в ИО комиссий (рабочих групп) по вопросам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00195F"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hAnsi="PT Astra Serif"/>
                <w:sz w:val="20"/>
                <w:szCs w:val="20"/>
              </w:rPr>
              <w:t>Составы комиссий актуализированы. Положения о совещательных органах по противодействию коррупции (Комиссии по противодействию коррупции в Министерстве, комиссии по соблюдению требований к служебному поведению государственных гражданских служащих Министерства и урегулированию конфликта интересов) размещены на официальном сайте Министерства в подразделах «Комиссия по противодействию коррупции», «Комиссия по соблюдению требований к служебному поведению и урегулированию конфликта интересов» раздела «Противодействие коррупции».</w:t>
            </w:r>
          </w:p>
        </w:tc>
      </w:tr>
      <w:tr w:rsidR="00756895" w:rsidRPr="00DD0D14" w:rsidTr="00074744">
        <w:trPr>
          <w:trHeight w:val="2776"/>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 xml:space="preserve">4.1.3. </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E51707"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Развитие практики участия в заседаниях межведомственных комиссий, комиссий (рабочих групп) по вопросам противодействия коррупции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представителей средств массовой информации,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w:t>
            </w:r>
          </w:p>
        </w:tc>
        <w:tc>
          <w:tcPr>
            <w:tcW w:w="6662" w:type="dxa"/>
            <w:tcBorders>
              <w:top w:val="single" w:sz="4" w:space="0" w:color="auto"/>
              <w:left w:val="single" w:sz="4" w:space="0" w:color="auto"/>
              <w:bottom w:val="single" w:sz="4" w:space="0" w:color="auto"/>
              <w:right w:val="single" w:sz="4" w:space="0" w:color="auto"/>
            </w:tcBorders>
            <w:vAlign w:val="center"/>
          </w:tcPr>
          <w:p w:rsidR="001D36C5" w:rsidRPr="00DD0D14" w:rsidRDefault="001D36C5" w:rsidP="00DD0D14">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D0D14">
              <w:rPr>
                <w:rFonts w:ascii="PT Astra Serif" w:hAnsi="PT Astra Serif" w:cs="Times New Roman"/>
                <w:sz w:val="20"/>
                <w:szCs w:val="20"/>
              </w:rPr>
              <w:t xml:space="preserve">В заседании комиссии </w:t>
            </w:r>
            <w:r w:rsidRPr="00DD0D14">
              <w:rPr>
                <w:rFonts w:ascii="PT Astra Serif" w:eastAsia="Times New Roman" w:hAnsi="PT Astra Serif" w:cs="Times New Roman"/>
                <w:sz w:val="20"/>
                <w:szCs w:val="20"/>
                <w:lang w:eastAsia="ru-RU"/>
              </w:rPr>
              <w:t>по противодействию коррупции в Министерстве семейной, демографической политики» включены  принимала участие Васина М.И. - председатель Ульяновского регионального отделения Общероссийской общественной организации инвалидов «Всероссийское общество глухих.</w:t>
            </w:r>
          </w:p>
          <w:p w:rsidR="00E53C29" w:rsidRPr="00DD0D14" w:rsidRDefault="001D36C5"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Times New Roman"/>
                <w:sz w:val="20"/>
                <w:szCs w:val="20"/>
                <w:lang w:eastAsia="ru-RU"/>
              </w:rPr>
              <w:t xml:space="preserve">В заседании комиссии по </w:t>
            </w:r>
            <w:r w:rsidRPr="00DD0D14">
              <w:rPr>
                <w:rFonts w:ascii="PT Astra Serif" w:hAnsi="PT Astra Serif"/>
                <w:sz w:val="20"/>
                <w:szCs w:val="20"/>
              </w:rPr>
              <w:t>соблюдению требований к служебному поведению государственных гражданских служащих Министерства и урегулированию конфликта интересов принимал участие Лапин А.Е.-заведующий кафедрой «Экономический анализ и государственное управление» Федерального государственного бюджетного образовательного учреждения «Ульяновский государственный университет», советник Министра семейной, демографической политики и социального благополучия Ульяновской области.</w:t>
            </w:r>
          </w:p>
        </w:tc>
      </w:tr>
      <w:tr w:rsidR="00756895" w:rsidRPr="00DD0D14" w:rsidTr="005F4884">
        <w:trPr>
          <w:trHeight w:val="602"/>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2C1BB0"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 xml:space="preserve">4.1.4. </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2C1BB0"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 xml:space="preserve">Принятие практических мер, направленных на повышение эффективности кадровой работы в части, касающейся ведения личных дел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 Принятие мер, направленных на повышение эффективности контроля за соблюдением лицами, замещающими государственные должности Ульяновской области, должности государственной гражданской службы Ульяновской области в Правительстве </w:t>
            </w:r>
            <w:r w:rsidRPr="00DD0D14">
              <w:rPr>
                <w:rFonts w:ascii="PT Astra Serif" w:eastAsia="Times New Roman" w:hAnsi="PT Astra Serif" w:cs="PT Astra Serif"/>
                <w:sz w:val="20"/>
                <w:szCs w:val="20"/>
                <w:lang w:eastAsia="ru-RU"/>
              </w:rPr>
              <w:lastRenderedPageBreak/>
              <w:t>Ульяновской области и ИО, а также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6662" w:type="dxa"/>
            <w:tcBorders>
              <w:top w:val="single" w:sz="4" w:space="0" w:color="auto"/>
              <w:left w:val="single" w:sz="4" w:space="0" w:color="auto"/>
              <w:bottom w:val="single" w:sz="4" w:space="0" w:color="auto"/>
              <w:right w:val="single" w:sz="4" w:space="0" w:color="auto"/>
            </w:tcBorders>
            <w:vAlign w:val="center"/>
          </w:tcPr>
          <w:p w:rsidR="00826174" w:rsidRPr="00DD0D14" w:rsidRDefault="00826174"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Times New Roman"/>
                <w:sz w:val="20"/>
                <w:szCs w:val="20"/>
                <w:lang w:eastAsia="ru-RU"/>
              </w:rPr>
              <w:lastRenderedPageBreak/>
              <w:t>Личные дела государственных гражданских служащих и работников Министерства, а также личное дело лица, замещающего государственную должность в Министерстве не ведутся, все личные дела переданы в управление по вопросам государственной службы и кадров администрации Губернатора Ульяновской области (единую кадровую службу).</w:t>
            </w:r>
            <w:r w:rsidRPr="00DD0D14">
              <w:rPr>
                <w:rFonts w:ascii="PT Astra Serif" w:hAnsi="PT Astra Serif" w:cs="Times New Roman"/>
                <w:sz w:val="20"/>
                <w:szCs w:val="20"/>
              </w:rPr>
              <w:t xml:space="preserve"> </w:t>
            </w:r>
          </w:p>
          <w:p w:rsidR="00E53C29" w:rsidRPr="00DD0D14" w:rsidRDefault="00E53C29" w:rsidP="00DD0D14">
            <w:pPr>
              <w:autoSpaceDE w:val="0"/>
              <w:autoSpaceDN w:val="0"/>
              <w:adjustRightInd w:val="0"/>
              <w:spacing w:after="0" w:line="240" w:lineRule="auto"/>
              <w:jc w:val="both"/>
              <w:rPr>
                <w:rFonts w:ascii="PT Astra Serif" w:hAnsi="PT Astra Serif" w:cs="Times New Roman"/>
                <w:sz w:val="20"/>
                <w:szCs w:val="20"/>
              </w:rPr>
            </w:pPr>
          </w:p>
        </w:tc>
      </w:tr>
      <w:tr w:rsidR="00756895" w:rsidRPr="00DD0D14" w:rsidTr="004E7952">
        <w:trPr>
          <w:trHeight w:val="21"/>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2C1BB0"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lastRenderedPageBreak/>
              <w:t xml:space="preserve">4.1.6. </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2C1BB0"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Внедрение антикоррупционных стандартов поведения работников негосударственных организаций, функции и полномочия учредителя которых осуществляют ИО и Правительство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59212E" w:rsidRPr="00DD0D14" w:rsidRDefault="0059212E" w:rsidP="00DD0D14">
            <w:pPr>
              <w:autoSpaceDE w:val="0"/>
              <w:autoSpaceDN w:val="0"/>
              <w:adjustRightInd w:val="0"/>
              <w:spacing w:after="0" w:line="240" w:lineRule="auto"/>
              <w:jc w:val="both"/>
              <w:rPr>
                <w:rFonts w:ascii="PT Astra Serif" w:eastAsia="Calibri" w:hAnsi="PT Astra Serif" w:cs="Times New Roman"/>
                <w:sz w:val="20"/>
                <w:szCs w:val="20"/>
              </w:rPr>
            </w:pPr>
            <w:r w:rsidRPr="00DD0D14">
              <w:rPr>
                <w:rFonts w:ascii="PT Astra Serif" w:eastAsia="Calibri" w:hAnsi="PT Astra Serif" w:cs="Times New Roman"/>
                <w:sz w:val="20"/>
                <w:szCs w:val="20"/>
              </w:rPr>
              <w:t>Министерством утверждён Кодекс корпоративной культуры и профессиональной этики работников Министерства семейной, демографической политики и социального благополучия Ульяновской области и учреждений социальной сферы, утверждённый распоряжением от 11.02.2021 № 173-р.</w:t>
            </w:r>
          </w:p>
          <w:p w:rsidR="002915F7" w:rsidRPr="00DD0D14" w:rsidRDefault="0059212E"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Calibri" w:hAnsi="PT Astra Serif" w:cs="Times New Roman"/>
                <w:sz w:val="20"/>
                <w:szCs w:val="20"/>
              </w:rPr>
              <w:t>Принято распоряжение Министерства семейной, демографической политики и социального благополучия Ульяновской области от 17.08.2021 № 1265-р «О мерах по контролю в сфере соблюдения антикоррупционного законодательства Российской Федерации, а также мер, направленных на пропаганду антикоррупционного поведения, в учреждениях, функции учредителя, в отношении которых осуществляет Министерство семейной, демографической политики и социального благополучия Ульяновской области». Принято распоряжение Министерства семейной, демографической политики и социального благополучия Ульяновской области от 17.08.2021 №</w:t>
            </w:r>
            <w:r w:rsidR="00074744">
              <w:rPr>
                <w:rFonts w:ascii="PT Astra Serif" w:eastAsia="Calibri" w:hAnsi="PT Astra Serif" w:cs="Times New Roman"/>
                <w:sz w:val="20"/>
                <w:szCs w:val="20"/>
              </w:rPr>
              <w:t xml:space="preserve"> </w:t>
            </w:r>
            <w:r w:rsidRPr="00DD0D14">
              <w:rPr>
                <w:rFonts w:ascii="PT Astra Serif" w:eastAsia="Calibri" w:hAnsi="PT Astra Serif" w:cs="Times New Roman"/>
                <w:sz w:val="20"/>
                <w:szCs w:val="20"/>
              </w:rPr>
              <w:t>1266-р «Об утверждении типового стандарта антикоррупционного поведения работников учреждения, функции учредителя, в отношении которого осуществляет Министерство семейной, демографической политики и социального благополучия Ульяновской области».</w:t>
            </w:r>
          </w:p>
        </w:tc>
      </w:tr>
      <w:tr w:rsidR="00756895" w:rsidRPr="00DD0D14" w:rsidTr="00074744">
        <w:trPr>
          <w:trHeight w:val="898"/>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2C1BB0"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4.1.8.</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2C1BB0"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Обеспечение наличия в штатном расписании ИО и ОМСУ должности государственного гражданского служащего, муниципального служащего (работника), в основные должностные (трудовые) обязанности которого входит организация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826174" w:rsidP="00DD0D14">
            <w:pPr>
              <w:autoSpaceDE w:val="0"/>
              <w:autoSpaceDN w:val="0"/>
              <w:adjustRightInd w:val="0"/>
              <w:spacing w:after="0" w:line="240" w:lineRule="auto"/>
              <w:jc w:val="both"/>
              <w:rPr>
                <w:rFonts w:ascii="PT Astra Serif" w:eastAsia="Andale Sans UI" w:hAnsi="PT Astra Serif" w:cs="Times New Roman"/>
                <w:kern w:val="1"/>
                <w:sz w:val="20"/>
                <w:szCs w:val="20"/>
              </w:rPr>
            </w:pPr>
            <w:r w:rsidRPr="00DD0D14">
              <w:rPr>
                <w:rFonts w:ascii="PT Astra Serif" w:eastAsia="Andale Sans UI" w:hAnsi="PT Astra Serif" w:cs="Times New Roman"/>
                <w:kern w:val="1"/>
                <w:sz w:val="20"/>
                <w:szCs w:val="20"/>
              </w:rPr>
              <w:t>В штатном расписании Министерства имеется должность старшего аналитика департамента методологии и нормотворчества,  в должностные обязанности которого, в том числе, входит организация деятельности по противодействию коррупции. Данный функционал закреплён как должностной инструкцией.</w:t>
            </w:r>
          </w:p>
        </w:tc>
      </w:tr>
      <w:tr w:rsidR="00756895" w:rsidRPr="00DD0D14" w:rsidTr="00074744">
        <w:trPr>
          <w:trHeight w:val="2504"/>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2C1BB0"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 xml:space="preserve">4.1.9. </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2C1BB0"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Анализ и обобщение результатов служебных проверок по ставшим известными фактам совершения коррупционных правонарушений в ИО и ОМСУ, в том 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управление администрации Губернатора Ульяновской области. Организация обязательного рассмотрения результатов указанных анализа и обобщения результатов таких проверок на заседаниях межведомственных комиссий, комиссий (рабочих групп) по вопросам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826174" w:rsidRPr="00DD0D14" w:rsidRDefault="00826174" w:rsidP="00DD0D14">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Times New Roman"/>
                <w:sz w:val="20"/>
                <w:szCs w:val="20"/>
                <w:lang w:eastAsia="ru-RU"/>
              </w:rPr>
              <w:t xml:space="preserve">Во втором квартале 2022 года была проведена проверка по факту размещения на </w:t>
            </w:r>
            <w:r w:rsidRPr="00DD0D14">
              <w:rPr>
                <w:rFonts w:ascii="PT Astra Serif" w:hAnsi="PT Astra Serif"/>
                <w:sz w:val="20"/>
                <w:szCs w:val="20"/>
              </w:rPr>
              <w:t>портале 1</w:t>
            </w:r>
            <w:r w:rsidRPr="00DD0D14">
              <w:rPr>
                <w:rFonts w:ascii="PT Astra Serif" w:hAnsi="PT Astra Serif"/>
                <w:sz w:val="20"/>
                <w:szCs w:val="20"/>
                <w:lang w:val="en-US"/>
              </w:rPr>
              <w:t>UL</w:t>
            </w:r>
            <w:r w:rsidRPr="00DD0D14">
              <w:rPr>
                <w:rFonts w:ascii="PT Astra Serif" w:hAnsi="PT Astra Serif"/>
                <w:sz w:val="20"/>
                <w:szCs w:val="20"/>
              </w:rPr>
              <w:t>.</w:t>
            </w:r>
            <w:proofErr w:type="spellStart"/>
            <w:r w:rsidRPr="00DD0D14">
              <w:rPr>
                <w:rFonts w:ascii="PT Astra Serif" w:hAnsi="PT Astra Serif"/>
                <w:sz w:val="20"/>
                <w:szCs w:val="20"/>
                <w:lang w:val="en-US"/>
              </w:rPr>
              <w:t>ru</w:t>
            </w:r>
            <w:proofErr w:type="spellEnd"/>
            <w:r w:rsidRPr="00DD0D14">
              <w:rPr>
                <w:rFonts w:ascii="PT Astra Serif" w:hAnsi="PT Astra Serif"/>
                <w:sz w:val="20"/>
                <w:szCs w:val="20"/>
              </w:rPr>
              <w:t xml:space="preserve"> статьи под названием: «Директора </w:t>
            </w:r>
            <w:proofErr w:type="spellStart"/>
            <w:r w:rsidRPr="00DD0D14">
              <w:rPr>
                <w:rFonts w:ascii="PT Astra Serif" w:hAnsi="PT Astra Serif"/>
                <w:sz w:val="20"/>
                <w:szCs w:val="20"/>
              </w:rPr>
              <w:t>димитровградского</w:t>
            </w:r>
            <w:proofErr w:type="spellEnd"/>
            <w:r w:rsidRPr="00DD0D14">
              <w:rPr>
                <w:rFonts w:ascii="PT Astra Serif" w:hAnsi="PT Astra Serif"/>
                <w:sz w:val="20"/>
                <w:szCs w:val="20"/>
              </w:rPr>
              <w:t xml:space="preserve"> дома престарелых оштрафовали за прием на работу бывшего сотрудника УФСИН». Ответ по результатам проведенной проверки был представлен в управление по реализации единой государственной политики в области противодействия коррупции</w:t>
            </w:r>
            <w:r w:rsidRPr="00DD0D14">
              <w:rPr>
                <w:rFonts w:ascii="PT Astra Serif" w:hAnsi="PT Astra Serif" w:cs="Times New Roman"/>
                <w:sz w:val="20"/>
                <w:szCs w:val="20"/>
              </w:rPr>
              <w:t>, профилактики коррупционных и иных правонарушений администрации Губернатора Ульяновской области</w:t>
            </w:r>
            <w:r w:rsidRPr="00DD0D14">
              <w:rPr>
                <w:rFonts w:ascii="PT Astra Serif" w:eastAsia="Times New Roman" w:hAnsi="PT Astra Serif" w:cs="Times New Roman"/>
                <w:sz w:val="20"/>
                <w:szCs w:val="20"/>
                <w:lang w:eastAsia="ru-RU"/>
              </w:rPr>
              <w:t>.  По результатам проверки с директорами Учреждений, подведомственных Министерству, проводилась учеба по вопросам антикоррупционного законодательства, повторно порядок приёма на работу бывших государственных гражданских служащих был доведен на аппаратном совещании 16.06.2022.</w:t>
            </w:r>
          </w:p>
        </w:tc>
      </w:tr>
      <w:tr w:rsidR="00756895" w:rsidRPr="00DD0D14" w:rsidTr="00892B6B">
        <w:trPr>
          <w:trHeight w:val="1013"/>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2C1BB0"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lastRenderedPageBreak/>
              <w:t xml:space="preserve">4.1.10 </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2C1BB0"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службу в Правительство Ульяновской области или ИО, а также на муниципальную службу в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826174"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Times New Roman"/>
                <w:sz w:val="20"/>
                <w:szCs w:val="20"/>
                <w:lang w:eastAsia="ru-RU"/>
              </w:rPr>
              <w:t>Осуществляется взаимодействие с профильным управлением администрации Губернатора Ульяновской области и управлением по вопросам государственной службы и кадров администрации Губернатора Ульяновской области.</w:t>
            </w:r>
          </w:p>
        </w:tc>
      </w:tr>
      <w:tr w:rsidR="00756895" w:rsidRPr="00DD0D14" w:rsidTr="005305F6">
        <w:trPr>
          <w:trHeight w:val="1013"/>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2C1BB0"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4.1.12.</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2C1BB0"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Развитие практики участия представителей профильного управления администрации Губернатора Ульяновской области в заседаниях комиссий по соблюдению требований к служебному поведению и урегулированию конфликта интересов ИО и ОМСУ</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826174" w:rsidP="00DD0D14">
            <w:pPr>
              <w:spacing w:before="100" w:beforeAutospacing="1" w:after="0" w:line="240" w:lineRule="auto"/>
              <w:jc w:val="both"/>
              <w:rPr>
                <w:rFonts w:ascii="PT Astra Serif" w:hAnsi="PT Astra Serif" w:cs="Times New Roman"/>
                <w:sz w:val="20"/>
                <w:szCs w:val="20"/>
              </w:rPr>
            </w:pPr>
            <w:r w:rsidRPr="00DD0D14">
              <w:rPr>
                <w:rFonts w:ascii="PT Astra Serif" w:hAnsi="PT Astra Serif" w:cs="Times New Roman"/>
                <w:sz w:val="20"/>
                <w:szCs w:val="20"/>
                <w:lang w:eastAsia="ru-RU"/>
              </w:rPr>
              <w:t xml:space="preserve">08.02.2022 было проведено заседание комиссии по соблюдению требований к служебному поведению государственных гражданских служащих Министерства и урегулированию конфликтов интересов, в качестве приглашенного лица принимала участие </w:t>
            </w:r>
            <w:proofErr w:type="spellStart"/>
            <w:r w:rsidRPr="00DD0D14">
              <w:rPr>
                <w:rFonts w:ascii="PT Astra Serif" w:hAnsi="PT Astra Serif" w:cs="Times New Roman"/>
                <w:sz w:val="20"/>
                <w:szCs w:val="20"/>
                <w:lang w:eastAsia="ru-RU"/>
              </w:rPr>
              <w:t>Хлыкина</w:t>
            </w:r>
            <w:proofErr w:type="spellEnd"/>
            <w:r w:rsidRPr="00DD0D14">
              <w:rPr>
                <w:rFonts w:ascii="PT Astra Serif" w:hAnsi="PT Astra Serif" w:cs="Times New Roman"/>
                <w:sz w:val="20"/>
                <w:szCs w:val="20"/>
                <w:lang w:eastAsia="ru-RU"/>
              </w:rPr>
              <w:t xml:space="preserve"> М.Е.</w:t>
            </w:r>
          </w:p>
        </w:tc>
      </w:tr>
      <w:tr w:rsidR="00756895" w:rsidRPr="00DD0D14" w:rsidTr="00983BEE">
        <w:trPr>
          <w:trHeight w:val="1357"/>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2C1BB0"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4.1.14.</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2C1BB0"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Проведение проверок достоверности и полноты сведений о доходах, расходах, об имуществе и обязательствах имущественного характера, представляемых государственными гражданскими служащими Правительства Ульяновской области, ИО и муниципальными служащими в Ульяновской области, лицами, замещающими государственные должности в Правительстве Ульяновской области или ИО, а также лицами, замещающими муниципальные должности. Информирование органов прокуратуры о нарушениях, выявленных в ходе проведения таких проверок</w:t>
            </w:r>
          </w:p>
        </w:tc>
        <w:tc>
          <w:tcPr>
            <w:tcW w:w="6662" w:type="dxa"/>
            <w:tcBorders>
              <w:top w:val="single" w:sz="4" w:space="0" w:color="auto"/>
              <w:left w:val="single" w:sz="4" w:space="0" w:color="auto"/>
              <w:bottom w:val="single" w:sz="4" w:space="0" w:color="auto"/>
              <w:right w:val="single" w:sz="4" w:space="0" w:color="auto"/>
            </w:tcBorders>
            <w:vAlign w:val="center"/>
          </w:tcPr>
          <w:p w:rsidR="00E83B43" w:rsidRPr="00DD0D14" w:rsidRDefault="00AD6E5D"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Times New Roman"/>
                <w:sz w:val="20"/>
                <w:szCs w:val="20"/>
                <w:lang w:eastAsia="ru-RU"/>
              </w:rPr>
              <w:t>Осуществляется взаимодействие с профильным управлением администрации Губернатора Ульяновской области</w:t>
            </w:r>
          </w:p>
        </w:tc>
      </w:tr>
      <w:tr w:rsidR="00756895" w:rsidRPr="00DD0D14" w:rsidTr="004E7952">
        <w:trPr>
          <w:trHeight w:val="1736"/>
        </w:trPr>
        <w:tc>
          <w:tcPr>
            <w:tcW w:w="913" w:type="dxa"/>
            <w:tcBorders>
              <w:top w:val="single" w:sz="4" w:space="0" w:color="auto"/>
              <w:left w:val="single" w:sz="4" w:space="0" w:color="auto"/>
              <w:bottom w:val="single" w:sz="4" w:space="0" w:color="auto"/>
              <w:right w:val="single" w:sz="4" w:space="0" w:color="auto"/>
            </w:tcBorders>
          </w:tcPr>
          <w:p w:rsidR="006D2DAE" w:rsidRPr="00DD0D14" w:rsidRDefault="002C1BB0"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4.1.15.</w:t>
            </w:r>
          </w:p>
        </w:tc>
        <w:tc>
          <w:tcPr>
            <w:tcW w:w="6946" w:type="dxa"/>
            <w:tcBorders>
              <w:top w:val="single" w:sz="4" w:space="0" w:color="auto"/>
              <w:left w:val="single" w:sz="4" w:space="0" w:color="auto"/>
              <w:bottom w:val="single" w:sz="4" w:space="0" w:color="auto"/>
              <w:right w:val="single" w:sz="4" w:space="0" w:color="auto"/>
            </w:tcBorders>
          </w:tcPr>
          <w:p w:rsidR="006D2DAE" w:rsidRPr="00DD0D14" w:rsidRDefault="002C1BB0"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PT Astra Serif"/>
                <w:sz w:val="20"/>
                <w:szCs w:val="20"/>
                <w:lang w:eastAsia="ru-RU"/>
              </w:rPr>
              <w:t>Проведение проверок соблюдения государственными гражданскими служащими Правительства Ульяновской области, ИО и муниципальными служащими в Ульяновской области требований к служебному поведению, а также соблюдения ими ограничений и запретов, установленных федеральными законами в целях противодействия коррупции, включая проверки соблюдения запрета заниматься предпринимательской деятельностью лично или через доверенных лиц, проводимые в том числе с использованием сведений, содержащихся в Едином государственном реестре юридических лиц и Едином государственном реестре индивидуальных предпринимателей</w:t>
            </w:r>
          </w:p>
        </w:tc>
        <w:tc>
          <w:tcPr>
            <w:tcW w:w="6662" w:type="dxa"/>
            <w:tcBorders>
              <w:top w:val="single" w:sz="4" w:space="0" w:color="auto"/>
              <w:left w:val="single" w:sz="4" w:space="0" w:color="auto"/>
              <w:bottom w:val="single" w:sz="4" w:space="0" w:color="auto"/>
              <w:right w:val="single" w:sz="4" w:space="0" w:color="auto"/>
            </w:tcBorders>
            <w:vAlign w:val="center"/>
          </w:tcPr>
          <w:p w:rsidR="006D2DAE" w:rsidRPr="00DD0D14" w:rsidRDefault="00AD6E5D"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Times New Roman"/>
                <w:sz w:val="20"/>
                <w:szCs w:val="20"/>
                <w:lang w:eastAsia="ru-RU"/>
              </w:rPr>
              <w:t>В Министерстве на постоянной основе проводится работа по выявлению случаев возникновения конфликта интересов на государственной гражданской службе и осуществление контроля за соблюдением государственными гражданскими служащими ограничений и запретов, установленных законодательством.</w:t>
            </w:r>
          </w:p>
        </w:tc>
      </w:tr>
      <w:tr w:rsidR="00756895" w:rsidRPr="00DD0D14" w:rsidTr="005305F6">
        <w:trPr>
          <w:trHeight w:val="886"/>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3E3A26"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4.1.6.</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3E3A26"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Проведение проверок полноты и достоверности сведений, содержащихся в уведомлениях о фактах обращения в целях склонения государственных гражданских служащих Правительства Ульяновской области, ИО и муниципальных служащих в Ульяновской области к совершению коррупционных правонарушений</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AD6E5D"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Times New Roman"/>
                <w:sz w:val="20"/>
                <w:szCs w:val="20"/>
                <w:lang w:eastAsia="ru-RU"/>
              </w:rPr>
              <w:t>В соответствии с указом Губернатора Ульяновской области от 28.05.2020 № 93 «О внесении изменений в постановление Губернатора Ульяновской области от 06.07.2010 № 53» порядок уведомления государственными гражданскими служащими Правительства Ульяновской области о фактах обращения в целях склонения их к совершению коррупционных правонарушений, утверждённый постановлением Губернатора Ульяновской области от 06.07.2010 № 53, распространяется и на государственных гражданских служащих исполнительных органов государственной власти Ульяновской области.</w:t>
            </w:r>
          </w:p>
        </w:tc>
      </w:tr>
      <w:tr w:rsidR="00756895" w:rsidRPr="00DD0D14" w:rsidTr="00074744">
        <w:trPr>
          <w:trHeight w:val="1786"/>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3E3A26"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lastRenderedPageBreak/>
              <w:t>4.1.17.</w:t>
            </w:r>
          </w:p>
        </w:tc>
        <w:tc>
          <w:tcPr>
            <w:tcW w:w="6946" w:type="dxa"/>
            <w:tcBorders>
              <w:top w:val="single" w:sz="4" w:space="0" w:color="auto"/>
              <w:left w:val="single" w:sz="4" w:space="0" w:color="auto"/>
              <w:bottom w:val="single" w:sz="4" w:space="0" w:color="auto"/>
              <w:right w:val="single" w:sz="4" w:space="0" w:color="auto"/>
            </w:tcBorders>
          </w:tcPr>
          <w:p w:rsidR="00E53C29" w:rsidRPr="00DD0D14" w:rsidRDefault="003E3A26"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Систематическое проведение оценки коррупционных рисков, возникающих в процессе исполнения государственными гражданскими служащими Правительства Ульяновской области, ИО и муниципальными служащими в Ульяновской области должностных обязанностей,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 ИО и должностей муниципальной службы в Ульяновской области, замещение которых связано с коррупционными рисками</w:t>
            </w:r>
          </w:p>
        </w:tc>
        <w:tc>
          <w:tcPr>
            <w:tcW w:w="6662" w:type="dxa"/>
            <w:tcBorders>
              <w:top w:val="single" w:sz="4" w:space="0" w:color="auto"/>
              <w:left w:val="single" w:sz="4" w:space="0" w:color="auto"/>
              <w:bottom w:val="single" w:sz="4" w:space="0" w:color="auto"/>
              <w:right w:val="single" w:sz="4" w:space="0" w:color="auto"/>
            </w:tcBorders>
            <w:vAlign w:val="center"/>
          </w:tcPr>
          <w:p w:rsidR="002915F7" w:rsidRPr="00DD0D14" w:rsidRDefault="00AD6E5D" w:rsidP="00DD0D14">
            <w:pPr>
              <w:shd w:val="clear" w:color="auto" w:fill="FFFFFF"/>
              <w:spacing w:before="100" w:beforeAutospacing="1" w:after="0" w:line="240" w:lineRule="auto"/>
              <w:jc w:val="both"/>
              <w:textAlignment w:val="baseline"/>
              <w:rPr>
                <w:rFonts w:ascii="PT Astra Serif" w:eastAsia="Times New Roman" w:hAnsi="PT Astra Serif" w:cs="Arial"/>
                <w:sz w:val="20"/>
                <w:szCs w:val="20"/>
                <w:lang w:eastAsia="ru-RU"/>
              </w:rPr>
            </w:pPr>
            <w:r w:rsidRPr="00DD0D14">
              <w:rPr>
                <w:rFonts w:ascii="PT Astra Serif" w:eastAsia="Times New Roman" w:hAnsi="PT Astra Serif" w:cs="Times New Roman"/>
                <w:sz w:val="20"/>
                <w:szCs w:val="20"/>
                <w:lang w:eastAsia="ru-RU"/>
              </w:rPr>
              <w:t xml:space="preserve">На основании направленных профильным управлением администрации Губернатора Ульяновской области Методических рекомендаций по проведению оценки коррупционных рисков, возникающих при реализации функций, подготовленные Министерством труда и социальной защиты Российской Федерации. Министерством организована работа по проведению оценки коррупционных рисков, утверждению </w:t>
            </w:r>
            <w:r w:rsidRPr="00DD0D14">
              <w:rPr>
                <w:rFonts w:ascii="PT Astra Serif" w:eastAsia="Times New Roman" w:hAnsi="PT Astra Serif" w:cs="Times New Roman"/>
                <w:sz w:val="20"/>
                <w:szCs w:val="20"/>
                <w:lang w:eastAsia="ru-RU"/>
              </w:rPr>
              <w:br/>
              <w:t>и актуализации перечней должностей с учётом положений Методических рекомендаций. Перечень зон повышенного коррупционного риска размещён на сайте Министерства.</w:t>
            </w:r>
          </w:p>
        </w:tc>
      </w:tr>
      <w:tr w:rsidR="00756895" w:rsidRPr="00DD0D14" w:rsidTr="004E7952">
        <w:trPr>
          <w:trHeight w:val="828"/>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3E3A26"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4.1.18.</w:t>
            </w:r>
          </w:p>
        </w:tc>
        <w:tc>
          <w:tcPr>
            <w:tcW w:w="6946" w:type="dxa"/>
            <w:tcBorders>
              <w:top w:val="single" w:sz="4" w:space="0" w:color="auto"/>
              <w:left w:val="single" w:sz="4" w:space="0" w:color="auto"/>
              <w:bottom w:val="single" w:sz="4" w:space="0" w:color="auto"/>
              <w:right w:val="single" w:sz="4" w:space="0" w:color="auto"/>
            </w:tcBorders>
          </w:tcPr>
          <w:p w:rsidR="006D2DAE" w:rsidRPr="00DD0D14" w:rsidRDefault="003E3A26"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Размещение на официальном сайте Губернатора и Правительства Ульяновской области, сайтах ИО и ОМС</w:t>
            </w:r>
            <w:r w:rsidR="00AD6E5D" w:rsidRPr="00DD0D14">
              <w:rPr>
                <w:rFonts w:ascii="PT Astra Serif" w:eastAsia="Times New Roman" w:hAnsi="PT Astra Serif" w:cs="PT Astra Serif"/>
                <w:sz w:val="20"/>
                <w:szCs w:val="20"/>
                <w:lang w:eastAsia="ru-RU"/>
              </w:rPr>
              <w:t>У в информационно-телекоммуника</w:t>
            </w:r>
            <w:r w:rsidRPr="00DD0D14">
              <w:rPr>
                <w:rFonts w:ascii="PT Astra Serif" w:eastAsia="Times New Roman" w:hAnsi="PT Astra Serif" w:cs="PT Astra Serif"/>
                <w:sz w:val="20"/>
                <w:szCs w:val="20"/>
                <w:lang w:eastAsia="ru-RU"/>
              </w:rPr>
              <w:t>ционной сети «Интернет» сведений о доходах, расходах, имуществе и обязательствах имущественного характера государственных гражданских служащих Правительства Ульяновской области, ИО и муниципальных служащих в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CC35E7" w:rsidRPr="00DD0D14" w:rsidRDefault="00AD6E5D"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hAnsi="PT Astra Serif" w:cs="Times New Roman"/>
                <w:bCs/>
                <w:sz w:val="20"/>
                <w:szCs w:val="20"/>
              </w:rPr>
              <w:t xml:space="preserve">Сведения </w:t>
            </w:r>
            <w:r w:rsidRPr="00DD0D14">
              <w:rPr>
                <w:rFonts w:ascii="PT Astra Serif" w:hAnsi="PT Astra Serif" w:cs="Times New Roman"/>
                <w:sz w:val="20"/>
                <w:szCs w:val="20"/>
              </w:rPr>
              <w:t xml:space="preserve">о доходах, расходах, имуществе и обязательствах имущественного характера государственных гражданских служащих, а также руководителей подведомственных учреждений за 2021 год  размещены на сайте Министерства </w:t>
            </w:r>
            <w:hyperlink r:id="rId16" w:history="1">
              <w:r w:rsidRPr="00DD0D14">
                <w:rPr>
                  <w:rStyle w:val="a7"/>
                  <w:rFonts w:ascii="PT Astra Serif" w:hAnsi="PT Astra Serif" w:cs="Times New Roman"/>
                  <w:color w:val="auto"/>
                  <w:sz w:val="20"/>
                  <w:szCs w:val="20"/>
                </w:rPr>
                <w:t>https://sobes73.ru/svedeniya_o_dox_7810.html</w:t>
              </w:r>
            </w:hyperlink>
            <w:r w:rsidRPr="00DD0D14">
              <w:rPr>
                <w:rStyle w:val="a7"/>
                <w:rFonts w:ascii="PT Astra Serif" w:hAnsi="PT Astra Serif" w:cs="Times New Roman"/>
                <w:color w:val="auto"/>
                <w:sz w:val="20"/>
                <w:szCs w:val="20"/>
              </w:rPr>
              <w:t xml:space="preserve"> </w:t>
            </w:r>
          </w:p>
        </w:tc>
      </w:tr>
      <w:tr w:rsidR="00756895" w:rsidRPr="00DD0D14" w:rsidTr="005305F6">
        <w:trPr>
          <w:trHeight w:val="162"/>
        </w:trPr>
        <w:tc>
          <w:tcPr>
            <w:tcW w:w="913" w:type="dxa"/>
            <w:tcBorders>
              <w:top w:val="single" w:sz="4" w:space="0" w:color="auto"/>
              <w:left w:val="single" w:sz="4" w:space="0" w:color="auto"/>
              <w:bottom w:val="single" w:sz="4" w:space="0" w:color="auto"/>
              <w:right w:val="single" w:sz="4" w:space="0" w:color="auto"/>
            </w:tcBorders>
          </w:tcPr>
          <w:p w:rsidR="003E3A26" w:rsidRPr="00DD0D14" w:rsidRDefault="003E3A26"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4.1.20.</w:t>
            </w:r>
          </w:p>
        </w:tc>
        <w:tc>
          <w:tcPr>
            <w:tcW w:w="6946" w:type="dxa"/>
            <w:tcBorders>
              <w:top w:val="single" w:sz="4" w:space="0" w:color="auto"/>
              <w:left w:val="single" w:sz="4" w:space="0" w:color="auto"/>
              <w:bottom w:val="single" w:sz="4" w:space="0" w:color="auto"/>
              <w:right w:val="single" w:sz="4" w:space="0" w:color="auto"/>
            </w:tcBorders>
          </w:tcPr>
          <w:p w:rsidR="00C17A67" w:rsidRPr="00DD0D14" w:rsidRDefault="003E3A26"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PT Astra Serif"/>
                <w:sz w:val="20"/>
                <w:szCs w:val="20"/>
                <w:lang w:eastAsia="ru-RU"/>
              </w:rP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6662" w:type="dxa"/>
            <w:tcBorders>
              <w:top w:val="single" w:sz="4" w:space="0" w:color="auto"/>
              <w:left w:val="single" w:sz="4" w:space="0" w:color="auto"/>
              <w:bottom w:val="single" w:sz="4" w:space="0" w:color="auto"/>
              <w:right w:val="single" w:sz="4" w:space="0" w:color="auto"/>
            </w:tcBorders>
            <w:vAlign w:val="center"/>
          </w:tcPr>
          <w:p w:rsidR="00AD6E5D" w:rsidRPr="00DD0D14" w:rsidRDefault="00AD6E5D" w:rsidP="00DD0D14">
            <w:pPr>
              <w:autoSpaceDE w:val="0"/>
              <w:autoSpaceDN w:val="0"/>
              <w:adjustRightInd w:val="0"/>
              <w:spacing w:after="0" w:line="240" w:lineRule="auto"/>
              <w:ind w:right="127" w:firstLine="124"/>
              <w:jc w:val="both"/>
              <w:rPr>
                <w:rFonts w:ascii="PT Astra Serif" w:hAnsi="PT Astra Serif" w:cs="Times New Roman"/>
                <w:sz w:val="20"/>
                <w:szCs w:val="20"/>
              </w:rPr>
            </w:pPr>
            <w:r w:rsidRPr="00DD0D14">
              <w:rPr>
                <w:rFonts w:ascii="PT Astra Serif" w:hAnsi="PT Astra Serif" w:cs="Times New Roman"/>
                <w:sz w:val="20"/>
                <w:szCs w:val="20"/>
              </w:rPr>
              <w:t>Обеспечение межведомственного информационного взаимодействия в электронной форме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08.09.2010 № 697 «О единой системе межведомственного электронного взаимодействия», постановление Правительства РФ от 28.12.2011 № 1184 «О мерах по обеспечению перехода федеральных органов исполнительной власти, государственных корпораций, наделённых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постановлением Правительства Ульяновской области от 26.06.2012 № 304-П «Об организации межведомственного информационного взаимодействия в электронной форме при предоставлении государственных и муниципальных услуг в Ульяновской области».</w:t>
            </w:r>
          </w:p>
          <w:p w:rsidR="00AD6E5D" w:rsidRPr="00DD0D14" w:rsidRDefault="00AD6E5D" w:rsidP="00DD0D14">
            <w:pPr>
              <w:autoSpaceDE w:val="0"/>
              <w:autoSpaceDN w:val="0"/>
              <w:adjustRightInd w:val="0"/>
              <w:spacing w:after="0" w:line="240" w:lineRule="auto"/>
              <w:ind w:right="127" w:firstLine="124"/>
              <w:jc w:val="both"/>
              <w:rPr>
                <w:rFonts w:ascii="PT Astra Serif" w:hAnsi="PT Astra Serif" w:cs="Times New Roman"/>
                <w:sz w:val="20"/>
                <w:szCs w:val="20"/>
              </w:rPr>
            </w:pPr>
            <w:r w:rsidRPr="00DD0D14">
              <w:rPr>
                <w:rFonts w:ascii="PT Astra Serif" w:hAnsi="PT Astra Serif" w:cs="Times New Roman"/>
                <w:sz w:val="20"/>
                <w:szCs w:val="20"/>
              </w:rPr>
              <w:t>В июне 2020 года Министерство зарегистрировано в качестве участника информационного взаимодействия в рамках федеральной государственной информационной системы «Федеральный реестр инвалидов». С целью получения сведений об инвалидах из федеральной государственной информационной системы Министерством произведена доработка ведомственной информационной системы.</w:t>
            </w:r>
          </w:p>
          <w:p w:rsidR="00892B6B" w:rsidRPr="00DD0D14" w:rsidRDefault="00AD6E5D"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hAnsi="PT Astra Serif" w:cs="Times New Roman"/>
                <w:sz w:val="20"/>
                <w:szCs w:val="20"/>
              </w:rPr>
              <w:t xml:space="preserve">В настоящее время предоставление государственной услуги осуществляется с использованием Межведомственного информационного взаимодействия в электронной форме, что позволяет повысить качество предоставления государственных и муниципальных услуг инвалидам за счёт возможности представления документов, необходимых для оказания </w:t>
            </w:r>
            <w:r w:rsidRPr="00DD0D14">
              <w:rPr>
                <w:rFonts w:ascii="PT Astra Serif" w:hAnsi="PT Astra Serif" w:cs="Times New Roman"/>
                <w:sz w:val="20"/>
                <w:szCs w:val="20"/>
              </w:rPr>
              <w:lastRenderedPageBreak/>
              <w:t>этих услуг в электронном виде.</w:t>
            </w:r>
          </w:p>
        </w:tc>
      </w:tr>
      <w:tr w:rsidR="003E3A26" w:rsidRPr="00DD0D14" w:rsidTr="00892B6B">
        <w:trPr>
          <w:trHeight w:val="897"/>
        </w:trPr>
        <w:tc>
          <w:tcPr>
            <w:tcW w:w="913" w:type="dxa"/>
            <w:tcBorders>
              <w:top w:val="single" w:sz="4" w:space="0" w:color="auto"/>
              <w:left w:val="single" w:sz="4" w:space="0" w:color="auto"/>
              <w:bottom w:val="single" w:sz="4" w:space="0" w:color="auto"/>
              <w:right w:val="single" w:sz="4" w:space="0" w:color="auto"/>
            </w:tcBorders>
          </w:tcPr>
          <w:p w:rsidR="003E3A26" w:rsidRPr="00DD0D14" w:rsidRDefault="003E3A26"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lastRenderedPageBreak/>
              <w:t>4.1.21.</w:t>
            </w:r>
          </w:p>
        </w:tc>
        <w:tc>
          <w:tcPr>
            <w:tcW w:w="6946" w:type="dxa"/>
            <w:tcBorders>
              <w:top w:val="single" w:sz="4" w:space="0" w:color="auto"/>
              <w:left w:val="single" w:sz="4" w:space="0" w:color="auto"/>
              <w:bottom w:val="single" w:sz="4" w:space="0" w:color="auto"/>
              <w:right w:val="single" w:sz="4" w:space="0" w:color="auto"/>
            </w:tcBorders>
          </w:tcPr>
          <w:p w:rsidR="003E3A26" w:rsidRPr="00DD0D14" w:rsidRDefault="003E3A26"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PT Astra Serif"/>
                <w:sz w:val="20"/>
                <w:szCs w:val="20"/>
                <w:lang w:eastAsia="ru-RU"/>
              </w:rPr>
              <w:t>Организация перевода в электронную форму предоставления государственных и муниципальных услуг по реализации отдельных функций ИО и ОМСУ и осуществление их через Единый портал государственных и муниципальных услуг (функций)</w:t>
            </w:r>
          </w:p>
        </w:tc>
        <w:tc>
          <w:tcPr>
            <w:tcW w:w="6662" w:type="dxa"/>
            <w:tcBorders>
              <w:top w:val="single" w:sz="4" w:space="0" w:color="auto"/>
              <w:left w:val="single" w:sz="4" w:space="0" w:color="auto"/>
              <w:bottom w:val="single" w:sz="4" w:space="0" w:color="auto"/>
              <w:right w:val="single" w:sz="4" w:space="0" w:color="auto"/>
            </w:tcBorders>
            <w:vAlign w:val="center"/>
          </w:tcPr>
          <w:p w:rsidR="003E3A26" w:rsidRPr="00DD0D14" w:rsidRDefault="00AD6E5D" w:rsidP="00DD0D14">
            <w:pPr>
              <w:autoSpaceDE w:val="0"/>
              <w:autoSpaceDN w:val="0"/>
              <w:adjustRightInd w:val="0"/>
              <w:spacing w:after="0" w:line="240" w:lineRule="auto"/>
              <w:jc w:val="both"/>
              <w:rPr>
                <w:rFonts w:ascii="PT Astra Serif" w:eastAsia="Andale Sans UI" w:hAnsi="PT Astra Serif" w:cs="Times New Roman"/>
                <w:kern w:val="1"/>
                <w:sz w:val="20"/>
                <w:szCs w:val="20"/>
              </w:rPr>
            </w:pPr>
            <w:r w:rsidRPr="00DD0D14">
              <w:rPr>
                <w:rFonts w:ascii="PT Astra Serif" w:eastAsia="Times New Roman" w:hAnsi="PT Astra Serif" w:cs="Times New Roman"/>
                <w:sz w:val="20"/>
                <w:szCs w:val="20"/>
                <w:lang w:eastAsia="ru-RU"/>
              </w:rPr>
              <w:t>Предоставление Министерством государственных услуг осуществляется в соответствии с федеральными стандартами и административными регламентами, в том числе через многофункциональные центры, Единый портал государственных услуг.</w:t>
            </w:r>
          </w:p>
        </w:tc>
      </w:tr>
      <w:tr w:rsidR="003E3A26" w:rsidRPr="00DD0D14" w:rsidTr="004E7952">
        <w:trPr>
          <w:trHeight w:val="1214"/>
        </w:trPr>
        <w:tc>
          <w:tcPr>
            <w:tcW w:w="913" w:type="dxa"/>
            <w:tcBorders>
              <w:top w:val="single" w:sz="4" w:space="0" w:color="auto"/>
              <w:left w:val="single" w:sz="4" w:space="0" w:color="auto"/>
              <w:bottom w:val="single" w:sz="4" w:space="0" w:color="auto"/>
              <w:right w:val="single" w:sz="4" w:space="0" w:color="auto"/>
            </w:tcBorders>
          </w:tcPr>
          <w:p w:rsidR="003E3A26" w:rsidRPr="00DD0D14" w:rsidRDefault="003E3A26"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4.1.22.</w:t>
            </w:r>
          </w:p>
        </w:tc>
        <w:tc>
          <w:tcPr>
            <w:tcW w:w="6946" w:type="dxa"/>
            <w:tcBorders>
              <w:top w:val="single" w:sz="4" w:space="0" w:color="auto"/>
              <w:left w:val="single" w:sz="4" w:space="0" w:color="auto"/>
              <w:bottom w:val="single" w:sz="4" w:space="0" w:color="auto"/>
              <w:right w:val="single" w:sz="4" w:space="0" w:color="auto"/>
            </w:tcBorders>
          </w:tcPr>
          <w:p w:rsidR="003E3A26" w:rsidRPr="00DD0D14" w:rsidRDefault="003E3A26"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PT Astra Serif"/>
                <w:sz w:val="20"/>
                <w:szCs w:val="20"/>
                <w:lang w:eastAsia="ru-RU"/>
              </w:rPr>
              <w:t>Ведение в электронной форме учёта фактов применения к лицам, замещающим государственные должности Ульяновской области в Правительстве Ульяновской области и возглавляемых им ИО, должности государственной гражданской службы Ульяновской области и должности, не являющиеся должностями государственной гражданской службы Ульяновской области, в Правительстве Ульяновской области и возглавляемых им ИО, а также должности муниципальной службы в Ульяновской области и должности, не являющиеся должностями муниципальной службы в Ульяновской области, дисциплинарных взысканий</w:t>
            </w:r>
          </w:p>
        </w:tc>
        <w:tc>
          <w:tcPr>
            <w:tcW w:w="6662" w:type="dxa"/>
            <w:tcBorders>
              <w:top w:val="single" w:sz="4" w:space="0" w:color="auto"/>
              <w:left w:val="single" w:sz="4" w:space="0" w:color="auto"/>
              <w:bottom w:val="single" w:sz="4" w:space="0" w:color="auto"/>
              <w:right w:val="single" w:sz="4" w:space="0" w:color="auto"/>
            </w:tcBorders>
            <w:vAlign w:val="center"/>
          </w:tcPr>
          <w:p w:rsidR="003E3A26" w:rsidRPr="00DD0D14" w:rsidRDefault="001D36C5" w:rsidP="00DD0D14">
            <w:pPr>
              <w:autoSpaceDE w:val="0"/>
              <w:autoSpaceDN w:val="0"/>
              <w:adjustRightInd w:val="0"/>
              <w:spacing w:after="0" w:line="240" w:lineRule="auto"/>
              <w:jc w:val="both"/>
              <w:rPr>
                <w:rFonts w:ascii="PT Astra Serif" w:eastAsia="Andale Sans UI" w:hAnsi="PT Astra Serif" w:cs="Times New Roman"/>
                <w:kern w:val="1"/>
                <w:sz w:val="20"/>
                <w:szCs w:val="20"/>
              </w:rPr>
            </w:pPr>
            <w:r w:rsidRPr="00DD0D14">
              <w:rPr>
                <w:rFonts w:ascii="PT Astra Serif" w:hAnsi="PT Astra Serif"/>
                <w:sz w:val="20"/>
                <w:szCs w:val="20"/>
              </w:rPr>
              <w:t>По состоянию на 30.09.2022 года случаев привлечения</w:t>
            </w:r>
            <w:r w:rsidR="00074744">
              <w:rPr>
                <w:rFonts w:ascii="PT Astra Serif" w:hAnsi="PT Astra Serif"/>
                <w:sz w:val="20"/>
                <w:szCs w:val="20"/>
              </w:rPr>
              <w:t xml:space="preserve"> виновных лиц к дисциплинарной </w:t>
            </w:r>
            <w:r w:rsidRPr="00DD0D14">
              <w:rPr>
                <w:rFonts w:ascii="PT Astra Serif" w:hAnsi="PT Astra Serif"/>
                <w:sz w:val="20"/>
                <w:szCs w:val="20"/>
              </w:rPr>
              <w:t xml:space="preserve">ответственности за нарушения </w:t>
            </w:r>
            <w:r w:rsidRPr="00DD0D14">
              <w:rPr>
                <w:rStyle w:val="grame"/>
                <w:rFonts w:ascii="PT Astra Serif" w:hAnsi="PT Astra Serif"/>
                <w:sz w:val="20"/>
                <w:szCs w:val="20"/>
              </w:rPr>
              <w:t>в части неправомерного, нецелевого и неэффективного  использования бюджетных средств и имущества Ульяновской области, муниципальных образований Ульяновской области, не имеется.</w:t>
            </w:r>
          </w:p>
        </w:tc>
      </w:tr>
      <w:tr w:rsidR="003E3A26" w:rsidRPr="00DD0D14" w:rsidTr="005F4884">
        <w:trPr>
          <w:trHeight w:val="699"/>
        </w:trPr>
        <w:tc>
          <w:tcPr>
            <w:tcW w:w="913" w:type="dxa"/>
            <w:tcBorders>
              <w:top w:val="single" w:sz="4" w:space="0" w:color="auto"/>
              <w:left w:val="single" w:sz="4" w:space="0" w:color="auto"/>
              <w:bottom w:val="single" w:sz="4" w:space="0" w:color="auto"/>
              <w:right w:val="single" w:sz="4" w:space="0" w:color="auto"/>
            </w:tcBorders>
          </w:tcPr>
          <w:p w:rsidR="003E3A26" w:rsidRPr="00DD0D14" w:rsidRDefault="003E3A26"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4.1.23.</w:t>
            </w:r>
          </w:p>
        </w:tc>
        <w:tc>
          <w:tcPr>
            <w:tcW w:w="6946" w:type="dxa"/>
            <w:tcBorders>
              <w:top w:val="single" w:sz="4" w:space="0" w:color="auto"/>
              <w:left w:val="single" w:sz="4" w:space="0" w:color="auto"/>
              <w:bottom w:val="single" w:sz="4" w:space="0" w:color="auto"/>
              <w:right w:val="single" w:sz="4" w:space="0" w:color="auto"/>
            </w:tcBorders>
          </w:tcPr>
          <w:p w:rsidR="003E3A26" w:rsidRPr="00DD0D14" w:rsidRDefault="003E3A26"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PT Astra Serif"/>
                <w:sz w:val="20"/>
                <w:szCs w:val="20"/>
                <w:lang w:eastAsia="ru-RU"/>
              </w:rPr>
              <w:t>Обеспечение применения к должностным лицам Правительства Ульяновской области, ИО, ОМСУ, действия (бездействие) которых повлекли нецелевое, неправомерное и (или) неэффективное использование бюджетных средств и (или) государственного (муниципального) имущества, дисциплинарных взысканий</w:t>
            </w:r>
          </w:p>
        </w:tc>
        <w:tc>
          <w:tcPr>
            <w:tcW w:w="6662" w:type="dxa"/>
            <w:tcBorders>
              <w:top w:val="single" w:sz="4" w:space="0" w:color="auto"/>
              <w:left w:val="single" w:sz="4" w:space="0" w:color="auto"/>
              <w:bottom w:val="single" w:sz="4" w:space="0" w:color="auto"/>
              <w:right w:val="single" w:sz="4" w:space="0" w:color="auto"/>
            </w:tcBorders>
            <w:vAlign w:val="center"/>
          </w:tcPr>
          <w:p w:rsidR="00AD6E5D" w:rsidRPr="00DD0D14" w:rsidRDefault="00AD6E5D" w:rsidP="00DD0D14">
            <w:pPr>
              <w:spacing w:before="100" w:beforeAutospacing="1" w:after="0" w:line="240" w:lineRule="auto"/>
              <w:ind w:right="-62"/>
              <w:jc w:val="both"/>
              <w:rPr>
                <w:rFonts w:ascii="PT Astra Serif" w:eastAsia="Times New Roman" w:hAnsi="PT Astra Serif" w:cs="Times New Roman"/>
                <w:sz w:val="20"/>
                <w:szCs w:val="20"/>
                <w:lang w:eastAsia="ru-RU"/>
              </w:rPr>
            </w:pPr>
            <w:r w:rsidRPr="00DD0D14">
              <w:rPr>
                <w:rFonts w:ascii="PT Astra Serif" w:eastAsia="Times New Roman" w:hAnsi="PT Astra Serif" w:cs="Times New Roman"/>
                <w:sz w:val="20"/>
                <w:szCs w:val="20"/>
                <w:lang w:eastAsia="ru-RU"/>
              </w:rPr>
              <w:t>За отчётный период снижение надбавки за интенсивность и высокие результаты работы (за нецелевое, неправомерное и (или) неэффективное использование бюджетных средств) не применялось.</w:t>
            </w:r>
          </w:p>
          <w:p w:rsidR="003E3A26" w:rsidRPr="00DD0D14" w:rsidRDefault="003E3A26" w:rsidP="00DD0D14">
            <w:pPr>
              <w:autoSpaceDE w:val="0"/>
              <w:autoSpaceDN w:val="0"/>
              <w:adjustRightInd w:val="0"/>
              <w:spacing w:after="0" w:line="240" w:lineRule="auto"/>
              <w:jc w:val="both"/>
              <w:rPr>
                <w:rFonts w:ascii="PT Astra Serif" w:eastAsia="Andale Sans UI" w:hAnsi="PT Astra Serif" w:cs="Times New Roman"/>
                <w:kern w:val="1"/>
                <w:sz w:val="20"/>
                <w:szCs w:val="20"/>
              </w:rPr>
            </w:pPr>
          </w:p>
        </w:tc>
      </w:tr>
      <w:tr w:rsidR="003E3A26" w:rsidRPr="00DD0D14" w:rsidTr="005305F6">
        <w:trPr>
          <w:trHeight w:val="275"/>
        </w:trPr>
        <w:tc>
          <w:tcPr>
            <w:tcW w:w="913" w:type="dxa"/>
            <w:tcBorders>
              <w:top w:val="single" w:sz="4" w:space="0" w:color="auto"/>
              <w:left w:val="single" w:sz="4" w:space="0" w:color="auto"/>
              <w:bottom w:val="single" w:sz="4" w:space="0" w:color="auto"/>
              <w:right w:val="single" w:sz="4" w:space="0" w:color="auto"/>
            </w:tcBorders>
          </w:tcPr>
          <w:p w:rsidR="003E3A26" w:rsidRPr="00DD0D14" w:rsidRDefault="003E3A26"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4.1.25.</w:t>
            </w:r>
          </w:p>
        </w:tc>
        <w:tc>
          <w:tcPr>
            <w:tcW w:w="6946" w:type="dxa"/>
            <w:tcBorders>
              <w:top w:val="single" w:sz="4" w:space="0" w:color="auto"/>
              <w:left w:val="single" w:sz="4" w:space="0" w:color="auto"/>
              <w:bottom w:val="single" w:sz="4" w:space="0" w:color="auto"/>
              <w:right w:val="single" w:sz="4" w:space="0" w:color="auto"/>
            </w:tcBorders>
          </w:tcPr>
          <w:p w:rsidR="003E3A26" w:rsidRPr="00DD0D14" w:rsidRDefault="003E3A26"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PT Astra Serif"/>
                <w:sz w:val="20"/>
                <w:szCs w:val="20"/>
                <w:lang w:eastAsia="ru-RU"/>
              </w:rPr>
              <w:t>Ведение карт коррупционных рисков в ИО и ОМСУ и их актуализация</w:t>
            </w:r>
          </w:p>
        </w:tc>
        <w:tc>
          <w:tcPr>
            <w:tcW w:w="6662" w:type="dxa"/>
            <w:tcBorders>
              <w:top w:val="single" w:sz="4" w:space="0" w:color="auto"/>
              <w:left w:val="single" w:sz="4" w:space="0" w:color="auto"/>
              <w:bottom w:val="single" w:sz="4" w:space="0" w:color="auto"/>
              <w:right w:val="single" w:sz="4" w:space="0" w:color="auto"/>
            </w:tcBorders>
            <w:vAlign w:val="center"/>
          </w:tcPr>
          <w:p w:rsidR="003E3A26" w:rsidRPr="00DD0D14" w:rsidRDefault="00AD6E5D" w:rsidP="00DD0D14">
            <w:pPr>
              <w:autoSpaceDE w:val="0"/>
              <w:autoSpaceDN w:val="0"/>
              <w:adjustRightInd w:val="0"/>
              <w:spacing w:after="0" w:line="240" w:lineRule="auto"/>
              <w:jc w:val="both"/>
              <w:rPr>
                <w:rFonts w:ascii="PT Astra Serif" w:eastAsia="Andale Sans UI" w:hAnsi="PT Astra Serif" w:cs="Times New Roman"/>
                <w:kern w:val="1"/>
                <w:sz w:val="20"/>
                <w:szCs w:val="20"/>
              </w:rPr>
            </w:pPr>
            <w:r w:rsidRPr="00DD0D14">
              <w:rPr>
                <w:rFonts w:ascii="PT Astra Serif" w:eastAsia="Times New Roman" w:hAnsi="PT Astra Serif" w:cs="Times New Roman"/>
                <w:sz w:val="20"/>
                <w:szCs w:val="20"/>
                <w:lang w:eastAsia="ru-RU"/>
              </w:rPr>
              <w:t xml:space="preserve">Министерством утверждён перечень зон повышенного коррупционного риска - размещён на сайте Министерства </w:t>
            </w:r>
            <w:hyperlink r:id="rId17" w:history="1">
              <w:r w:rsidRPr="00DD0D14">
                <w:rPr>
                  <w:rStyle w:val="a7"/>
                  <w:rFonts w:ascii="PT Astra Serif" w:eastAsia="Times New Roman" w:hAnsi="PT Astra Serif" w:cs="Times New Roman"/>
                  <w:sz w:val="20"/>
                  <w:szCs w:val="20"/>
                  <w:lang w:eastAsia="ru-RU"/>
                </w:rPr>
                <w:t>https://sobes73.ru/assets/files/anticorruption/zone_antikorr_risk.pdf</w:t>
              </w:r>
            </w:hyperlink>
            <w:r w:rsidRPr="00DD0D14">
              <w:rPr>
                <w:rFonts w:ascii="PT Astra Serif" w:eastAsia="Times New Roman" w:hAnsi="PT Astra Serif" w:cs="Times New Roman"/>
                <w:sz w:val="20"/>
                <w:szCs w:val="20"/>
                <w:lang w:eastAsia="ru-RU"/>
              </w:rPr>
              <w:t xml:space="preserve"> </w:t>
            </w:r>
          </w:p>
        </w:tc>
      </w:tr>
      <w:tr w:rsidR="003E3A26" w:rsidRPr="00DD0D14" w:rsidTr="005305F6">
        <w:trPr>
          <w:trHeight w:val="288"/>
        </w:trPr>
        <w:tc>
          <w:tcPr>
            <w:tcW w:w="913" w:type="dxa"/>
            <w:tcBorders>
              <w:top w:val="single" w:sz="4" w:space="0" w:color="auto"/>
              <w:left w:val="single" w:sz="4" w:space="0" w:color="auto"/>
              <w:bottom w:val="single" w:sz="4" w:space="0" w:color="auto"/>
              <w:right w:val="single" w:sz="4" w:space="0" w:color="auto"/>
            </w:tcBorders>
          </w:tcPr>
          <w:p w:rsidR="003E3A26" w:rsidRPr="00DD0D14" w:rsidRDefault="00D46DCE"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4.1.30.</w:t>
            </w:r>
          </w:p>
        </w:tc>
        <w:tc>
          <w:tcPr>
            <w:tcW w:w="6946" w:type="dxa"/>
            <w:tcBorders>
              <w:top w:val="single" w:sz="4" w:space="0" w:color="auto"/>
              <w:left w:val="single" w:sz="4" w:space="0" w:color="auto"/>
              <w:bottom w:val="single" w:sz="4" w:space="0" w:color="auto"/>
              <w:right w:val="single" w:sz="4" w:space="0" w:color="auto"/>
            </w:tcBorders>
          </w:tcPr>
          <w:p w:rsidR="003E3A26" w:rsidRPr="00DD0D14" w:rsidRDefault="00D46DCE"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PT Astra Serif"/>
                <w:sz w:val="20"/>
                <w:szCs w:val="20"/>
                <w:lang w:eastAsia="ru-RU"/>
              </w:rPr>
              <w:t xml:space="preserve">Организация мониторинга эффективности реализации в Ульяновской области мер по профилактике коррупции, установленных Федеральным </w:t>
            </w:r>
            <w:hyperlink r:id="rId18" w:history="1">
              <w:r w:rsidRPr="00DD0D14">
                <w:rPr>
                  <w:rFonts w:ascii="PT Astra Serif" w:eastAsia="Times New Roman" w:hAnsi="PT Astra Serif" w:cs="PT Astra Serif"/>
                  <w:sz w:val="20"/>
                  <w:szCs w:val="20"/>
                  <w:lang w:eastAsia="ru-RU"/>
                </w:rPr>
                <w:t>законом</w:t>
              </w:r>
            </w:hyperlink>
            <w:r w:rsidRPr="00DD0D14">
              <w:rPr>
                <w:rFonts w:ascii="PT Astra Serif" w:eastAsia="Times New Roman" w:hAnsi="PT Astra Serif" w:cs="PT Astra Serif"/>
                <w:sz w:val="20"/>
                <w:szCs w:val="20"/>
                <w:lang w:eastAsia="ru-RU"/>
              </w:rPr>
              <w:t xml:space="preserve"> от 25.12.2008 № 273-ФЗ «О противодействии коррупции» (далее – мониторинг реализации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3E3A26" w:rsidRPr="00DD0D14" w:rsidRDefault="001D36C5" w:rsidP="00DD0D14">
            <w:pPr>
              <w:autoSpaceDE w:val="0"/>
              <w:autoSpaceDN w:val="0"/>
              <w:adjustRightInd w:val="0"/>
              <w:spacing w:after="0" w:line="240" w:lineRule="auto"/>
              <w:jc w:val="center"/>
              <w:rPr>
                <w:rFonts w:ascii="PT Astra Serif" w:eastAsia="Andale Sans UI" w:hAnsi="PT Astra Serif" w:cs="Times New Roman"/>
                <w:kern w:val="1"/>
                <w:sz w:val="20"/>
                <w:szCs w:val="20"/>
              </w:rPr>
            </w:pPr>
            <w:r w:rsidRPr="00DD0D14">
              <w:rPr>
                <w:rFonts w:ascii="PT Astra Serif" w:hAnsi="PT Astra Serif" w:cs="Times New Roman"/>
                <w:sz w:val="20"/>
                <w:szCs w:val="20"/>
              </w:rPr>
              <w:t>Мониторинг проводится на постоянной основе.</w:t>
            </w:r>
          </w:p>
        </w:tc>
      </w:tr>
      <w:tr w:rsidR="00D46DCE" w:rsidRPr="00DD0D14" w:rsidTr="00074744">
        <w:trPr>
          <w:trHeight w:val="1101"/>
        </w:trPr>
        <w:tc>
          <w:tcPr>
            <w:tcW w:w="913" w:type="dxa"/>
            <w:tcBorders>
              <w:top w:val="single" w:sz="4" w:space="0" w:color="auto"/>
              <w:left w:val="single" w:sz="4" w:space="0" w:color="auto"/>
              <w:bottom w:val="single" w:sz="4" w:space="0" w:color="auto"/>
              <w:right w:val="single" w:sz="4" w:space="0" w:color="auto"/>
            </w:tcBorders>
          </w:tcPr>
          <w:p w:rsidR="00D46DCE" w:rsidRPr="00DD0D14" w:rsidRDefault="00D46DCE"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4.1.34.</w:t>
            </w:r>
          </w:p>
        </w:tc>
        <w:tc>
          <w:tcPr>
            <w:tcW w:w="6946" w:type="dxa"/>
            <w:tcBorders>
              <w:top w:val="single" w:sz="4" w:space="0" w:color="auto"/>
              <w:left w:val="single" w:sz="4" w:space="0" w:color="auto"/>
              <w:bottom w:val="single" w:sz="4" w:space="0" w:color="auto"/>
              <w:right w:val="single" w:sz="4" w:space="0" w:color="auto"/>
            </w:tcBorders>
          </w:tcPr>
          <w:p w:rsidR="00D46DCE" w:rsidRPr="00DD0D14" w:rsidRDefault="00D46DCE"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Calibri" w:hAnsi="PT Astra Serif" w:cs="Times New Roman"/>
                <w:sz w:val="20"/>
                <w:szCs w:val="20"/>
              </w:rPr>
              <w:t>Проведение анализа должностных регламентов государственных гражданских с</w:t>
            </w:r>
            <w:r w:rsidR="00203C47" w:rsidRPr="00DD0D14">
              <w:rPr>
                <w:rFonts w:ascii="PT Astra Serif" w:eastAsia="Calibri" w:hAnsi="PT Astra Serif" w:cs="Times New Roman"/>
                <w:sz w:val="20"/>
                <w:szCs w:val="20"/>
              </w:rPr>
              <w:t>лужащих, проходящих го</w:t>
            </w:r>
            <w:r w:rsidRPr="00DD0D14">
              <w:rPr>
                <w:rFonts w:ascii="PT Astra Serif" w:eastAsia="Calibri" w:hAnsi="PT Astra Serif" w:cs="Times New Roman"/>
                <w:sz w:val="20"/>
                <w:szCs w:val="20"/>
              </w:rPr>
              <w:t>сударственную гражданскую службу на должностях, замещение которых связано с коррупционными рисками, на предмет подробной регламентации должностных обязанностей, а также обеспечение в случае необходимости внесения в должностные регламенты соответствующих изменений</w:t>
            </w:r>
          </w:p>
        </w:tc>
        <w:tc>
          <w:tcPr>
            <w:tcW w:w="6662" w:type="dxa"/>
            <w:tcBorders>
              <w:top w:val="single" w:sz="4" w:space="0" w:color="auto"/>
              <w:left w:val="single" w:sz="4" w:space="0" w:color="auto"/>
              <w:bottom w:val="single" w:sz="4" w:space="0" w:color="auto"/>
              <w:right w:val="single" w:sz="4" w:space="0" w:color="auto"/>
            </w:tcBorders>
            <w:vAlign w:val="center"/>
          </w:tcPr>
          <w:p w:rsidR="00D46DCE" w:rsidRPr="00DD0D14" w:rsidRDefault="00983BEE" w:rsidP="009B1596">
            <w:pPr>
              <w:autoSpaceDE w:val="0"/>
              <w:autoSpaceDN w:val="0"/>
              <w:adjustRightInd w:val="0"/>
              <w:spacing w:after="0" w:line="240" w:lineRule="auto"/>
              <w:jc w:val="both"/>
              <w:rPr>
                <w:rFonts w:ascii="PT Astra Serif" w:eastAsia="Andale Sans UI" w:hAnsi="PT Astra Serif" w:cs="Times New Roman"/>
                <w:kern w:val="1"/>
                <w:sz w:val="20"/>
                <w:szCs w:val="20"/>
              </w:rPr>
            </w:pPr>
            <w:r>
              <w:rPr>
                <w:rFonts w:ascii="PT Astra Serif" w:eastAsia="Andale Sans UI" w:hAnsi="PT Astra Serif" w:cs="Times New Roman"/>
                <w:kern w:val="1"/>
                <w:sz w:val="20"/>
                <w:szCs w:val="20"/>
              </w:rPr>
              <w:t xml:space="preserve">Анализ </w:t>
            </w:r>
            <w:r w:rsidR="009B1596" w:rsidRPr="00DD0D14">
              <w:rPr>
                <w:rFonts w:ascii="PT Astra Serif" w:eastAsia="Calibri" w:hAnsi="PT Astra Serif" w:cs="Times New Roman"/>
                <w:sz w:val="20"/>
                <w:szCs w:val="20"/>
              </w:rPr>
              <w:t>должностных регламентов государственных гражданских служащих</w:t>
            </w:r>
            <w:r w:rsidR="009B1596">
              <w:rPr>
                <w:rFonts w:ascii="PT Astra Serif" w:eastAsia="Calibri" w:hAnsi="PT Astra Serif" w:cs="Times New Roman"/>
                <w:sz w:val="20"/>
                <w:szCs w:val="20"/>
              </w:rPr>
              <w:t xml:space="preserve"> Ми</w:t>
            </w:r>
            <w:r w:rsidR="009B1596" w:rsidRPr="00DD0D14">
              <w:rPr>
                <w:rFonts w:ascii="PT Astra Serif" w:eastAsia="Calibri" w:hAnsi="PT Astra Serif" w:cs="Times New Roman"/>
                <w:sz w:val="20"/>
                <w:szCs w:val="20"/>
              </w:rPr>
              <w:t>, проходящих государственную гражданскую службу на должностях, замещение которых связано с коррупционными рисками, на предмет подробной регламентации должностных обязанностей, а также обеспечение в случае необходимости внесения в должностные регламенты соответствующих изменений</w:t>
            </w:r>
          </w:p>
        </w:tc>
      </w:tr>
      <w:tr w:rsidR="00D46DCE" w:rsidRPr="00DD0D14" w:rsidTr="00074744">
        <w:trPr>
          <w:trHeight w:val="1081"/>
        </w:trPr>
        <w:tc>
          <w:tcPr>
            <w:tcW w:w="913" w:type="dxa"/>
            <w:tcBorders>
              <w:top w:val="single" w:sz="4" w:space="0" w:color="auto"/>
              <w:left w:val="single" w:sz="4" w:space="0" w:color="auto"/>
              <w:bottom w:val="single" w:sz="4" w:space="0" w:color="auto"/>
              <w:right w:val="single" w:sz="4" w:space="0" w:color="auto"/>
            </w:tcBorders>
          </w:tcPr>
          <w:p w:rsidR="00D46DCE" w:rsidRPr="00DD0D14" w:rsidRDefault="00D46DCE"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lastRenderedPageBreak/>
              <w:t>4.2.1.</w:t>
            </w:r>
          </w:p>
        </w:tc>
        <w:tc>
          <w:tcPr>
            <w:tcW w:w="6946" w:type="dxa"/>
            <w:tcBorders>
              <w:top w:val="single" w:sz="4" w:space="0" w:color="auto"/>
              <w:left w:val="single" w:sz="4" w:space="0" w:color="auto"/>
              <w:bottom w:val="single" w:sz="4" w:space="0" w:color="auto"/>
              <w:right w:val="single" w:sz="4" w:space="0" w:color="auto"/>
            </w:tcBorders>
          </w:tcPr>
          <w:p w:rsidR="00D46DCE" w:rsidRPr="00DD0D14" w:rsidRDefault="00D46DCE"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PT Astra Serif"/>
                <w:sz w:val="20"/>
                <w:szCs w:val="20"/>
                <w:lang w:eastAsia="ru-RU"/>
              </w:rPr>
              <w:t>Проведение круглых столов с участием представителей правоохранительных органов по Ульяновской области, государственных органов Ульяновской области, ОМСУ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D46DCE" w:rsidRPr="00DD0D14" w:rsidRDefault="00892B6B" w:rsidP="00DD0D14">
            <w:pPr>
              <w:autoSpaceDE w:val="0"/>
              <w:autoSpaceDN w:val="0"/>
              <w:adjustRightInd w:val="0"/>
              <w:spacing w:after="0" w:line="240" w:lineRule="auto"/>
              <w:jc w:val="center"/>
              <w:rPr>
                <w:rFonts w:ascii="PT Astra Serif" w:eastAsia="Andale Sans UI" w:hAnsi="PT Astra Serif" w:cs="Times New Roman"/>
                <w:b/>
                <w:kern w:val="1"/>
                <w:sz w:val="20"/>
                <w:szCs w:val="20"/>
              </w:rPr>
            </w:pPr>
            <w:r w:rsidRPr="00DD0D14">
              <w:rPr>
                <w:rFonts w:ascii="PT Astra Serif" w:eastAsia="Times New Roman" w:hAnsi="PT Astra Serif" w:cs="Times New Roman"/>
                <w:sz w:val="20"/>
                <w:szCs w:val="20"/>
                <w:lang w:eastAsia="ru-RU"/>
              </w:rPr>
              <w:t>12.07.2022 состоялся круглый стол с участием представителя ГОСЮРБЮРО Ульяновской области Полякова Н.Н</w:t>
            </w:r>
          </w:p>
        </w:tc>
      </w:tr>
      <w:tr w:rsidR="00D46DCE" w:rsidRPr="00DD0D14" w:rsidTr="009B1596">
        <w:trPr>
          <w:trHeight w:val="35"/>
        </w:trPr>
        <w:tc>
          <w:tcPr>
            <w:tcW w:w="913" w:type="dxa"/>
            <w:tcBorders>
              <w:top w:val="single" w:sz="4" w:space="0" w:color="auto"/>
              <w:left w:val="single" w:sz="4" w:space="0" w:color="auto"/>
              <w:bottom w:val="single" w:sz="4" w:space="0" w:color="auto"/>
              <w:right w:val="single" w:sz="4" w:space="0" w:color="auto"/>
            </w:tcBorders>
          </w:tcPr>
          <w:p w:rsidR="00D46DCE" w:rsidRPr="00DD0D14" w:rsidRDefault="000D4A95"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4.2.2.</w:t>
            </w:r>
          </w:p>
        </w:tc>
        <w:tc>
          <w:tcPr>
            <w:tcW w:w="6946" w:type="dxa"/>
            <w:tcBorders>
              <w:top w:val="single" w:sz="4" w:space="0" w:color="auto"/>
              <w:left w:val="single" w:sz="4" w:space="0" w:color="auto"/>
              <w:bottom w:val="single" w:sz="4" w:space="0" w:color="auto"/>
              <w:right w:val="single" w:sz="4" w:space="0" w:color="auto"/>
            </w:tcBorders>
          </w:tcPr>
          <w:p w:rsidR="00D46DCE" w:rsidRPr="00DD0D14" w:rsidRDefault="000D4A95"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PT Astra Serif"/>
                <w:sz w:val="20"/>
                <w:szCs w:val="20"/>
                <w:lang w:eastAsia="ru-RU"/>
              </w:rPr>
              <w:t>Проведение круглых столов с участием представителей ИО и ОМСУ, правоохранительных органов по Ульяновской области и предпринимательского сообщества с целью выработки согласованных мер, направленных на снижение масштабов административного давления на субъекты предпринимательской деятельности</w:t>
            </w:r>
          </w:p>
        </w:tc>
        <w:tc>
          <w:tcPr>
            <w:tcW w:w="6662" w:type="dxa"/>
            <w:tcBorders>
              <w:top w:val="single" w:sz="4" w:space="0" w:color="auto"/>
              <w:left w:val="single" w:sz="4" w:space="0" w:color="auto"/>
              <w:bottom w:val="single" w:sz="4" w:space="0" w:color="auto"/>
              <w:right w:val="single" w:sz="4" w:space="0" w:color="auto"/>
            </w:tcBorders>
            <w:vAlign w:val="center"/>
          </w:tcPr>
          <w:p w:rsidR="00D46DCE" w:rsidRPr="00DD0D14" w:rsidRDefault="00F91807" w:rsidP="00DD0D14">
            <w:pPr>
              <w:autoSpaceDE w:val="0"/>
              <w:autoSpaceDN w:val="0"/>
              <w:adjustRightInd w:val="0"/>
              <w:spacing w:after="0" w:line="240" w:lineRule="auto"/>
              <w:jc w:val="center"/>
              <w:rPr>
                <w:rFonts w:ascii="PT Astra Serif" w:eastAsia="Andale Sans UI" w:hAnsi="PT Astra Serif" w:cs="Times New Roman"/>
                <w:kern w:val="1"/>
                <w:sz w:val="20"/>
                <w:szCs w:val="20"/>
              </w:rPr>
            </w:pPr>
            <w:r w:rsidRPr="00DD0D14">
              <w:rPr>
                <w:rFonts w:ascii="PT Astra Serif" w:eastAsia="Andale Sans UI" w:hAnsi="PT Astra Serif" w:cs="Times New Roman"/>
                <w:kern w:val="1"/>
                <w:sz w:val="20"/>
                <w:szCs w:val="20"/>
              </w:rPr>
              <w:t>За отчетный период не проводилось</w:t>
            </w:r>
          </w:p>
        </w:tc>
      </w:tr>
      <w:tr w:rsidR="00D46DCE" w:rsidRPr="00DD0D14" w:rsidTr="009B1596">
        <w:trPr>
          <w:trHeight w:val="864"/>
        </w:trPr>
        <w:tc>
          <w:tcPr>
            <w:tcW w:w="913" w:type="dxa"/>
            <w:tcBorders>
              <w:top w:val="single" w:sz="4" w:space="0" w:color="auto"/>
              <w:left w:val="single" w:sz="4" w:space="0" w:color="auto"/>
              <w:bottom w:val="single" w:sz="4" w:space="0" w:color="auto"/>
              <w:right w:val="single" w:sz="4" w:space="0" w:color="auto"/>
            </w:tcBorders>
          </w:tcPr>
          <w:p w:rsidR="00D46DCE" w:rsidRPr="00DD0D14" w:rsidRDefault="000D4A95"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 xml:space="preserve">4.2.3. </w:t>
            </w:r>
          </w:p>
        </w:tc>
        <w:tc>
          <w:tcPr>
            <w:tcW w:w="6946" w:type="dxa"/>
            <w:tcBorders>
              <w:top w:val="single" w:sz="4" w:space="0" w:color="auto"/>
              <w:left w:val="single" w:sz="4" w:space="0" w:color="auto"/>
              <w:bottom w:val="single" w:sz="4" w:space="0" w:color="auto"/>
              <w:right w:val="single" w:sz="4" w:space="0" w:color="auto"/>
            </w:tcBorders>
          </w:tcPr>
          <w:p w:rsidR="00D46DCE" w:rsidRPr="00DD0D14" w:rsidRDefault="000D4A95"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PT Astra Serif"/>
                <w:sz w:val="20"/>
                <w:szCs w:val="20"/>
                <w:lang w:eastAsia="ru-RU"/>
              </w:rPr>
              <w:t>Обеспечение незамедлительного направления в правоохранительные органы по Ульяновской области информации в целях проведения проверки выявленных фактов совершения государственными гражданскими служащими Правительства Ульяновской области, ИО, муниципальными служащими деяний, содержащих признаки преступлений коррупционного характера</w:t>
            </w:r>
          </w:p>
        </w:tc>
        <w:tc>
          <w:tcPr>
            <w:tcW w:w="6662" w:type="dxa"/>
            <w:tcBorders>
              <w:top w:val="single" w:sz="4" w:space="0" w:color="auto"/>
              <w:left w:val="single" w:sz="4" w:space="0" w:color="auto"/>
              <w:bottom w:val="single" w:sz="4" w:space="0" w:color="auto"/>
              <w:right w:val="single" w:sz="4" w:space="0" w:color="auto"/>
            </w:tcBorders>
            <w:vAlign w:val="center"/>
          </w:tcPr>
          <w:p w:rsidR="00D46DCE" w:rsidRPr="00DD0D14" w:rsidRDefault="00F91807" w:rsidP="00DD0D14">
            <w:pPr>
              <w:autoSpaceDE w:val="0"/>
              <w:autoSpaceDN w:val="0"/>
              <w:adjustRightInd w:val="0"/>
              <w:spacing w:after="0" w:line="240" w:lineRule="auto"/>
              <w:jc w:val="both"/>
              <w:rPr>
                <w:rFonts w:ascii="PT Astra Serif" w:eastAsia="Andale Sans UI" w:hAnsi="PT Astra Serif" w:cs="Times New Roman"/>
                <w:kern w:val="1"/>
                <w:sz w:val="20"/>
                <w:szCs w:val="20"/>
              </w:rPr>
            </w:pPr>
            <w:r w:rsidRPr="00DD0D14">
              <w:rPr>
                <w:rFonts w:ascii="PT Astra Serif" w:hAnsi="PT Astra Serif" w:cs="Helvetica"/>
                <w:sz w:val="20"/>
                <w:szCs w:val="20"/>
              </w:rPr>
              <w:t>Фактов совершения государственными гражданскими служащими Министерства деяний, содержащих признаки преступлений коррупционной направленности за 9 месяцев 2022 года не выявлено</w:t>
            </w:r>
          </w:p>
        </w:tc>
      </w:tr>
      <w:tr w:rsidR="00D46DCE" w:rsidRPr="00DD0D14" w:rsidTr="005305F6">
        <w:trPr>
          <w:trHeight w:val="200"/>
        </w:trPr>
        <w:tc>
          <w:tcPr>
            <w:tcW w:w="913" w:type="dxa"/>
            <w:tcBorders>
              <w:top w:val="single" w:sz="4" w:space="0" w:color="auto"/>
              <w:left w:val="single" w:sz="4" w:space="0" w:color="auto"/>
              <w:bottom w:val="single" w:sz="4" w:space="0" w:color="auto"/>
              <w:right w:val="single" w:sz="4" w:space="0" w:color="auto"/>
            </w:tcBorders>
          </w:tcPr>
          <w:p w:rsidR="00D46DCE" w:rsidRPr="00DD0D14" w:rsidRDefault="000D4A95"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4.2.5.</w:t>
            </w:r>
          </w:p>
        </w:tc>
        <w:tc>
          <w:tcPr>
            <w:tcW w:w="6946" w:type="dxa"/>
            <w:tcBorders>
              <w:top w:val="single" w:sz="4" w:space="0" w:color="auto"/>
              <w:left w:val="single" w:sz="4" w:space="0" w:color="auto"/>
              <w:bottom w:val="single" w:sz="4" w:space="0" w:color="auto"/>
              <w:right w:val="single" w:sz="4" w:space="0" w:color="auto"/>
            </w:tcBorders>
          </w:tcPr>
          <w:p w:rsidR="00D46DCE" w:rsidRPr="00DD0D14" w:rsidRDefault="000D4A95"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PT Astra Serif"/>
                <w:sz w:val="20"/>
                <w:szCs w:val="20"/>
                <w:lang w:eastAsia="ru-RU"/>
              </w:rPr>
              <w:t>Информирование правоохранительных органов по Ульяновской области и органов прокуратуры о допущенных работниками ИО и ОМСУ и подведомственных им организаций нарушениях требований законодательства о противодействии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D46DCE" w:rsidRPr="00DD0D14" w:rsidRDefault="00F91807" w:rsidP="00DD0D14">
            <w:pPr>
              <w:autoSpaceDE w:val="0"/>
              <w:autoSpaceDN w:val="0"/>
              <w:adjustRightInd w:val="0"/>
              <w:spacing w:after="0" w:line="240" w:lineRule="auto"/>
              <w:jc w:val="both"/>
              <w:rPr>
                <w:rFonts w:ascii="PT Astra Serif" w:eastAsia="Andale Sans UI" w:hAnsi="PT Astra Serif" w:cs="Times New Roman"/>
                <w:kern w:val="1"/>
                <w:sz w:val="20"/>
                <w:szCs w:val="20"/>
              </w:rPr>
            </w:pPr>
            <w:r w:rsidRPr="00DD0D14">
              <w:rPr>
                <w:rFonts w:ascii="PT Astra Serif" w:eastAsia="Andale Sans UI" w:hAnsi="PT Astra Serif" w:cs="Times New Roman"/>
                <w:kern w:val="1"/>
                <w:sz w:val="20"/>
                <w:szCs w:val="20"/>
              </w:rPr>
              <w:t>За отчётный период нарушений требований законодательства о противодействии коррупции не выявлено</w:t>
            </w:r>
          </w:p>
        </w:tc>
      </w:tr>
      <w:tr w:rsidR="000D4A95" w:rsidRPr="00DD0D14" w:rsidTr="00827BAE">
        <w:trPr>
          <w:trHeight w:val="744"/>
        </w:trPr>
        <w:tc>
          <w:tcPr>
            <w:tcW w:w="913"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4.2.6.</w:t>
            </w:r>
          </w:p>
        </w:tc>
        <w:tc>
          <w:tcPr>
            <w:tcW w:w="6946"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PT Astra Serif"/>
                <w:sz w:val="20"/>
                <w:szCs w:val="20"/>
                <w:lang w:eastAsia="ru-RU"/>
              </w:rPr>
              <w:t>Осуществление взаимодействия и организация сотрудничества 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 повышения эффективности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0D4A95" w:rsidRPr="00DD0D14" w:rsidRDefault="00827BAE" w:rsidP="00DD0D14">
            <w:pPr>
              <w:autoSpaceDE w:val="0"/>
              <w:autoSpaceDN w:val="0"/>
              <w:adjustRightInd w:val="0"/>
              <w:spacing w:after="0" w:line="240" w:lineRule="auto"/>
              <w:ind w:firstLine="221"/>
              <w:jc w:val="both"/>
              <w:rPr>
                <w:rFonts w:ascii="PT Astra Serif" w:eastAsia="Andale Sans UI" w:hAnsi="PT Astra Serif" w:cs="Times New Roman"/>
                <w:kern w:val="1"/>
                <w:sz w:val="20"/>
                <w:szCs w:val="20"/>
              </w:rPr>
            </w:pPr>
            <w:r w:rsidRPr="00DD0D14">
              <w:rPr>
                <w:rFonts w:ascii="PT Astra Serif" w:eastAsia="Andale Sans UI" w:hAnsi="PT Astra Serif" w:cs="Times New Roman"/>
                <w:kern w:val="1"/>
                <w:sz w:val="20"/>
                <w:szCs w:val="20"/>
              </w:rPr>
              <w:t>В Министерстве распоряжением от 19.07.2022 № 907-ор утверждено Положение о сотрудничестве с правоохранительными органами по вопросам профилактики в Министерстве семейной, демографической политики и социального благополучия Ульяновской области.</w:t>
            </w:r>
          </w:p>
          <w:p w:rsidR="00827BAE" w:rsidRPr="00DD0D14" w:rsidRDefault="00827BAE" w:rsidP="00DD0D14">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Times New Roman"/>
                <w:sz w:val="20"/>
                <w:szCs w:val="20"/>
                <w:lang w:eastAsia="ru-RU"/>
              </w:rPr>
              <w:t xml:space="preserve">В состав комиссии по противодействию коррупции в Министерстве семейной, демографической политики» включен </w:t>
            </w:r>
            <w:proofErr w:type="spellStart"/>
            <w:r w:rsidRPr="00DD0D14">
              <w:rPr>
                <w:rFonts w:ascii="PT Astra Serif" w:eastAsia="Times New Roman" w:hAnsi="PT Astra Serif" w:cs="Times New Roman"/>
                <w:sz w:val="20"/>
                <w:szCs w:val="20"/>
                <w:lang w:eastAsia="ru-RU"/>
              </w:rPr>
              <w:t>Санжара</w:t>
            </w:r>
            <w:proofErr w:type="spellEnd"/>
            <w:r w:rsidRPr="00DD0D14">
              <w:rPr>
                <w:rFonts w:ascii="PT Astra Serif" w:eastAsia="Times New Roman" w:hAnsi="PT Astra Serif" w:cs="Times New Roman"/>
                <w:sz w:val="20"/>
                <w:szCs w:val="20"/>
                <w:lang w:eastAsia="ru-RU"/>
              </w:rPr>
              <w:t xml:space="preserve"> А.С.- оперуполномоченный Управления экономической безопасности и противодействия коррупции УМВД России по Ульяновской области старший лейтенант полиции.</w:t>
            </w:r>
          </w:p>
          <w:p w:rsidR="00827BAE" w:rsidRPr="00DD0D14" w:rsidRDefault="00827BAE" w:rsidP="00DD0D14">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Times New Roman"/>
                <w:sz w:val="20"/>
                <w:szCs w:val="20"/>
                <w:lang w:eastAsia="ru-RU"/>
              </w:rPr>
              <w:t>В Прокуратуру Ульяновской области было направлено обращение по поводу проведения обучающего семинара на тему «Противодействия коррупции с работниками Министерства».</w:t>
            </w:r>
            <w:r w:rsidR="00F91807" w:rsidRPr="00DD0D14">
              <w:rPr>
                <w:rFonts w:ascii="PT Astra Serif" w:eastAsia="Times New Roman" w:hAnsi="PT Astra Serif" w:cs="Times New Roman"/>
                <w:sz w:val="20"/>
                <w:szCs w:val="20"/>
                <w:lang w:eastAsia="ru-RU"/>
              </w:rPr>
              <w:br/>
            </w:r>
            <w:r w:rsidRPr="00DD0D14">
              <w:rPr>
                <w:rFonts w:ascii="PT Astra Serif" w:eastAsia="Times New Roman" w:hAnsi="PT Astra Serif" w:cs="Times New Roman"/>
                <w:sz w:val="20"/>
                <w:szCs w:val="20"/>
                <w:lang w:eastAsia="ru-RU"/>
              </w:rPr>
              <w:t>От Прокуратуры Ульяновской области получен ответ от 30.09.2022 № 86-26-2022/4763-22-20730001, что план мероприятий по правовому просвещению утвержден и обучающий семинар будет проведен по возможности, о которой сообщат дополнительно.</w:t>
            </w:r>
          </w:p>
        </w:tc>
      </w:tr>
      <w:tr w:rsidR="000D4A95" w:rsidRPr="00DD0D14" w:rsidTr="005305F6">
        <w:trPr>
          <w:trHeight w:val="452"/>
        </w:trPr>
        <w:tc>
          <w:tcPr>
            <w:tcW w:w="913" w:type="dxa"/>
            <w:tcBorders>
              <w:top w:val="single" w:sz="4" w:space="0" w:color="auto"/>
              <w:left w:val="single" w:sz="4" w:space="0" w:color="auto"/>
              <w:bottom w:val="single" w:sz="4" w:space="0" w:color="auto"/>
              <w:right w:val="single" w:sz="4" w:space="0" w:color="auto"/>
            </w:tcBorders>
          </w:tcPr>
          <w:p w:rsidR="000D4A95" w:rsidRPr="004E7952" w:rsidRDefault="000D4A95" w:rsidP="00DD0D14">
            <w:pPr>
              <w:autoSpaceDE w:val="0"/>
              <w:autoSpaceDN w:val="0"/>
              <w:adjustRightInd w:val="0"/>
              <w:spacing w:after="0" w:line="240" w:lineRule="auto"/>
              <w:jc w:val="center"/>
              <w:rPr>
                <w:rFonts w:ascii="PT Astra Serif" w:hAnsi="PT Astra Serif" w:cs="Times New Roman"/>
                <w:sz w:val="20"/>
                <w:szCs w:val="20"/>
              </w:rPr>
            </w:pPr>
            <w:r w:rsidRPr="004E7952">
              <w:rPr>
                <w:rFonts w:ascii="PT Astra Serif" w:hAnsi="PT Astra Serif" w:cs="Times New Roman"/>
                <w:sz w:val="20"/>
                <w:szCs w:val="20"/>
              </w:rPr>
              <w:t>4.3.1.</w:t>
            </w:r>
          </w:p>
        </w:tc>
        <w:tc>
          <w:tcPr>
            <w:tcW w:w="6946" w:type="dxa"/>
            <w:tcBorders>
              <w:top w:val="single" w:sz="4" w:space="0" w:color="auto"/>
              <w:left w:val="single" w:sz="4" w:space="0" w:color="auto"/>
              <w:bottom w:val="single" w:sz="4" w:space="0" w:color="auto"/>
              <w:right w:val="single" w:sz="4" w:space="0" w:color="auto"/>
            </w:tcBorders>
          </w:tcPr>
          <w:p w:rsidR="000D4A95" w:rsidRPr="004E7952" w:rsidRDefault="000D4A95" w:rsidP="00DD0D14">
            <w:pPr>
              <w:spacing w:after="0" w:line="240" w:lineRule="auto"/>
              <w:jc w:val="both"/>
              <w:rPr>
                <w:rFonts w:ascii="PT Astra Serif" w:eastAsia="Times New Roman" w:hAnsi="PT Astra Serif" w:cs="Times New Roman"/>
                <w:sz w:val="20"/>
                <w:szCs w:val="20"/>
                <w:lang w:eastAsia="ru-RU"/>
              </w:rPr>
            </w:pPr>
            <w:r w:rsidRPr="004E7952">
              <w:rPr>
                <w:rFonts w:ascii="PT Astra Serif" w:eastAsia="Times New Roman" w:hAnsi="PT Astra Serif" w:cs="PT Astra Serif"/>
                <w:sz w:val="20"/>
                <w:szCs w:val="20"/>
                <w:lang w:eastAsia="ru-RU"/>
              </w:rPr>
              <w:t>Разработка и реализация в ИО и ОМСУ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6662" w:type="dxa"/>
            <w:tcBorders>
              <w:top w:val="single" w:sz="4" w:space="0" w:color="auto"/>
              <w:left w:val="single" w:sz="4" w:space="0" w:color="auto"/>
              <w:bottom w:val="single" w:sz="4" w:space="0" w:color="auto"/>
              <w:right w:val="single" w:sz="4" w:space="0" w:color="auto"/>
            </w:tcBorders>
            <w:vAlign w:val="center"/>
          </w:tcPr>
          <w:p w:rsidR="000D4A95" w:rsidRPr="004E7952" w:rsidRDefault="004E7952" w:rsidP="004E7952">
            <w:pPr>
              <w:autoSpaceDE w:val="0"/>
              <w:autoSpaceDN w:val="0"/>
              <w:adjustRightInd w:val="0"/>
              <w:spacing w:after="0" w:line="240" w:lineRule="auto"/>
              <w:jc w:val="both"/>
              <w:rPr>
                <w:rFonts w:ascii="PT Astra Serif" w:eastAsia="Andale Sans UI" w:hAnsi="PT Astra Serif" w:cs="Times New Roman"/>
                <w:kern w:val="1"/>
                <w:sz w:val="20"/>
                <w:szCs w:val="20"/>
              </w:rPr>
            </w:pPr>
            <w:r w:rsidRPr="004E7952">
              <w:rPr>
                <w:rFonts w:ascii="PT Astra Serif" w:eastAsia="Times New Roman" w:hAnsi="PT Astra Serif" w:cs="Times New Roman"/>
                <w:sz w:val="20"/>
                <w:szCs w:val="20"/>
                <w:lang w:eastAsia="ru-RU"/>
              </w:rPr>
              <w:t xml:space="preserve">В </w:t>
            </w:r>
            <w:r w:rsidRPr="004E7952">
              <w:rPr>
                <w:rFonts w:ascii="PT Astra Serif" w:hAnsi="PT Astra Serif"/>
                <w:sz w:val="20"/>
                <w:szCs w:val="20"/>
              </w:rPr>
              <w:t xml:space="preserve">План антикоррупционной информационной кампании на 2022 год, направленный на создание в обществе атмосферы нетерпимости к коррупции и её проявлениям и размещен на официальном сайте </w:t>
            </w:r>
            <w:r w:rsidRPr="004E7952">
              <w:rPr>
                <w:rFonts w:ascii="PT Astra Serif" w:hAnsi="PT Astra Serif"/>
                <w:sz w:val="20"/>
                <w:szCs w:val="20"/>
              </w:rPr>
              <w:lastRenderedPageBreak/>
              <w:t xml:space="preserve">Министерства. В разделах «Методические материалы» </w:t>
            </w:r>
            <w:hyperlink r:id="rId19" w:history="1">
              <w:r w:rsidRPr="004E7952">
                <w:rPr>
                  <w:rStyle w:val="a7"/>
                  <w:rFonts w:ascii="PT Astra Serif" w:hAnsi="PT Astra Serif"/>
                  <w:color w:val="auto"/>
                  <w:sz w:val="20"/>
                  <w:szCs w:val="20"/>
                </w:rPr>
                <w:t>https://sobes73.ru/metodicheskie_m_31607.html</w:t>
              </w:r>
            </w:hyperlink>
            <w:r w:rsidRPr="004E7952">
              <w:rPr>
                <w:rFonts w:ascii="PT Astra Serif" w:hAnsi="PT Astra Serif"/>
                <w:sz w:val="20"/>
                <w:szCs w:val="20"/>
              </w:rPr>
              <w:t xml:space="preserve"> и «Публикации по проблеме  коррупции</w:t>
            </w:r>
            <w:r w:rsidRPr="004E7952">
              <w:rPr>
                <w:rFonts w:ascii="PT Astra Serif" w:hAnsi="PT Astra Serif"/>
                <w:sz w:val="20"/>
                <w:szCs w:val="20"/>
              </w:rPr>
              <w:t xml:space="preserve">» </w:t>
            </w:r>
            <w:hyperlink r:id="rId20" w:history="1">
              <w:r w:rsidRPr="004E7952">
                <w:rPr>
                  <w:rStyle w:val="a7"/>
                  <w:rFonts w:ascii="PT Astra Serif" w:hAnsi="PT Astra Serif"/>
                  <w:color w:val="auto"/>
                  <w:sz w:val="20"/>
                  <w:szCs w:val="20"/>
                </w:rPr>
                <w:t>https://sobes73.ru/publikacii_po_p_7816.html</w:t>
              </w:r>
            </w:hyperlink>
            <w:r w:rsidRPr="004E7952">
              <w:rPr>
                <w:rFonts w:ascii="PT Astra Serif" w:hAnsi="PT Astra Serif"/>
                <w:sz w:val="20"/>
                <w:szCs w:val="20"/>
              </w:rPr>
              <w:t xml:space="preserve"> размещаются информационные материалы.</w:t>
            </w:r>
          </w:p>
        </w:tc>
      </w:tr>
      <w:tr w:rsidR="000D4A95" w:rsidRPr="00DD0D14" w:rsidTr="005305F6">
        <w:trPr>
          <w:trHeight w:val="225"/>
        </w:trPr>
        <w:tc>
          <w:tcPr>
            <w:tcW w:w="913"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lastRenderedPageBreak/>
              <w:t>4.3.3.</w:t>
            </w:r>
          </w:p>
        </w:tc>
        <w:tc>
          <w:tcPr>
            <w:tcW w:w="6946"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PT Astra Serif"/>
                <w:sz w:val="20"/>
                <w:szCs w:val="20"/>
                <w:lang w:eastAsia="ru-RU"/>
              </w:rPr>
              <w:t>Поддержание в актуальном состоянии специальных разделов «Противодействие коррупции» на официальных сайтах ИО и ОМСУ в информационно-</w:t>
            </w:r>
            <w:proofErr w:type="spellStart"/>
            <w:r w:rsidRPr="00DD0D14">
              <w:rPr>
                <w:rFonts w:ascii="PT Astra Serif" w:eastAsia="Times New Roman" w:hAnsi="PT Astra Serif" w:cs="PT Astra Serif"/>
                <w:sz w:val="20"/>
                <w:szCs w:val="20"/>
                <w:lang w:eastAsia="ru-RU"/>
              </w:rPr>
              <w:t>телекоммуникацион</w:t>
            </w:r>
            <w:proofErr w:type="spellEnd"/>
            <w:r w:rsidRPr="00DD0D14">
              <w:rPr>
                <w:rFonts w:ascii="PT Astra Serif" w:eastAsia="Times New Roman" w:hAnsi="PT Astra Serif" w:cs="PT Astra Serif"/>
                <w:sz w:val="20"/>
                <w:szCs w:val="20"/>
                <w:lang w:eastAsia="ru-RU"/>
              </w:rPr>
              <w:t>-ной сети «Интернет»</w:t>
            </w:r>
          </w:p>
        </w:tc>
        <w:tc>
          <w:tcPr>
            <w:tcW w:w="6662" w:type="dxa"/>
            <w:tcBorders>
              <w:top w:val="single" w:sz="4" w:space="0" w:color="auto"/>
              <w:left w:val="single" w:sz="4" w:space="0" w:color="auto"/>
              <w:bottom w:val="single" w:sz="4" w:space="0" w:color="auto"/>
              <w:right w:val="single" w:sz="4" w:space="0" w:color="auto"/>
            </w:tcBorders>
            <w:vAlign w:val="center"/>
          </w:tcPr>
          <w:p w:rsidR="000D4A95" w:rsidRPr="00DD0D14" w:rsidRDefault="00203C47" w:rsidP="00DD0D14">
            <w:pPr>
              <w:autoSpaceDE w:val="0"/>
              <w:autoSpaceDN w:val="0"/>
              <w:adjustRightInd w:val="0"/>
              <w:spacing w:after="0" w:line="240" w:lineRule="auto"/>
              <w:jc w:val="both"/>
              <w:rPr>
                <w:rFonts w:ascii="PT Astra Serif" w:eastAsia="Andale Sans UI" w:hAnsi="PT Astra Serif" w:cs="Times New Roman"/>
                <w:kern w:val="1"/>
                <w:sz w:val="20"/>
                <w:szCs w:val="20"/>
              </w:rPr>
            </w:pPr>
            <w:r w:rsidRPr="00DD0D14">
              <w:rPr>
                <w:rFonts w:ascii="PT Astra Serif" w:eastAsia="Times New Roman" w:hAnsi="PT Astra Serif" w:cs="Times New Roman"/>
                <w:sz w:val="20"/>
                <w:szCs w:val="20"/>
                <w:lang w:eastAsia="ru-RU"/>
              </w:rPr>
              <w:t xml:space="preserve">На официальном сайте Министерства функционирует раздел «Противодействие коррупции» </w:t>
            </w:r>
            <w:hyperlink r:id="rId21" w:history="1">
              <w:r w:rsidRPr="00DD0D14">
                <w:rPr>
                  <w:rStyle w:val="a7"/>
                  <w:rFonts w:ascii="PT Astra Serif" w:eastAsia="Times New Roman" w:hAnsi="PT Astra Serif" w:cs="Times New Roman"/>
                  <w:color w:val="auto"/>
                  <w:sz w:val="20"/>
                  <w:szCs w:val="20"/>
                  <w:lang w:eastAsia="ru-RU"/>
                </w:rPr>
                <w:t>https://sobes73.ru/antikorrupcionn_33.html</w:t>
              </w:r>
            </w:hyperlink>
            <w:r w:rsidRPr="00DD0D14">
              <w:rPr>
                <w:rFonts w:ascii="PT Astra Serif" w:eastAsia="Times New Roman" w:hAnsi="PT Astra Serif" w:cs="Times New Roman"/>
                <w:sz w:val="20"/>
                <w:szCs w:val="20"/>
                <w:lang w:eastAsia="ru-RU"/>
              </w:rPr>
              <w:t xml:space="preserve"> Ведётся работа по актуализации информации, в соответствии с Методическими рекомендациями по вопросам наполнения раздела, посвященного вопросам противодействия коррупции, официальных сайтов исполнительных органов государственной власти Ульяновской области и органов </w:t>
            </w:r>
            <w:proofErr w:type="spellStart"/>
            <w:r w:rsidRPr="00DD0D14">
              <w:rPr>
                <w:rFonts w:ascii="PT Astra Serif" w:eastAsia="Times New Roman" w:hAnsi="PT Astra Serif" w:cs="Times New Roman"/>
                <w:sz w:val="20"/>
                <w:szCs w:val="20"/>
                <w:lang w:eastAsia="ru-RU"/>
              </w:rPr>
              <w:t>мсу</w:t>
            </w:r>
            <w:proofErr w:type="spellEnd"/>
            <w:r w:rsidRPr="00DD0D14">
              <w:rPr>
                <w:rFonts w:ascii="PT Astra Serif" w:eastAsia="Times New Roman" w:hAnsi="PT Astra Serif" w:cs="Times New Roman"/>
                <w:sz w:val="20"/>
                <w:szCs w:val="20"/>
                <w:lang w:eastAsia="ru-RU"/>
              </w:rPr>
              <w:t>, утвержденными 07.03.2021 г.</w:t>
            </w:r>
          </w:p>
        </w:tc>
      </w:tr>
      <w:tr w:rsidR="000D4A95" w:rsidRPr="00DD0D14" w:rsidTr="005305F6">
        <w:trPr>
          <w:trHeight w:val="1588"/>
        </w:trPr>
        <w:tc>
          <w:tcPr>
            <w:tcW w:w="913"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4.3.4.</w:t>
            </w:r>
          </w:p>
        </w:tc>
        <w:tc>
          <w:tcPr>
            <w:tcW w:w="6946"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PT Astra Serif"/>
                <w:sz w:val="20"/>
                <w:szCs w:val="20"/>
                <w:lang w:eastAsia="ru-RU"/>
              </w:rPr>
              <w:t>Размещение на официальных сайтах ИО и ОМСУ в информационно-телекоммуникационной сети «Интернет» информации о деятельности межведомственных 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5D1179" w:rsidRPr="00DD0D14" w:rsidRDefault="00203C47" w:rsidP="00DD0D14">
            <w:pPr>
              <w:autoSpaceDE w:val="0"/>
              <w:autoSpaceDN w:val="0"/>
              <w:adjustRightInd w:val="0"/>
              <w:spacing w:after="0" w:line="240" w:lineRule="auto"/>
              <w:jc w:val="both"/>
              <w:rPr>
                <w:rFonts w:ascii="PT Astra Serif" w:eastAsia="Andale Sans UI" w:hAnsi="PT Astra Serif" w:cs="Times New Roman"/>
                <w:kern w:val="1"/>
                <w:sz w:val="20"/>
                <w:szCs w:val="20"/>
              </w:rPr>
            </w:pPr>
            <w:r w:rsidRPr="00DD0D14">
              <w:rPr>
                <w:rFonts w:ascii="PT Astra Serif" w:eastAsia="Andale Sans UI" w:hAnsi="PT Astra Serif" w:cs="Times New Roman"/>
                <w:kern w:val="1"/>
                <w:sz w:val="20"/>
                <w:szCs w:val="20"/>
              </w:rPr>
              <w:t xml:space="preserve">На официальном сайте Министерства </w:t>
            </w:r>
            <w:r w:rsidR="005D1179" w:rsidRPr="00DD0D14">
              <w:rPr>
                <w:rFonts w:ascii="PT Astra Serif" w:eastAsia="Andale Sans UI" w:hAnsi="PT Astra Serif" w:cs="Times New Roman"/>
                <w:kern w:val="1"/>
                <w:sz w:val="20"/>
                <w:szCs w:val="20"/>
              </w:rPr>
              <w:t xml:space="preserve">все </w:t>
            </w:r>
            <w:r w:rsidR="005D1179" w:rsidRPr="00DD0D14">
              <w:rPr>
                <w:rFonts w:ascii="PT Astra Serif" w:hAnsi="PT Astra Serif"/>
                <w:sz w:val="20"/>
                <w:szCs w:val="20"/>
              </w:rPr>
              <w:t>составы комиссий актуализированы. Положения о совещательных органах</w:t>
            </w:r>
            <w:r w:rsidR="005D1179" w:rsidRPr="00DD0D14">
              <w:rPr>
                <w:rFonts w:ascii="PT Astra Serif" w:hAnsi="PT Astra Serif"/>
                <w:sz w:val="20"/>
                <w:szCs w:val="20"/>
              </w:rPr>
              <w:br/>
              <w:t xml:space="preserve">по противодействию коррупции (Комиссии по противодействию коррупции в Министерстве, комиссии по соблюдению требований к служебному поведению государственных гражданских служащих Министерства и урегулированию конфликта интересов) размещены на официальном сайте Министерства в подразделах «Комиссия по противодействию коррупции», «Комиссия по соблюдению требований к служебному поведению и урегулированию конфликта интересов» раздела «Противодействие коррупции». </w:t>
            </w:r>
          </w:p>
        </w:tc>
      </w:tr>
      <w:tr w:rsidR="000D4A95" w:rsidRPr="00DD0D14" w:rsidTr="005305F6">
        <w:trPr>
          <w:trHeight w:val="1470"/>
        </w:trPr>
        <w:tc>
          <w:tcPr>
            <w:tcW w:w="913"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4.3.9.</w:t>
            </w:r>
          </w:p>
        </w:tc>
        <w:tc>
          <w:tcPr>
            <w:tcW w:w="6946"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PT Astra Serif"/>
                <w:sz w:val="20"/>
                <w:szCs w:val="20"/>
                <w:lang w:eastAsia="ru-RU"/>
              </w:rPr>
              <w:t>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и перечне предоставляемых им услуг</w:t>
            </w:r>
          </w:p>
        </w:tc>
        <w:tc>
          <w:tcPr>
            <w:tcW w:w="6662" w:type="dxa"/>
            <w:tcBorders>
              <w:top w:val="single" w:sz="4" w:space="0" w:color="auto"/>
              <w:left w:val="single" w:sz="4" w:space="0" w:color="auto"/>
              <w:bottom w:val="single" w:sz="4" w:space="0" w:color="auto"/>
              <w:right w:val="single" w:sz="4" w:space="0" w:color="auto"/>
            </w:tcBorders>
            <w:vAlign w:val="center"/>
          </w:tcPr>
          <w:p w:rsidR="000D4A95" w:rsidRPr="00DD0D14" w:rsidRDefault="005305F6" w:rsidP="00DD0D14">
            <w:pPr>
              <w:autoSpaceDE w:val="0"/>
              <w:autoSpaceDN w:val="0"/>
              <w:adjustRightInd w:val="0"/>
              <w:spacing w:after="0" w:line="240" w:lineRule="auto"/>
              <w:jc w:val="both"/>
              <w:rPr>
                <w:rFonts w:ascii="PT Astra Serif" w:eastAsia="Andale Sans UI" w:hAnsi="PT Astra Serif" w:cs="Times New Roman"/>
                <w:kern w:val="1"/>
                <w:sz w:val="20"/>
                <w:szCs w:val="20"/>
              </w:rPr>
            </w:pPr>
            <w:r w:rsidRPr="00DD0D14">
              <w:rPr>
                <w:rFonts w:ascii="PT Astra Serif" w:eastAsia="Times New Roman" w:hAnsi="PT Astra Serif" w:cs="Times New Roman"/>
                <w:sz w:val="20"/>
                <w:szCs w:val="20"/>
                <w:lang w:eastAsia="ru-RU"/>
              </w:rPr>
              <w:t>Все ведомственные правовые акты Министерства, утверждающие административные регламенты предоставления государственных услуг, содержат информацию об ОГКУ «Правительство для граждан».</w:t>
            </w:r>
          </w:p>
        </w:tc>
      </w:tr>
      <w:tr w:rsidR="000D4A95" w:rsidRPr="00DD0D14" w:rsidTr="005305F6">
        <w:trPr>
          <w:trHeight w:val="125"/>
        </w:trPr>
        <w:tc>
          <w:tcPr>
            <w:tcW w:w="913"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4.3.10.</w:t>
            </w:r>
          </w:p>
        </w:tc>
        <w:tc>
          <w:tcPr>
            <w:tcW w:w="6946"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PT Astra Serif"/>
                <w:sz w:val="20"/>
                <w:szCs w:val="20"/>
                <w:lang w:eastAsia="ru-RU"/>
              </w:rPr>
              <w:t>Информирование о порядке досудебного (внесудебного) обжалования заявителем решений и действий (бездействия) ИО, п</w:t>
            </w:r>
            <w:r w:rsidR="005D1179" w:rsidRPr="00DD0D14">
              <w:rPr>
                <w:rFonts w:ascii="PT Astra Serif" w:eastAsia="Times New Roman" w:hAnsi="PT Astra Serif" w:cs="PT Astra Serif"/>
                <w:sz w:val="20"/>
                <w:szCs w:val="20"/>
                <w:lang w:eastAsia="ru-RU"/>
              </w:rPr>
              <w:t xml:space="preserve">редоставляющих </w:t>
            </w:r>
            <w:r w:rsidRPr="00DD0D14">
              <w:rPr>
                <w:rFonts w:ascii="PT Astra Serif" w:eastAsia="Times New Roman" w:hAnsi="PT Astra Serif" w:cs="PT Astra Serif"/>
                <w:sz w:val="20"/>
                <w:szCs w:val="20"/>
                <w:lang w:eastAsia="ru-RU"/>
              </w:rPr>
              <w:t>государственные услуги, ОМСУ, предоставляющих муниципальные услуги, должностных лиц ИО, предоставляющих государственные услуги, или ОМСУ, предоставляющих муниципальные услуги, либо государственных гражданских служащих или муниципальных служащих, участвующих в предоставлении государственных (муниципальных) услуг</w:t>
            </w:r>
          </w:p>
        </w:tc>
        <w:tc>
          <w:tcPr>
            <w:tcW w:w="6662" w:type="dxa"/>
            <w:tcBorders>
              <w:top w:val="single" w:sz="4" w:space="0" w:color="auto"/>
              <w:left w:val="single" w:sz="4" w:space="0" w:color="auto"/>
              <w:bottom w:val="single" w:sz="4" w:space="0" w:color="auto"/>
              <w:right w:val="single" w:sz="4" w:space="0" w:color="auto"/>
            </w:tcBorders>
            <w:vAlign w:val="center"/>
          </w:tcPr>
          <w:p w:rsidR="000D4A95" w:rsidRPr="00DD0D14" w:rsidRDefault="005305F6" w:rsidP="00DD0D14">
            <w:pPr>
              <w:autoSpaceDE w:val="0"/>
              <w:autoSpaceDN w:val="0"/>
              <w:adjustRightInd w:val="0"/>
              <w:spacing w:after="0" w:line="240" w:lineRule="auto"/>
              <w:jc w:val="both"/>
              <w:rPr>
                <w:rFonts w:ascii="PT Astra Serif" w:eastAsia="Andale Sans UI" w:hAnsi="PT Astra Serif" w:cs="Times New Roman"/>
                <w:kern w:val="1"/>
                <w:sz w:val="20"/>
                <w:szCs w:val="20"/>
              </w:rPr>
            </w:pPr>
            <w:r w:rsidRPr="00DD0D14">
              <w:rPr>
                <w:rFonts w:ascii="PT Astra Serif" w:eastAsia="Times New Roman" w:hAnsi="PT Astra Serif" w:cs="Times New Roman"/>
                <w:sz w:val="20"/>
                <w:szCs w:val="20"/>
                <w:lang w:eastAsia="ru-RU"/>
              </w:rPr>
              <w:t>Информация о праве гражданина на досудебное (внесудебное) рассмотрение жалоб в процессе получения государственных услуг размещена в общедоступных местах в учреждениях социальной защиты населения</w:t>
            </w:r>
          </w:p>
        </w:tc>
      </w:tr>
      <w:tr w:rsidR="000D4A95" w:rsidRPr="00DD0D14" w:rsidTr="005305F6">
        <w:trPr>
          <w:trHeight w:val="620"/>
        </w:trPr>
        <w:tc>
          <w:tcPr>
            <w:tcW w:w="913"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4.3.12.</w:t>
            </w:r>
          </w:p>
        </w:tc>
        <w:tc>
          <w:tcPr>
            <w:tcW w:w="6946"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PT Astra Serif"/>
                <w:sz w:val="20"/>
                <w:szCs w:val="20"/>
                <w:lang w:eastAsia="ru-RU"/>
              </w:rPr>
              <w:t>Организация проведения пресс-конференций, брифингов, встреч с Губернатором Ульяновской области, руководителями ИО и ОМСУ по вопросам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0D4A95" w:rsidRPr="00DD0D14" w:rsidRDefault="005305F6" w:rsidP="00DD0D14">
            <w:pPr>
              <w:autoSpaceDE w:val="0"/>
              <w:autoSpaceDN w:val="0"/>
              <w:adjustRightInd w:val="0"/>
              <w:spacing w:after="0" w:line="240" w:lineRule="auto"/>
              <w:jc w:val="center"/>
              <w:rPr>
                <w:rFonts w:ascii="PT Astra Serif" w:eastAsia="Andale Sans UI" w:hAnsi="PT Astra Serif" w:cs="Times New Roman"/>
                <w:kern w:val="1"/>
                <w:sz w:val="20"/>
                <w:szCs w:val="20"/>
              </w:rPr>
            </w:pPr>
            <w:proofErr w:type="spellStart"/>
            <w:r w:rsidRPr="00DD0D14">
              <w:rPr>
                <w:rFonts w:ascii="PT Astra Serif" w:hAnsi="PT Astra Serif" w:cs="Times New Roman"/>
                <w:sz w:val="20"/>
                <w:szCs w:val="20"/>
                <w:lang w:val="de-DE"/>
              </w:rPr>
              <w:t>За</w:t>
            </w:r>
            <w:proofErr w:type="spellEnd"/>
            <w:r w:rsidRPr="00DD0D14">
              <w:rPr>
                <w:rFonts w:ascii="PT Astra Serif" w:hAnsi="PT Astra Serif" w:cs="Times New Roman"/>
                <w:sz w:val="20"/>
                <w:szCs w:val="20"/>
                <w:lang w:val="de-DE"/>
              </w:rPr>
              <w:t xml:space="preserve"> </w:t>
            </w:r>
            <w:r w:rsidRPr="00DD0D14">
              <w:rPr>
                <w:rFonts w:ascii="PT Astra Serif" w:hAnsi="PT Astra Serif" w:cs="Times New Roman"/>
                <w:sz w:val="20"/>
                <w:szCs w:val="20"/>
              </w:rPr>
              <w:t>отчётный период</w:t>
            </w:r>
            <w:r w:rsidRPr="00DD0D14">
              <w:rPr>
                <w:rFonts w:ascii="PT Astra Serif" w:hAnsi="PT Astra Serif" w:cs="Times New Roman"/>
                <w:sz w:val="20"/>
                <w:szCs w:val="20"/>
                <w:lang w:val="de-DE"/>
              </w:rPr>
              <w:t xml:space="preserve"> </w:t>
            </w:r>
            <w:proofErr w:type="spellStart"/>
            <w:r w:rsidRPr="00DD0D14">
              <w:rPr>
                <w:rFonts w:ascii="PT Astra Serif" w:hAnsi="PT Astra Serif" w:cs="Times New Roman"/>
                <w:sz w:val="20"/>
                <w:szCs w:val="20"/>
                <w:lang w:val="de-DE"/>
              </w:rPr>
              <w:t>не</w:t>
            </w:r>
            <w:proofErr w:type="spellEnd"/>
            <w:r w:rsidRPr="00DD0D14">
              <w:rPr>
                <w:rFonts w:ascii="PT Astra Serif" w:hAnsi="PT Astra Serif" w:cs="Times New Roman"/>
                <w:sz w:val="20"/>
                <w:szCs w:val="20"/>
                <w:lang w:val="de-DE"/>
              </w:rPr>
              <w:t xml:space="preserve"> </w:t>
            </w:r>
            <w:proofErr w:type="spellStart"/>
            <w:r w:rsidRPr="00DD0D14">
              <w:rPr>
                <w:rFonts w:ascii="PT Astra Serif" w:hAnsi="PT Astra Serif" w:cs="Times New Roman"/>
                <w:sz w:val="20"/>
                <w:szCs w:val="20"/>
                <w:lang w:val="de-DE"/>
              </w:rPr>
              <w:t>проводил</w:t>
            </w:r>
            <w:proofErr w:type="spellEnd"/>
            <w:r w:rsidRPr="00DD0D14">
              <w:rPr>
                <w:rFonts w:ascii="PT Astra Serif" w:hAnsi="PT Astra Serif" w:cs="Times New Roman"/>
                <w:sz w:val="20"/>
                <w:szCs w:val="20"/>
              </w:rPr>
              <w:t>о</w:t>
            </w:r>
            <w:proofErr w:type="spellStart"/>
            <w:r w:rsidRPr="00DD0D14">
              <w:rPr>
                <w:rFonts w:ascii="PT Astra Serif" w:hAnsi="PT Astra Serif" w:cs="Times New Roman"/>
                <w:sz w:val="20"/>
                <w:szCs w:val="20"/>
                <w:lang w:val="de-DE"/>
              </w:rPr>
              <w:t>сь</w:t>
            </w:r>
            <w:proofErr w:type="spellEnd"/>
          </w:p>
        </w:tc>
      </w:tr>
      <w:tr w:rsidR="000D4A95" w:rsidRPr="00DD0D14" w:rsidTr="005305F6">
        <w:trPr>
          <w:trHeight w:val="288"/>
        </w:trPr>
        <w:tc>
          <w:tcPr>
            <w:tcW w:w="913"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4.3.13.</w:t>
            </w:r>
          </w:p>
        </w:tc>
        <w:tc>
          <w:tcPr>
            <w:tcW w:w="6946"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PT Astra Serif"/>
                <w:sz w:val="20"/>
                <w:szCs w:val="20"/>
                <w:lang w:eastAsia="ru-RU"/>
              </w:rPr>
              <w:t xml:space="preserve">Организация опубликования в периодических печатных изданиях специальных </w:t>
            </w:r>
            <w:r w:rsidRPr="00DD0D14">
              <w:rPr>
                <w:rFonts w:ascii="PT Astra Serif" w:eastAsia="Times New Roman" w:hAnsi="PT Astra Serif" w:cs="PT Astra Serif"/>
                <w:sz w:val="20"/>
                <w:szCs w:val="20"/>
                <w:lang w:eastAsia="ru-RU"/>
              </w:rPr>
              <w:lastRenderedPageBreak/>
              <w:t>материалов по вопросам коррупции и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0D4A95" w:rsidRPr="00DD0D14" w:rsidRDefault="005305F6" w:rsidP="00DD0D14">
            <w:pPr>
              <w:autoSpaceDE w:val="0"/>
              <w:autoSpaceDN w:val="0"/>
              <w:adjustRightInd w:val="0"/>
              <w:spacing w:after="0" w:line="240" w:lineRule="auto"/>
              <w:jc w:val="center"/>
              <w:rPr>
                <w:rFonts w:ascii="PT Astra Serif" w:eastAsia="Andale Sans UI" w:hAnsi="PT Astra Serif" w:cs="Times New Roman"/>
                <w:kern w:val="1"/>
                <w:sz w:val="20"/>
                <w:szCs w:val="20"/>
              </w:rPr>
            </w:pPr>
            <w:r w:rsidRPr="00DD0D14">
              <w:rPr>
                <w:rFonts w:ascii="PT Astra Serif" w:hAnsi="PT Astra Serif" w:cs="Times New Roman"/>
                <w:sz w:val="20"/>
                <w:szCs w:val="20"/>
              </w:rPr>
              <w:lastRenderedPageBreak/>
              <w:t>За отчётный период публикаций в печатных СМИ не было</w:t>
            </w:r>
          </w:p>
        </w:tc>
      </w:tr>
      <w:tr w:rsidR="000D4A95" w:rsidRPr="00DD0D14" w:rsidTr="00E26597">
        <w:trPr>
          <w:trHeight w:val="887"/>
        </w:trPr>
        <w:tc>
          <w:tcPr>
            <w:tcW w:w="913"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lastRenderedPageBreak/>
              <w:t>5.1.2.</w:t>
            </w:r>
          </w:p>
        </w:tc>
        <w:tc>
          <w:tcPr>
            <w:tcW w:w="6946"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PT Astra Serif"/>
                <w:sz w:val="20"/>
                <w:szCs w:val="20"/>
                <w:lang w:eastAsia="ru-RU"/>
              </w:rPr>
              <w:t>Организация и проведение с использованием официальных сайтов ИО и</w:t>
            </w:r>
            <w:r w:rsidR="005305F6" w:rsidRPr="00DD0D14">
              <w:rPr>
                <w:rFonts w:ascii="PT Astra Serif" w:eastAsia="Times New Roman" w:hAnsi="PT Astra Serif" w:cs="PT Astra Serif"/>
                <w:sz w:val="20"/>
                <w:szCs w:val="20"/>
                <w:lang w:eastAsia="ru-RU"/>
              </w:rPr>
              <w:t xml:space="preserve"> ОМСУ в информационно-телекомму</w:t>
            </w:r>
            <w:r w:rsidRPr="00DD0D14">
              <w:rPr>
                <w:rFonts w:ascii="PT Astra Serif" w:eastAsia="Times New Roman" w:hAnsi="PT Astra Serif" w:cs="PT Astra Serif"/>
                <w:sz w:val="20"/>
                <w:szCs w:val="20"/>
                <w:lang w:eastAsia="ru-RU"/>
              </w:rPr>
              <w:t>никационной сети «Интернет» онлайн-опросов граждан с целью оценки результатов деятельности по противодействию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0D4A95" w:rsidRPr="00DD0D14" w:rsidRDefault="005305F6" w:rsidP="00DD0D14">
            <w:pPr>
              <w:autoSpaceDE w:val="0"/>
              <w:autoSpaceDN w:val="0"/>
              <w:adjustRightInd w:val="0"/>
              <w:spacing w:after="0" w:line="240" w:lineRule="auto"/>
              <w:jc w:val="both"/>
              <w:rPr>
                <w:rFonts w:ascii="PT Astra Serif" w:eastAsia="Andale Sans UI" w:hAnsi="PT Astra Serif" w:cs="Times New Roman"/>
                <w:kern w:val="1"/>
                <w:sz w:val="20"/>
                <w:szCs w:val="20"/>
              </w:rPr>
            </w:pPr>
            <w:r w:rsidRPr="00DD0D14">
              <w:rPr>
                <w:rFonts w:ascii="PT Astra Serif" w:hAnsi="PT Astra Serif" w:cs="Times New Roman"/>
                <w:sz w:val="20"/>
                <w:szCs w:val="20"/>
              </w:rPr>
              <w:t xml:space="preserve">На официальном сайте Министерства действует </w:t>
            </w:r>
            <w:proofErr w:type="spellStart"/>
            <w:r w:rsidRPr="00DD0D14">
              <w:rPr>
                <w:rFonts w:ascii="PT Astra Serif" w:hAnsi="PT Astra Serif" w:cs="Times New Roman"/>
                <w:sz w:val="20"/>
                <w:szCs w:val="20"/>
              </w:rPr>
              <w:t>Web</w:t>
            </w:r>
            <w:proofErr w:type="spellEnd"/>
            <w:r w:rsidRPr="00DD0D14">
              <w:rPr>
                <w:rFonts w:ascii="PT Astra Serif" w:hAnsi="PT Astra Serif" w:cs="Times New Roman"/>
                <w:sz w:val="20"/>
                <w:szCs w:val="20"/>
              </w:rPr>
              <w:t>-опрос «Социальный опрос по вопросам коррупции в учреждениях социальной защиты и социального обслуживания населения Ульяновской области»  (http://www.sobes73.ru/socialnyj_opros_7876.html)</w:t>
            </w:r>
          </w:p>
        </w:tc>
      </w:tr>
      <w:tr w:rsidR="000D4A95" w:rsidRPr="00DD0D14" w:rsidTr="004E7952">
        <w:trPr>
          <w:trHeight w:val="650"/>
        </w:trPr>
        <w:tc>
          <w:tcPr>
            <w:tcW w:w="913" w:type="dxa"/>
            <w:tcBorders>
              <w:top w:val="single" w:sz="4" w:space="0" w:color="auto"/>
              <w:left w:val="single" w:sz="4" w:space="0" w:color="auto"/>
              <w:bottom w:val="single" w:sz="4" w:space="0" w:color="auto"/>
              <w:right w:val="single" w:sz="4" w:space="0" w:color="auto"/>
            </w:tcBorders>
          </w:tcPr>
          <w:p w:rsidR="000D4A95" w:rsidRPr="004E7952" w:rsidRDefault="000D4A95" w:rsidP="00DD0D14">
            <w:pPr>
              <w:autoSpaceDE w:val="0"/>
              <w:autoSpaceDN w:val="0"/>
              <w:adjustRightInd w:val="0"/>
              <w:spacing w:after="0" w:line="240" w:lineRule="auto"/>
              <w:jc w:val="center"/>
              <w:rPr>
                <w:rFonts w:ascii="PT Astra Serif" w:hAnsi="PT Astra Serif" w:cs="Times New Roman"/>
                <w:sz w:val="20"/>
                <w:szCs w:val="20"/>
              </w:rPr>
            </w:pPr>
            <w:r w:rsidRPr="004E7952">
              <w:rPr>
                <w:rFonts w:ascii="PT Astra Serif" w:hAnsi="PT Astra Serif" w:cs="Times New Roman"/>
                <w:sz w:val="20"/>
                <w:szCs w:val="20"/>
              </w:rPr>
              <w:t>5.1.7.</w:t>
            </w:r>
          </w:p>
        </w:tc>
        <w:tc>
          <w:tcPr>
            <w:tcW w:w="6946" w:type="dxa"/>
            <w:tcBorders>
              <w:top w:val="single" w:sz="4" w:space="0" w:color="auto"/>
              <w:left w:val="single" w:sz="4" w:space="0" w:color="auto"/>
              <w:bottom w:val="single" w:sz="4" w:space="0" w:color="auto"/>
              <w:right w:val="single" w:sz="4" w:space="0" w:color="auto"/>
            </w:tcBorders>
          </w:tcPr>
          <w:p w:rsidR="000D4A95" w:rsidRPr="004E7952" w:rsidRDefault="000D4A95" w:rsidP="00DD0D14">
            <w:pPr>
              <w:spacing w:after="0" w:line="240" w:lineRule="auto"/>
              <w:jc w:val="both"/>
              <w:rPr>
                <w:rFonts w:ascii="PT Astra Serif" w:eastAsia="Times New Roman" w:hAnsi="PT Astra Serif" w:cs="Times New Roman"/>
                <w:sz w:val="20"/>
                <w:szCs w:val="20"/>
                <w:lang w:eastAsia="ru-RU"/>
              </w:rPr>
            </w:pPr>
            <w:r w:rsidRPr="004E7952">
              <w:rPr>
                <w:rFonts w:ascii="PT Astra Serif" w:eastAsia="Times New Roman" w:hAnsi="PT Astra Serif" w:cs="PT Astra Serif"/>
                <w:sz w:val="20"/>
                <w:szCs w:val="20"/>
                <w:lang w:eastAsia="ru-RU"/>
              </w:rPr>
              <w:t>Организация проведения мониторинга качества и доступности государственных услуг, предоставляемых ИО и подведомственными им организациями</w:t>
            </w:r>
          </w:p>
        </w:tc>
        <w:tc>
          <w:tcPr>
            <w:tcW w:w="6662" w:type="dxa"/>
            <w:tcBorders>
              <w:top w:val="single" w:sz="4" w:space="0" w:color="auto"/>
              <w:left w:val="single" w:sz="4" w:space="0" w:color="auto"/>
              <w:bottom w:val="single" w:sz="4" w:space="0" w:color="auto"/>
              <w:right w:val="single" w:sz="4" w:space="0" w:color="auto"/>
            </w:tcBorders>
            <w:vAlign w:val="center"/>
          </w:tcPr>
          <w:p w:rsidR="000D4A95" w:rsidRPr="004E7952" w:rsidRDefault="004E7952" w:rsidP="004E7952">
            <w:pPr>
              <w:pStyle w:val="1"/>
              <w:spacing w:before="0"/>
              <w:jc w:val="both"/>
              <w:rPr>
                <w:rFonts w:ascii="PT Astra Serif" w:hAnsi="PT Astra Serif"/>
                <w:b w:val="0"/>
                <w:color w:val="auto"/>
                <w:sz w:val="20"/>
                <w:szCs w:val="20"/>
              </w:rPr>
            </w:pPr>
            <w:r w:rsidRPr="004E7952">
              <w:rPr>
                <w:rFonts w:ascii="PT Astra Serif" w:hAnsi="PT Astra Serif"/>
                <w:b w:val="0"/>
                <w:color w:val="auto"/>
                <w:sz w:val="20"/>
                <w:szCs w:val="20"/>
              </w:rPr>
              <w:t xml:space="preserve">На регулярной основе проводится тестирование </w:t>
            </w:r>
            <w:r w:rsidRPr="004E7952">
              <w:rPr>
                <w:rFonts w:ascii="PT Astra Serif" w:hAnsi="PT Astra Serif"/>
                <w:b w:val="0"/>
                <w:color w:val="auto"/>
                <w:sz w:val="20"/>
                <w:szCs w:val="20"/>
              </w:rPr>
              <w:t>электронных форм – концентраторов предоставления государственных услуг на Едином портале государственных и муниципальных услуг (функций).</w:t>
            </w:r>
          </w:p>
        </w:tc>
      </w:tr>
      <w:tr w:rsidR="00756895" w:rsidRPr="00DD0D14" w:rsidTr="004E7952">
        <w:trPr>
          <w:trHeight w:val="1159"/>
        </w:trPr>
        <w:tc>
          <w:tcPr>
            <w:tcW w:w="913" w:type="dxa"/>
            <w:tcBorders>
              <w:top w:val="single" w:sz="4" w:space="0" w:color="auto"/>
              <w:left w:val="single" w:sz="4" w:space="0" w:color="auto"/>
              <w:bottom w:val="single" w:sz="4" w:space="0" w:color="auto"/>
              <w:right w:val="single" w:sz="4" w:space="0" w:color="auto"/>
            </w:tcBorders>
          </w:tcPr>
          <w:p w:rsidR="00E53C29" w:rsidRPr="00DD0D14" w:rsidRDefault="000D4A95"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5.1.11.</w:t>
            </w:r>
          </w:p>
        </w:tc>
        <w:tc>
          <w:tcPr>
            <w:tcW w:w="6946"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autoSpaceDE w:val="0"/>
              <w:autoSpaceDN w:val="0"/>
              <w:adjustRightInd w:val="0"/>
              <w:spacing w:after="0" w:line="240" w:lineRule="auto"/>
              <w:jc w:val="both"/>
              <w:rPr>
                <w:rFonts w:ascii="PT Astra Serif" w:hAnsi="PT Astra Serif" w:cs="Times New Roman"/>
                <w:sz w:val="20"/>
                <w:szCs w:val="20"/>
              </w:rPr>
            </w:pPr>
            <w:r w:rsidRPr="00DD0D14">
              <w:rPr>
                <w:rFonts w:ascii="PT Astra Serif" w:eastAsia="Times New Roman" w:hAnsi="PT Astra Serif" w:cs="PT Astra Serif"/>
                <w:sz w:val="20"/>
                <w:szCs w:val="20"/>
                <w:lang w:eastAsia="ru-RU"/>
              </w:rPr>
              <w:t>Организация проведения мониторинга уровня коррупции в Ульяновской области с применением прикладной многофакторной программы проведения ежегодного мониторинга уровня коррупции с использованием сведений, представленных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6662" w:type="dxa"/>
            <w:tcBorders>
              <w:top w:val="single" w:sz="4" w:space="0" w:color="auto"/>
              <w:left w:val="single" w:sz="4" w:space="0" w:color="auto"/>
              <w:bottom w:val="single" w:sz="4" w:space="0" w:color="auto"/>
              <w:right w:val="single" w:sz="4" w:space="0" w:color="auto"/>
            </w:tcBorders>
            <w:vAlign w:val="center"/>
          </w:tcPr>
          <w:p w:rsidR="00E53C29" w:rsidRPr="00DD0D14" w:rsidRDefault="005305F6" w:rsidP="00DD0D14">
            <w:pPr>
              <w:autoSpaceDE w:val="0"/>
              <w:autoSpaceDN w:val="0"/>
              <w:adjustRightInd w:val="0"/>
              <w:spacing w:after="0" w:line="240" w:lineRule="auto"/>
              <w:jc w:val="both"/>
              <w:rPr>
                <w:rFonts w:ascii="PT Astra Serif" w:eastAsia="Andale Sans UI" w:hAnsi="PT Astra Serif" w:cs="Times New Roman"/>
                <w:kern w:val="1"/>
                <w:sz w:val="20"/>
                <w:szCs w:val="20"/>
              </w:rPr>
            </w:pPr>
            <w:r w:rsidRPr="00DD0D14">
              <w:rPr>
                <w:rFonts w:ascii="PT Astra Serif" w:eastAsia="Andale Sans UI" w:hAnsi="PT Astra Serif" w:cs="Times New Roman"/>
                <w:kern w:val="1"/>
                <w:sz w:val="20"/>
                <w:szCs w:val="20"/>
              </w:rPr>
              <w:t>За отчетный период не проводилось.</w:t>
            </w:r>
          </w:p>
        </w:tc>
      </w:tr>
      <w:tr w:rsidR="000D4A95" w:rsidRPr="00DD0D14" w:rsidTr="004E7952">
        <w:trPr>
          <w:trHeight w:val="21"/>
        </w:trPr>
        <w:tc>
          <w:tcPr>
            <w:tcW w:w="913"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5.1.14.</w:t>
            </w:r>
          </w:p>
        </w:tc>
        <w:tc>
          <w:tcPr>
            <w:tcW w:w="6946"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autoSpaceDE w:val="0"/>
              <w:autoSpaceDN w:val="0"/>
              <w:adjustRightInd w:val="0"/>
              <w:spacing w:after="0" w:line="240" w:lineRule="auto"/>
              <w:jc w:val="both"/>
              <w:rPr>
                <w:rFonts w:ascii="PT Astra Serif" w:eastAsia="Times New Roman" w:hAnsi="PT Astra Serif" w:cs="PT Astra Serif"/>
                <w:sz w:val="20"/>
                <w:szCs w:val="20"/>
                <w:lang w:eastAsia="ru-RU"/>
              </w:rPr>
            </w:pPr>
            <w:r w:rsidRPr="00DD0D14">
              <w:rPr>
                <w:rFonts w:ascii="PT Astra Serif" w:eastAsia="Times New Roman" w:hAnsi="PT Astra Serif" w:cs="PT Astra Serif"/>
                <w:sz w:val="20"/>
                <w:szCs w:val="20"/>
                <w:lang w:eastAsia="ru-RU"/>
              </w:rPr>
              <w:t>Проведение мониторинга участия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 а также муниципальные должности и должности муниципальной службы в Ульяновской области, в управлении коммерческими и некоммерческими организациями</w:t>
            </w:r>
          </w:p>
        </w:tc>
        <w:tc>
          <w:tcPr>
            <w:tcW w:w="6662" w:type="dxa"/>
            <w:tcBorders>
              <w:top w:val="single" w:sz="4" w:space="0" w:color="auto"/>
              <w:left w:val="single" w:sz="4" w:space="0" w:color="auto"/>
              <w:bottom w:val="single" w:sz="4" w:space="0" w:color="auto"/>
              <w:right w:val="single" w:sz="4" w:space="0" w:color="auto"/>
            </w:tcBorders>
            <w:vAlign w:val="center"/>
          </w:tcPr>
          <w:p w:rsidR="000D4A95" w:rsidRPr="00DD0D14" w:rsidRDefault="00E26B66" w:rsidP="00DD0D14">
            <w:pPr>
              <w:autoSpaceDE w:val="0"/>
              <w:autoSpaceDN w:val="0"/>
              <w:adjustRightInd w:val="0"/>
              <w:spacing w:after="0" w:line="240" w:lineRule="auto"/>
              <w:jc w:val="both"/>
              <w:rPr>
                <w:rFonts w:ascii="PT Astra Serif" w:eastAsia="Andale Sans UI" w:hAnsi="PT Astra Serif" w:cs="Times New Roman"/>
                <w:kern w:val="1"/>
                <w:sz w:val="20"/>
                <w:szCs w:val="20"/>
              </w:rPr>
            </w:pPr>
            <w:r w:rsidRPr="00DD0D14">
              <w:rPr>
                <w:rFonts w:ascii="PT Astra Serif" w:eastAsia="Andale Sans UI" w:hAnsi="PT Astra Serif" w:cs="Times New Roman"/>
                <w:kern w:val="1"/>
                <w:sz w:val="20"/>
                <w:szCs w:val="20"/>
              </w:rPr>
              <w:t xml:space="preserve">12.08.2022 были получены сведения от государственных гражданских служащих Министерства об участии лиц в управлении коммерческими и некоммерческими организациями, соответствующая информация была направлена в Управление по реализации единой государственной политики в области противодействия коррупции, профилактики </w:t>
            </w:r>
            <w:r w:rsidR="005305F6" w:rsidRPr="00DD0D14">
              <w:rPr>
                <w:rFonts w:ascii="PT Astra Serif" w:eastAsia="Andale Sans UI" w:hAnsi="PT Astra Serif" w:cs="Times New Roman"/>
                <w:kern w:val="1"/>
                <w:sz w:val="20"/>
                <w:szCs w:val="20"/>
              </w:rPr>
              <w:t>коррупционных и иных правонарушений администрации Губернатора Ульяновской области (письмо от 19.07.2022 № 73-АГ-31/12965вн).</w:t>
            </w:r>
          </w:p>
        </w:tc>
      </w:tr>
      <w:tr w:rsidR="000D4A95" w:rsidRPr="00DD0D14" w:rsidTr="005305F6">
        <w:trPr>
          <w:trHeight w:val="225"/>
        </w:trPr>
        <w:tc>
          <w:tcPr>
            <w:tcW w:w="913"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5.1.15.</w:t>
            </w:r>
          </w:p>
        </w:tc>
        <w:tc>
          <w:tcPr>
            <w:tcW w:w="6946"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autoSpaceDE w:val="0"/>
              <w:autoSpaceDN w:val="0"/>
              <w:adjustRightInd w:val="0"/>
              <w:spacing w:after="0" w:line="240" w:lineRule="auto"/>
              <w:jc w:val="both"/>
              <w:rPr>
                <w:rFonts w:ascii="PT Astra Serif" w:eastAsia="Times New Roman" w:hAnsi="PT Astra Serif" w:cs="PT Astra Serif"/>
                <w:sz w:val="20"/>
                <w:szCs w:val="20"/>
                <w:lang w:eastAsia="ru-RU"/>
              </w:rPr>
            </w:pPr>
            <w:r w:rsidRPr="00DD0D14">
              <w:rPr>
                <w:rFonts w:ascii="PT Astra Serif" w:eastAsia="Times New Roman" w:hAnsi="PT Astra Serif" w:cs="PT Astra Serif"/>
                <w:sz w:val="20"/>
                <w:szCs w:val="20"/>
                <w:lang w:eastAsia="ru-RU"/>
              </w:rPr>
              <w:t>Проведение мониторинга выпусков (выходов в эфир, обновлений) средств массовой информации в целях выявления материалов по вопросам противодействия коррупции</w:t>
            </w:r>
          </w:p>
        </w:tc>
        <w:tc>
          <w:tcPr>
            <w:tcW w:w="6662" w:type="dxa"/>
            <w:tcBorders>
              <w:top w:val="single" w:sz="4" w:space="0" w:color="auto"/>
              <w:left w:val="single" w:sz="4" w:space="0" w:color="auto"/>
              <w:bottom w:val="single" w:sz="4" w:space="0" w:color="auto"/>
              <w:right w:val="single" w:sz="4" w:space="0" w:color="auto"/>
            </w:tcBorders>
            <w:vAlign w:val="center"/>
          </w:tcPr>
          <w:p w:rsidR="00E26B66" w:rsidRPr="00DD0D14" w:rsidRDefault="00E26B66" w:rsidP="00DD0D14">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Times New Roman"/>
                <w:sz w:val="20"/>
                <w:szCs w:val="20"/>
                <w:lang w:eastAsia="ru-RU"/>
              </w:rPr>
              <w:t xml:space="preserve">Во втором квартале 2022 года была проведена проверка по факту размещения на </w:t>
            </w:r>
            <w:r w:rsidRPr="00DD0D14">
              <w:rPr>
                <w:rFonts w:ascii="PT Astra Serif" w:hAnsi="PT Astra Serif"/>
                <w:sz w:val="20"/>
                <w:szCs w:val="20"/>
              </w:rPr>
              <w:t>портале 1</w:t>
            </w:r>
            <w:r w:rsidRPr="00DD0D14">
              <w:rPr>
                <w:rFonts w:ascii="PT Astra Serif" w:hAnsi="PT Astra Serif"/>
                <w:sz w:val="20"/>
                <w:szCs w:val="20"/>
                <w:lang w:val="en-US"/>
              </w:rPr>
              <w:t>UL</w:t>
            </w:r>
            <w:r w:rsidRPr="00DD0D14">
              <w:rPr>
                <w:rFonts w:ascii="PT Astra Serif" w:hAnsi="PT Astra Serif"/>
                <w:sz w:val="20"/>
                <w:szCs w:val="20"/>
              </w:rPr>
              <w:t>.</w:t>
            </w:r>
            <w:proofErr w:type="spellStart"/>
            <w:r w:rsidRPr="00DD0D14">
              <w:rPr>
                <w:rFonts w:ascii="PT Astra Serif" w:hAnsi="PT Astra Serif"/>
                <w:sz w:val="20"/>
                <w:szCs w:val="20"/>
                <w:lang w:val="en-US"/>
              </w:rPr>
              <w:t>ru</w:t>
            </w:r>
            <w:proofErr w:type="spellEnd"/>
            <w:r w:rsidRPr="00DD0D14">
              <w:rPr>
                <w:rFonts w:ascii="PT Astra Serif" w:hAnsi="PT Astra Serif"/>
                <w:sz w:val="20"/>
                <w:szCs w:val="20"/>
              </w:rPr>
              <w:t xml:space="preserve"> статьи под названием: «Директора </w:t>
            </w:r>
            <w:proofErr w:type="spellStart"/>
            <w:r w:rsidRPr="00DD0D14">
              <w:rPr>
                <w:rFonts w:ascii="PT Astra Serif" w:hAnsi="PT Astra Serif"/>
                <w:sz w:val="20"/>
                <w:szCs w:val="20"/>
              </w:rPr>
              <w:t>димитровградского</w:t>
            </w:r>
            <w:proofErr w:type="spellEnd"/>
            <w:r w:rsidRPr="00DD0D14">
              <w:rPr>
                <w:rFonts w:ascii="PT Astra Serif" w:hAnsi="PT Astra Serif"/>
                <w:sz w:val="20"/>
                <w:szCs w:val="20"/>
              </w:rPr>
              <w:t xml:space="preserve"> дома престарелых оштрафовали за прием на работу бывшего сотрудника УФСИН». Ответ по результатам проведенной проверки был представлен в управление по реализации единой государственной политики в области противодействия коррупции</w:t>
            </w:r>
            <w:r w:rsidRPr="00DD0D14">
              <w:rPr>
                <w:rFonts w:ascii="PT Astra Serif" w:hAnsi="PT Astra Serif" w:cs="Times New Roman"/>
                <w:sz w:val="20"/>
                <w:szCs w:val="20"/>
              </w:rPr>
              <w:t>, профилактики коррупционных и иных правонарушений администрации Губернатора Ульяновской области</w:t>
            </w:r>
            <w:r w:rsidRPr="00DD0D14">
              <w:rPr>
                <w:rFonts w:ascii="PT Astra Serif" w:eastAsia="Times New Roman" w:hAnsi="PT Astra Serif" w:cs="Times New Roman"/>
                <w:sz w:val="20"/>
                <w:szCs w:val="20"/>
                <w:lang w:eastAsia="ru-RU"/>
              </w:rPr>
              <w:t xml:space="preserve">. </w:t>
            </w:r>
          </w:p>
          <w:p w:rsidR="00E26B66" w:rsidRPr="00DD0D14" w:rsidRDefault="00E26B66" w:rsidP="00DD0D14">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D0D14">
              <w:rPr>
                <w:rFonts w:ascii="PT Astra Serif" w:eastAsia="Times New Roman" w:hAnsi="PT Astra Serif" w:cs="Times New Roman"/>
                <w:sz w:val="20"/>
                <w:szCs w:val="20"/>
                <w:lang w:eastAsia="ru-RU"/>
              </w:rPr>
              <w:t>По результатам проверки с директорами Учреждений, подведомственных Министерству, проводилась учеба по вопросам антикоррупционного законодательства, повторно порядок приёма на работу бывших государственных гражданских служащих был доведен на аппаратном совещании 16.06.2022.</w:t>
            </w:r>
          </w:p>
          <w:p w:rsidR="000D4A95" w:rsidRPr="00DD0D14" w:rsidRDefault="00E26B66" w:rsidP="00DD0D14">
            <w:pPr>
              <w:autoSpaceDE w:val="0"/>
              <w:autoSpaceDN w:val="0"/>
              <w:adjustRightInd w:val="0"/>
              <w:spacing w:after="0" w:line="240" w:lineRule="auto"/>
              <w:jc w:val="both"/>
              <w:rPr>
                <w:rFonts w:ascii="PT Astra Serif" w:eastAsia="Andale Sans UI" w:hAnsi="PT Astra Serif" w:cs="Times New Roman"/>
                <w:kern w:val="1"/>
                <w:sz w:val="20"/>
                <w:szCs w:val="20"/>
              </w:rPr>
            </w:pPr>
            <w:r w:rsidRPr="00DD0D14">
              <w:rPr>
                <w:rFonts w:ascii="PT Astra Serif" w:eastAsia="Times New Roman" w:hAnsi="PT Astra Serif" w:cs="Times New Roman"/>
                <w:sz w:val="20"/>
                <w:szCs w:val="20"/>
                <w:lang w:eastAsia="ru-RU"/>
              </w:rPr>
              <w:t>В августе текущего года планируется провести очередную учебу по соблюдению норм антикоррупционного законодательства с подведомственными Министерству учреждениями, где будут также доведены вопросы о последствиях не уведомления бывшего работодателя при приеме на работу бывшего госслужащего.</w:t>
            </w:r>
          </w:p>
        </w:tc>
      </w:tr>
      <w:tr w:rsidR="000D4A95" w:rsidRPr="00DD0D14" w:rsidTr="005305F6">
        <w:trPr>
          <w:trHeight w:val="263"/>
        </w:trPr>
        <w:tc>
          <w:tcPr>
            <w:tcW w:w="913"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lastRenderedPageBreak/>
              <w:t>5.2.1.</w:t>
            </w:r>
          </w:p>
        </w:tc>
        <w:tc>
          <w:tcPr>
            <w:tcW w:w="6946"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autoSpaceDE w:val="0"/>
              <w:autoSpaceDN w:val="0"/>
              <w:adjustRightInd w:val="0"/>
              <w:spacing w:after="0" w:line="240" w:lineRule="auto"/>
              <w:jc w:val="both"/>
              <w:rPr>
                <w:rFonts w:ascii="PT Astra Serif" w:eastAsia="Times New Roman" w:hAnsi="PT Astra Serif" w:cs="PT Astra Serif"/>
                <w:sz w:val="20"/>
                <w:szCs w:val="20"/>
                <w:lang w:eastAsia="ru-RU"/>
              </w:rPr>
            </w:pPr>
            <w:r w:rsidRPr="00DD0D14">
              <w:rPr>
                <w:rFonts w:ascii="PT Astra Serif" w:eastAsia="Times New Roman" w:hAnsi="PT Astra Serif" w:cs="PT Astra Serif"/>
                <w:sz w:val="20"/>
                <w:szCs w:val="20"/>
                <w:lang w:eastAsia="ru-RU"/>
              </w:rPr>
              <w:t>Представление в профильное управление администрации Губернатора Ульяновской области отчётов о реализации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0D4A95" w:rsidRPr="00DD0D14" w:rsidRDefault="00E26B66" w:rsidP="00DD0D14">
            <w:pPr>
              <w:autoSpaceDE w:val="0"/>
              <w:autoSpaceDN w:val="0"/>
              <w:adjustRightInd w:val="0"/>
              <w:spacing w:after="0" w:line="240" w:lineRule="auto"/>
              <w:jc w:val="both"/>
              <w:rPr>
                <w:rFonts w:ascii="PT Astra Serif" w:eastAsia="Andale Sans UI" w:hAnsi="PT Astra Serif" w:cs="Times New Roman"/>
                <w:kern w:val="1"/>
                <w:sz w:val="20"/>
                <w:szCs w:val="20"/>
              </w:rPr>
            </w:pPr>
            <w:r w:rsidRPr="00DD0D14">
              <w:rPr>
                <w:rFonts w:ascii="PT Astra Serif" w:hAnsi="PT Astra Serif" w:cs="Times New Roman"/>
                <w:sz w:val="20"/>
                <w:szCs w:val="20"/>
              </w:rPr>
              <w:t>Производится в установленные сроки.</w:t>
            </w:r>
          </w:p>
        </w:tc>
      </w:tr>
      <w:tr w:rsidR="000D4A95" w:rsidRPr="00DD0D14" w:rsidTr="005F4884">
        <w:trPr>
          <w:trHeight w:val="923"/>
        </w:trPr>
        <w:tc>
          <w:tcPr>
            <w:tcW w:w="913"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5.2.3.</w:t>
            </w:r>
          </w:p>
        </w:tc>
        <w:tc>
          <w:tcPr>
            <w:tcW w:w="6946"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autoSpaceDE w:val="0"/>
              <w:autoSpaceDN w:val="0"/>
              <w:adjustRightInd w:val="0"/>
              <w:spacing w:after="0" w:line="240" w:lineRule="auto"/>
              <w:jc w:val="both"/>
              <w:rPr>
                <w:rFonts w:ascii="PT Astra Serif" w:eastAsia="Times New Roman" w:hAnsi="PT Astra Serif" w:cs="PT Astra Serif"/>
                <w:sz w:val="20"/>
                <w:szCs w:val="20"/>
                <w:lang w:eastAsia="ru-RU"/>
              </w:rPr>
            </w:pPr>
            <w:r w:rsidRPr="00DD0D14">
              <w:rPr>
                <w:rFonts w:ascii="PT Astra Serif" w:eastAsia="Times New Roman" w:hAnsi="PT Astra Serif" w:cs="PT Astra Serif"/>
                <w:sz w:val="20"/>
                <w:szCs w:val="20"/>
                <w:lang w:eastAsia="ru-RU"/>
              </w:rPr>
              <w:t>Анализ эффективности реализации ведомственных и муниципальных программ противодействия коррупции на заседаниях межведомственных комиссий, комиссий (рабочих групп) по вопросам противодействия коррупции и направление отчёта об их реализации в профильное управление администрации Губернатора Ульяновской области</w:t>
            </w:r>
          </w:p>
        </w:tc>
        <w:tc>
          <w:tcPr>
            <w:tcW w:w="6662" w:type="dxa"/>
            <w:tcBorders>
              <w:top w:val="single" w:sz="4" w:space="0" w:color="auto"/>
              <w:left w:val="single" w:sz="4" w:space="0" w:color="auto"/>
              <w:bottom w:val="single" w:sz="4" w:space="0" w:color="auto"/>
              <w:right w:val="single" w:sz="4" w:space="0" w:color="auto"/>
            </w:tcBorders>
            <w:vAlign w:val="center"/>
          </w:tcPr>
          <w:p w:rsidR="000D4A95" w:rsidRPr="00DD0D14" w:rsidRDefault="00E26B66" w:rsidP="00DD0D14">
            <w:pPr>
              <w:autoSpaceDE w:val="0"/>
              <w:autoSpaceDN w:val="0"/>
              <w:adjustRightInd w:val="0"/>
              <w:spacing w:after="0" w:line="240" w:lineRule="auto"/>
              <w:jc w:val="both"/>
              <w:rPr>
                <w:rFonts w:ascii="PT Astra Serif" w:eastAsia="Andale Sans UI" w:hAnsi="PT Astra Serif" w:cs="Times New Roman"/>
                <w:kern w:val="1"/>
                <w:sz w:val="20"/>
                <w:szCs w:val="20"/>
              </w:rPr>
            </w:pPr>
            <w:r w:rsidRPr="00DD0D14">
              <w:rPr>
                <w:rFonts w:ascii="PT Astra Serif" w:hAnsi="PT Astra Serif" w:cs="Times New Roman"/>
                <w:sz w:val="20"/>
                <w:szCs w:val="20"/>
              </w:rPr>
              <w:t xml:space="preserve">Отчёты о реализации программы противодействия коррупции </w:t>
            </w:r>
            <w:r w:rsidRPr="00DD0D14">
              <w:rPr>
                <w:rFonts w:ascii="PT Astra Serif" w:hAnsi="PT Astra Serif" w:cs="Times New Roman"/>
                <w:sz w:val="20"/>
                <w:szCs w:val="20"/>
              </w:rPr>
              <w:br/>
              <w:t>в Министерстве направляются в установленные сроки.</w:t>
            </w:r>
          </w:p>
        </w:tc>
      </w:tr>
      <w:tr w:rsidR="000D4A95" w:rsidRPr="00DD0D14" w:rsidTr="005305F6">
        <w:trPr>
          <w:trHeight w:val="275"/>
        </w:trPr>
        <w:tc>
          <w:tcPr>
            <w:tcW w:w="913"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autoSpaceDE w:val="0"/>
              <w:autoSpaceDN w:val="0"/>
              <w:adjustRightInd w:val="0"/>
              <w:spacing w:after="0" w:line="240" w:lineRule="auto"/>
              <w:jc w:val="center"/>
              <w:rPr>
                <w:rFonts w:ascii="PT Astra Serif" w:hAnsi="PT Astra Serif" w:cs="Times New Roman"/>
                <w:sz w:val="20"/>
                <w:szCs w:val="20"/>
              </w:rPr>
            </w:pPr>
            <w:r w:rsidRPr="00DD0D14">
              <w:rPr>
                <w:rFonts w:ascii="PT Astra Serif" w:hAnsi="PT Astra Serif" w:cs="Times New Roman"/>
                <w:sz w:val="20"/>
                <w:szCs w:val="20"/>
              </w:rPr>
              <w:t>5.2.4.</w:t>
            </w:r>
          </w:p>
        </w:tc>
        <w:tc>
          <w:tcPr>
            <w:tcW w:w="6946" w:type="dxa"/>
            <w:tcBorders>
              <w:top w:val="single" w:sz="4" w:space="0" w:color="auto"/>
              <w:left w:val="single" w:sz="4" w:space="0" w:color="auto"/>
              <w:bottom w:val="single" w:sz="4" w:space="0" w:color="auto"/>
              <w:right w:val="single" w:sz="4" w:space="0" w:color="auto"/>
            </w:tcBorders>
          </w:tcPr>
          <w:p w:rsidR="000D4A95" w:rsidRPr="00DD0D14" w:rsidRDefault="000D4A95" w:rsidP="00DD0D14">
            <w:pPr>
              <w:autoSpaceDE w:val="0"/>
              <w:autoSpaceDN w:val="0"/>
              <w:adjustRightInd w:val="0"/>
              <w:spacing w:after="0" w:line="240" w:lineRule="auto"/>
              <w:jc w:val="both"/>
              <w:rPr>
                <w:rFonts w:ascii="PT Astra Serif" w:eastAsia="Times New Roman" w:hAnsi="PT Astra Serif" w:cs="PT Astra Serif"/>
                <w:sz w:val="20"/>
                <w:szCs w:val="20"/>
                <w:lang w:eastAsia="ru-RU"/>
              </w:rPr>
            </w:pPr>
            <w:r w:rsidRPr="00DD0D14">
              <w:rPr>
                <w:rFonts w:ascii="PT Astra Serif" w:eastAsia="Times New Roman" w:hAnsi="PT Astra Serif" w:cs="PT Astra Serif"/>
                <w:sz w:val="20"/>
                <w:szCs w:val="20"/>
                <w:lang w:eastAsia="ru-RU"/>
              </w:rPr>
              <w:t>Подготовка сводного отчёта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 в Законодательное Собрание Ульяновской области, Общественную палату Ульяновской области с одновременным размещением на официальном сайте Губернатора и Правительства Ульяновской области в информационно-телекоммуникационной сети «Интернет»</w:t>
            </w:r>
            <w:r w:rsidR="00E26B66" w:rsidRPr="00DD0D14">
              <w:rPr>
                <w:rFonts w:ascii="PT Astra Serif" w:eastAsia="Times New Roman" w:hAnsi="PT Astra Serif" w:cs="PT Astra Serif"/>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vAlign w:val="center"/>
          </w:tcPr>
          <w:p w:rsidR="000D4A95" w:rsidRPr="00DD0D14" w:rsidRDefault="00E26B66" w:rsidP="00DD0D14">
            <w:pPr>
              <w:autoSpaceDE w:val="0"/>
              <w:autoSpaceDN w:val="0"/>
              <w:adjustRightInd w:val="0"/>
              <w:spacing w:after="0" w:line="240" w:lineRule="auto"/>
              <w:jc w:val="both"/>
              <w:rPr>
                <w:rFonts w:ascii="PT Astra Serif" w:eastAsia="Andale Sans UI" w:hAnsi="PT Astra Serif" w:cs="Times New Roman"/>
                <w:kern w:val="1"/>
                <w:sz w:val="20"/>
                <w:szCs w:val="20"/>
              </w:rPr>
            </w:pPr>
            <w:r w:rsidRPr="00DD0D14">
              <w:rPr>
                <w:rFonts w:ascii="PT Astra Serif" w:eastAsia="Times New Roman" w:hAnsi="PT Astra Serif" w:cs="Times New Roman"/>
                <w:sz w:val="20"/>
                <w:szCs w:val="20"/>
                <w:lang w:eastAsia="ru-RU"/>
              </w:rPr>
              <w:t xml:space="preserve">Для подготовки сводного отчёта Министерством направляется информация </w:t>
            </w:r>
            <w:r w:rsidRPr="00DD0D14">
              <w:rPr>
                <w:rFonts w:ascii="PT Astra Serif" w:hAnsi="PT Astra Serif" w:cs="Times New Roman"/>
                <w:sz w:val="20"/>
                <w:szCs w:val="20"/>
              </w:rPr>
              <w:t>в установленные сроки</w:t>
            </w:r>
          </w:p>
        </w:tc>
      </w:tr>
    </w:tbl>
    <w:p w:rsidR="004D3FAA" w:rsidRPr="00684BD5" w:rsidRDefault="004D3FAA" w:rsidP="00684BD5">
      <w:pPr>
        <w:autoSpaceDE w:val="0"/>
        <w:autoSpaceDN w:val="0"/>
        <w:adjustRightInd w:val="0"/>
        <w:spacing w:after="0" w:line="240" w:lineRule="auto"/>
        <w:jc w:val="both"/>
        <w:rPr>
          <w:rFonts w:ascii="PT Astra Serif" w:hAnsi="PT Astra Serif" w:cs="Times New Roman"/>
        </w:rPr>
      </w:pPr>
    </w:p>
    <w:sectPr w:rsidR="004D3FAA" w:rsidRPr="00684BD5" w:rsidSect="001736AB">
      <w:footerReference w:type="default" r:id="rId22"/>
      <w:headerReference w:type="first" r:id="rId23"/>
      <w:pgSz w:w="16838" w:h="11905" w:orient="landscape"/>
      <w:pgMar w:top="568" w:right="1134" w:bottom="850"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46" w:rsidRDefault="000C2446" w:rsidP="00D316DB">
      <w:pPr>
        <w:spacing w:after="0" w:line="240" w:lineRule="auto"/>
      </w:pPr>
      <w:r>
        <w:separator/>
      </w:r>
    </w:p>
  </w:endnote>
  <w:endnote w:type="continuationSeparator" w:id="0">
    <w:p w:rsidR="000C2446" w:rsidRDefault="000C2446" w:rsidP="00D3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Andale Sans UI">
    <w:altName w:val="Arial Unicode MS"/>
    <w:charset w:val="CC"/>
    <w:family w:val="auto"/>
    <w:pitch w:val="variable"/>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519358"/>
      <w:docPartObj>
        <w:docPartGallery w:val="Page Numbers (Bottom of Page)"/>
        <w:docPartUnique/>
      </w:docPartObj>
    </w:sdtPr>
    <w:sdtEndPr>
      <w:rPr>
        <w:rFonts w:ascii="PT Astra Serif" w:hAnsi="PT Astra Serif"/>
        <w:sz w:val="20"/>
        <w:szCs w:val="20"/>
      </w:rPr>
    </w:sdtEndPr>
    <w:sdtContent>
      <w:p w:rsidR="00983BEE" w:rsidRPr="000214BA" w:rsidRDefault="00983BEE">
        <w:pPr>
          <w:pStyle w:val="a5"/>
          <w:rPr>
            <w:rFonts w:ascii="PT Astra Serif" w:hAnsi="PT Astra Serif"/>
            <w:sz w:val="20"/>
            <w:szCs w:val="20"/>
          </w:rPr>
        </w:pPr>
        <w:r w:rsidRPr="000214BA">
          <w:rPr>
            <w:rFonts w:ascii="PT Astra Serif" w:hAnsi="PT Astra Serif"/>
            <w:sz w:val="20"/>
            <w:szCs w:val="20"/>
          </w:rPr>
          <w:fldChar w:fldCharType="begin"/>
        </w:r>
        <w:r w:rsidRPr="000214BA">
          <w:rPr>
            <w:rFonts w:ascii="PT Astra Serif" w:hAnsi="PT Astra Serif"/>
            <w:sz w:val="20"/>
            <w:szCs w:val="20"/>
          </w:rPr>
          <w:instrText>PAGE   \* MERGEFORMAT</w:instrText>
        </w:r>
        <w:r w:rsidRPr="000214BA">
          <w:rPr>
            <w:rFonts w:ascii="PT Astra Serif" w:hAnsi="PT Astra Serif"/>
            <w:sz w:val="20"/>
            <w:szCs w:val="20"/>
          </w:rPr>
          <w:fldChar w:fldCharType="separate"/>
        </w:r>
        <w:r w:rsidR="00BC052B">
          <w:rPr>
            <w:rFonts w:ascii="PT Astra Serif" w:hAnsi="PT Astra Serif"/>
            <w:noProof/>
            <w:sz w:val="20"/>
            <w:szCs w:val="20"/>
          </w:rPr>
          <w:t>20</w:t>
        </w:r>
        <w:r w:rsidRPr="000214BA">
          <w:rPr>
            <w:rFonts w:ascii="PT Astra Serif" w:hAnsi="PT Astra Serif"/>
            <w:sz w:val="20"/>
            <w:szCs w:val="20"/>
          </w:rPr>
          <w:fldChar w:fldCharType="end"/>
        </w:r>
      </w:p>
    </w:sdtContent>
  </w:sdt>
  <w:p w:rsidR="00983BEE" w:rsidRDefault="00983B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46" w:rsidRDefault="000C2446" w:rsidP="00D316DB">
      <w:pPr>
        <w:spacing w:after="0" w:line="240" w:lineRule="auto"/>
      </w:pPr>
      <w:r>
        <w:separator/>
      </w:r>
    </w:p>
  </w:footnote>
  <w:footnote w:type="continuationSeparator" w:id="0">
    <w:p w:rsidR="000C2446" w:rsidRDefault="000C2446" w:rsidP="00D31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53357"/>
      <w:docPartObj>
        <w:docPartGallery w:val="Page Numbers (Top of Page)"/>
        <w:docPartUnique/>
      </w:docPartObj>
    </w:sdtPr>
    <w:sdtEndPr>
      <w:rPr>
        <w:rFonts w:ascii="PT Astra Serif" w:hAnsi="PT Astra Serif"/>
      </w:rPr>
    </w:sdtEndPr>
    <w:sdtContent>
      <w:p w:rsidR="00983BEE" w:rsidRPr="003F2FE2" w:rsidRDefault="00983BEE">
        <w:pPr>
          <w:pStyle w:val="a3"/>
          <w:jc w:val="center"/>
          <w:rPr>
            <w:rFonts w:ascii="PT Astra Serif" w:hAnsi="PT Astra Serif"/>
          </w:rPr>
        </w:pPr>
        <w:r w:rsidRPr="003F2FE2">
          <w:rPr>
            <w:rFonts w:ascii="PT Astra Serif" w:hAnsi="PT Astra Serif"/>
          </w:rPr>
          <w:fldChar w:fldCharType="begin"/>
        </w:r>
        <w:r w:rsidRPr="003F2FE2">
          <w:rPr>
            <w:rFonts w:ascii="PT Astra Serif" w:hAnsi="PT Astra Serif"/>
          </w:rPr>
          <w:instrText>PAGE   \* MERGEFORMAT</w:instrText>
        </w:r>
        <w:r w:rsidRPr="003F2FE2">
          <w:rPr>
            <w:rFonts w:ascii="PT Astra Serif" w:hAnsi="PT Astra Serif"/>
          </w:rPr>
          <w:fldChar w:fldCharType="separate"/>
        </w:r>
        <w:r w:rsidR="00BC052B">
          <w:rPr>
            <w:rFonts w:ascii="PT Astra Serif" w:hAnsi="PT Astra Serif"/>
            <w:noProof/>
          </w:rPr>
          <w:t>1</w:t>
        </w:r>
        <w:r w:rsidRPr="003F2FE2">
          <w:rPr>
            <w:rFonts w:ascii="PT Astra Serif" w:hAnsi="PT Astra Serif"/>
          </w:rPr>
          <w:fldChar w:fldCharType="end"/>
        </w:r>
      </w:p>
    </w:sdtContent>
  </w:sdt>
  <w:p w:rsidR="00983BEE" w:rsidRDefault="00983B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8575B"/>
    <w:multiLevelType w:val="hybridMultilevel"/>
    <w:tmpl w:val="4146A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1A144C"/>
    <w:multiLevelType w:val="hybridMultilevel"/>
    <w:tmpl w:val="1B8C4B1A"/>
    <w:lvl w:ilvl="0" w:tplc="42C62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56"/>
    <w:rsid w:val="0000195F"/>
    <w:rsid w:val="00002066"/>
    <w:rsid w:val="000159B9"/>
    <w:rsid w:val="000214BA"/>
    <w:rsid w:val="0003001E"/>
    <w:rsid w:val="00031CA3"/>
    <w:rsid w:val="00041861"/>
    <w:rsid w:val="0004351A"/>
    <w:rsid w:val="00054052"/>
    <w:rsid w:val="00054617"/>
    <w:rsid w:val="0005499C"/>
    <w:rsid w:val="00060AD3"/>
    <w:rsid w:val="0006163C"/>
    <w:rsid w:val="00065810"/>
    <w:rsid w:val="0007469F"/>
    <w:rsid w:val="00074744"/>
    <w:rsid w:val="000747A5"/>
    <w:rsid w:val="00081F56"/>
    <w:rsid w:val="00090471"/>
    <w:rsid w:val="00090911"/>
    <w:rsid w:val="000A1F93"/>
    <w:rsid w:val="000B2068"/>
    <w:rsid w:val="000B52C1"/>
    <w:rsid w:val="000C0CA6"/>
    <w:rsid w:val="000C2446"/>
    <w:rsid w:val="000D4A95"/>
    <w:rsid w:val="000D5C00"/>
    <w:rsid w:val="000E7A9D"/>
    <w:rsid w:val="000F3C1E"/>
    <w:rsid w:val="00102DFE"/>
    <w:rsid w:val="001142C3"/>
    <w:rsid w:val="001146B4"/>
    <w:rsid w:val="00115014"/>
    <w:rsid w:val="001251B4"/>
    <w:rsid w:val="00135B03"/>
    <w:rsid w:val="00136BBA"/>
    <w:rsid w:val="0013730C"/>
    <w:rsid w:val="0015048F"/>
    <w:rsid w:val="00161C79"/>
    <w:rsid w:val="0016736C"/>
    <w:rsid w:val="001736AB"/>
    <w:rsid w:val="001819CC"/>
    <w:rsid w:val="001838F5"/>
    <w:rsid w:val="001924FA"/>
    <w:rsid w:val="001A0FA4"/>
    <w:rsid w:val="001A3BE5"/>
    <w:rsid w:val="001A6FE3"/>
    <w:rsid w:val="001B260F"/>
    <w:rsid w:val="001B376D"/>
    <w:rsid w:val="001D36C5"/>
    <w:rsid w:val="001E2AC3"/>
    <w:rsid w:val="001E3B21"/>
    <w:rsid w:val="001F2878"/>
    <w:rsid w:val="001F74BB"/>
    <w:rsid w:val="002006B8"/>
    <w:rsid w:val="00203C47"/>
    <w:rsid w:val="00211BA9"/>
    <w:rsid w:val="00227BE4"/>
    <w:rsid w:val="00231130"/>
    <w:rsid w:val="00241CFA"/>
    <w:rsid w:val="00246E4D"/>
    <w:rsid w:val="002735FD"/>
    <w:rsid w:val="002869DF"/>
    <w:rsid w:val="002915F7"/>
    <w:rsid w:val="00294BFE"/>
    <w:rsid w:val="002A171B"/>
    <w:rsid w:val="002A2883"/>
    <w:rsid w:val="002C1BB0"/>
    <w:rsid w:val="002D1D6C"/>
    <w:rsid w:val="002E6334"/>
    <w:rsid w:val="002F17DE"/>
    <w:rsid w:val="002F31E3"/>
    <w:rsid w:val="003064D9"/>
    <w:rsid w:val="00322F42"/>
    <w:rsid w:val="003263E4"/>
    <w:rsid w:val="00330656"/>
    <w:rsid w:val="003329D5"/>
    <w:rsid w:val="00343B6C"/>
    <w:rsid w:val="00345DCD"/>
    <w:rsid w:val="0034697D"/>
    <w:rsid w:val="00352CCC"/>
    <w:rsid w:val="00353862"/>
    <w:rsid w:val="003621FB"/>
    <w:rsid w:val="00374DCC"/>
    <w:rsid w:val="003758B1"/>
    <w:rsid w:val="00381726"/>
    <w:rsid w:val="00392A27"/>
    <w:rsid w:val="00395F09"/>
    <w:rsid w:val="003A1945"/>
    <w:rsid w:val="003A6112"/>
    <w:rsid w:val="003B1F9E"/>
    <w:rsid w:val="003B665B"/>
    <w:rsid w:val="003C6D30"/>
    <w:rsid w:val="003D13C3"/>
    <w:rsid w:val="003D1416"/>
    <w:rsid w:val="003D1C5E"/>
    <w:rsid w:val="003D1D4F"/>
    <w:rsid w:val="003D23CE"/>
    <w:rsid w:val="003D2509"/>
    <w:rsid w:val="003D2729"/>
    <w:rsid w:val="003D7007"/>
    <w:rsid w:val="003E177B"/>
    <w:rsid w:val="003E3A26"/>
    <w:rsid w:val="003E5206"/>
    <w:rsid w:val="003E796F"/>
    <w:rsid w:val="003F2A72"/>
    <w:rsid w:val="003F2AD0"/>
    <w:rsid w:val="003F2FE2"/>
    <w:rsid w:val="003F507F"/>
    <w:rsid w:val="00411970"/>
    <w:rsid w:val="004122BF"/>
    <w:rsid w:val="00412CAD"/>
    <w:rsid w:val="004155DF"/>
    <w:rsid w:val="004209FF"/>
    <w:rsid w:val="00421D01"/>
    <w:rsid w:val="0042370A"/>
    <w:rsid w:val="004324C4"/>
    <w:rsid w:val="004354F9"/>
    <w:rsid w:val="004410D3"/>
    <w:rsid w:val="00442DCE"/>
    <w:rsid w:val="00451384"/>
    <w:rsid w:val="00451FA1"/>
    <w:rsid w:val="00455085"/>
    <w:rsid w:val="004617E5"/>
    <w:rsid w:val="00485242"/>
    <w:rsid w:val="00485D9E"/>
    <w:rsid w:val="00490E7A"/>
    <w:rsid w:val="004A091D"/>
    <w:rsid w:val="004A1010"/>
    <w:rsid w:val="004A6CBE"/>
    <w:rsid w:val="004B40CE"/>
    <w:rsid w:val="004B62A8"/>
    <w:rsid w:val="004C164B"/>
    <w:rsid w:val="004C23E5"/>
    <w:rsid w:val="004D204D"/>
    <w:rsid w:val="004D32CB"/>
    <w:rsid w:val="004D3CDD"/>
    <w:rsid w:val="004D3FAA"/>
    <w:rsid w:val="004E47C9"/>
    <w:rsid w:val="004E68E1"/>
    <w:rsid w:val="004E7952"/>
    <w:rsid w:val="004F3165"/>
    <w:rsid w:val="004F44DC"/>
    <w:rsid w:val="005231ED"/>
    <w:rsid w:val="005305F6"/>
    <w:rsid w:val="00530966"/>
    <w:rsid w:val="005314EF"/>
    <w:rsid w:val="00531795"/>
    <w:rsid w:val="00553CF2"/>
    <w:rsid w:val="00562F3A"/>
    <w:rsid w:val="005668E4"/>
    <w:rsid w:val="00566C86"/>
    <w:rsid w:val="00583E7B"/>
    <w:rsid w:val="0059212E"/>
    <w:rsid w:val="00593E60"/>
    <w:rsid w:val="005A6230"/>
    <w:rsid w:val="005B74E2"/>
    <w:rsid w:val="005C1F3F"/>
    <w:rsid w:val="005C3A54"/>
    <w:rsid w:val="005D1179"/>
    <w:rsid w:val="005D2255"/>
    <w:rsid w:val="005E2D0C"/>
    <w:rsid w:val="005E2DA5"/>
    <w:rsid w:val="005E35C7"/>
    <w:rsid w:val="005E58B6"/>
    <w:rsid w:val="005F4884"/>
    <w:rsid w:val="00610FFF"/>
    <w:rsid w:val="00612F16"/>
    <w:rsid w:val="00613732"/>
    <w:rsid w:val="00615A7C"/>
    <w:rsid w:val="00621241"/>
    <w:rsid w:val="00630B07"/>
    <w:rsid w:val="00631181"/>
    <w:rsid w:val="00631421"/>
    <w:rsid w:val="006364A8"/>
    <w:rsid w:val="00642D0A"/>
    <w:rsid w:val="00660228"/>
    <w:rsid w:val="00663EDA"/>
    <w:rsid w:val="00667B6F"/>
    <w:rsid w:val="00674035"/>
    <w:rsid w:val="00683D10"/>
    <w:rsid w:val="00684BD5"/>
    <w:rsid w:val="00690B9F"/>
    <w:rsid w:val="00691675"/>
    <w:rsid w:val="00694358"/>
    <w:rsid w:val="00697C13"/>
    <w:rsid w:val="006A05B9"/>
    <w:rsid w:val="006A0AD3"/>
    <w:rsid w:val="006A0B68"/>
    <w:rsid w:val="006A2410"/>
    <w:rsid w:val="006A3104"/>
    <w:rsid w:val="006A4C72"/>
    <w:rsid w:val="006B26E3"/>
    <w:rsid w:val="006C18A6"/>
    <w:rsid w:val="006C3C48"/>
    <w:rsid w:val="006C4B68"/>
    <w:rsid w:val="006D21CA"/>
    <w:rsid w:val="006D23B3"/>
    <w:rsid w:val="006D2DAE"/>
    <w:rsid w:val="006D3332"/>
    <w:rsid w:val="006E57AA"/>
    <w:rsid w:val="006E6743"/>
    <w:rsid w:val="006F3B0C"/>
    <w:rsid w:val="006F588F"/>
    <w:rsid w:val="007002E2"/>
    <w:rsid w:val="007143AA"/>
    <w:rsid w:val="0072094A"/>
    <w:rsid w:val="00721E34"/>
    <w:rsid w:val="00731DC8"/>
    <w:rsid w:val="007330D5"/>
    <w:rsid w:val="00741065"/>
    <w:rsid w:val="00753B46"/>
    <w:rsid w:val="00754B62"/>
    <w:rsid w:val="00756895"/>
    <w:rsid w:val="007575E4"/>
    <w:rsid w:val="00763C31"/>
    <w:rsid w:val="00766E1D"/>
    <w:rsid w:val="00772612"/>
    <w:rsid w:val="00773629"/>
    <w:rsid w:val="007806B0"/>
    <w:rsid w:val="00793ED7"/>
    <w:rsid w:val="007A0732"/>
    <w:rsid w:val="007A0E43"/>
    <w:rsid w:val="007A666D"/>
    <w:rsid w:val="007A691F"/>
    <w:rsid w:val="007B13F5"/>
    <w:rsid w:val="007B2E16"/>
    <w:rsid w:val="007B5403"/>
    <w:rsid w:val="007D0E63"/>
    <w:rsid w:val="007D7711"/>
    <w:rsid w:val="007E046A"/>
    <w:rsid w:val="007E11A2"/>
    <w:rsid w:val="007F342E"/>
    <w:rsid w:val="008001BE"/>
    <w:rsid w:val="00821FF7"/>
    <w:rsid w:val="00826174"/>
    <w:rsid w:val="00827BAE"/>
    <w:rsid w:val="0083334A"/>
    <w:rsid w:val="00840EE7"/>
    <w:rsid w:val="008507D8"/>
    <w:rsid w:val="00852E85"/>
    <w:rsid w:val="00855F50"/>
    <w:rsid w:val="008619EA"/>
    <w:rsid w:val="00863087"/>
    <w:rsid w:val="008652B7"/>
    <w:rsid w:val="00867747"/>
    <w:rsid w:val="00881458"/>
    <w:rsid w:val="008900C6"/>
    <w:rsid w:val="00892B6B"/>
    <w:rsid w:val="00895D83"/>
    <w:rsid w:val="008B21D3"/>
    <w:rsid w:val="008C7E73"/>
    <w:rsid w:val="008E3F8E"/>
    <w:rsid w:val="008F0600"/>
    <w:rsid w:val="008F18C4"/>
    <w:rsid w:val="009100F5"/>
    <w:rsid w:val="00911875"/>
    <w:rsid w:val="00911D5C"/>
    <w:rsid w:val="00914A5E"/>
    <w:rsid w:val="00933264"/>
    <w:rsid w:val="009419C8"/>
    <w:rsid w:val="009446A1"/>
    <w:rsid w:val="0095250C"/>
    <w:rsid w:val="00954189"/>
    <w:rsid w:val="009672CE"/>
    <w:rsid w:val="00970062"/>
    <w:rsid w:val="00970952"/>
    <w:rsid w:val="00973655"/>
    <w:rsid w:val="00977146"/>
    <w:rsid w:val="00983BEE"/>
    <w:rsid w:val="009905F1"/>
    <w:rsid w:val="00993723"/>
    <w:rsid w:val="00997754"/>
    <w:rsid w:val="009A05E2"/>
    <w:rsid w:val="009B1596"/>
    <w:rsid w:val="009B2408"/>
    <w:rsid w:val="009B3B92"/>
    <w:rsid w:val="009B4192"/>
    <w:rsid w:val="009B5C7D"/>
    <w:rsid w:val="009C3EFB"/>
    <w:rsid w:val="009D026D"/>
    <w:rsid w:val="009D032E"/>
    <w:rsid w:val="009D3036"/>
    <w:rsid w:val="009D3E9E"/>
    <w:rsid w:val="009F0A96"/>
    <w:rsid w:val="009F2634"/>
    <w:rsid w:val="009F6BCA"/>
    <w:rsid w:val="00A00F33"/>
    <w:rsid w:val="00A022DC"/>
    <w:rsid w:val="00A032AB"/>
    <w:rsid w:val="00A158CB"/>
    <w:rsid w:val="00A1602B"/>
    <w:rsid w:val="00A17762"/>
    <w:rsid w:val="00A316D2"/>
    <w:rsid w:val="00A3353B"/>
    <w:rsid w:val="00A64159"/>
    <w:rsid w:val="00A6618A"/>
    <w:rsid w:val="00A70A94"/>
    <w:rsid w:val="00A83B9B"/>
    <w:rsid w:val="00A90F93"/>
    <w:rsid w:val="00AA4E57"/>
    <w:rsid w:val="00AA7E36"/>
    <w:rsid w:val="00AA7E56"/>
    <w:rsid w:val="00AA7EE0"/>
    <w:rsid w:val="00AB0BC6"/>
    <w:rsid w:val="00AC0E54"/>
    <w:rsid w:val="00AD5776"/>
    <w:rsid w:val="00AD6E5D"/>
    <w:rsid w:val="00AD7BB8"/>
    <w:rsid w:val="00AD7DE8"/>
    <w:rsid w:val="00AE7910"/>
    <w:rsid w:val="00AF461A"/>
    <w:rsid w:val="00B054E6"/>
    <w:rsid w:val="00B056F5"/>
    <w:rsid w:val="00B22B63"/>
    <w:rsid w:val="00B32D79"/>
    <w:rsid w:val="00B34326"/>
    <w:rsid w:val="00B34F6C"/>
    <w:rsid w:val="00B36791"/>
    <w:rsid w:val="00B42985"/>
    <w:rsid w:val="00B43687"/>
    <w:rsid w:val="00B43D27"/>
    <w:rsid w:val="00B71A54"/>
    <w:rsid w:val="00B83CD8"/>
    <w:rsid w:val="00B85211"/>
    <w:rsid w:val="00B91948"/>
    <w:rsid w:val="00BA485E"/>
    <w:rsid w:val="00BB420E"/>
    <w:rsid w:val="00BB6A7F"/>
    <w:rsid w:val="00BC052B"/>
    <w:rsid w:val="00BC0F17"/>
    <w:rsid w:val="00BC11F8"/>
    <w:rsid w:val="00BC3E97"/>
    <w:rsid w:val="00BC6DCE"/>
    <w:rsid w:val="00BD2296"/>
    <w:rsid w:val="00BD37B3"/>
    <w:rsid w:val="00BD4754"/>
    <w:rsid w:val="00BD5A19"/>
    <w:rsid w:val="00BE68B2"/>
    <w:rsid w:val="00C04D9C"/>
    <w:rsid w:val="00C05E1C"/>
    <w:rsid w:val="00C07377"/>
    <w:rsid w:val="00C16FFC"/>
    <w:rsid w:val="00C17A67"/>
    <w:rsid w:val="00C21E41"/>
    <w:rsid w:val="00C37552"/>
    <w:rsid w:val="00C4131A"/>
    <w:rsid w:val="00C448A9"/>
    <w:rsid w:val="00C464FC"/>
    <w:rsid w:val="00C5685E"/>
    <w:rsid w:val="00C61C70"/>
    <w:rsid w:val="00C637AD"/>
    <w:rsid w:val="00C66ECF"/>
    <w:rsid w:val="00C932F8"/>
    <w:rsid w:val="00CA0A0F"/>
    <w:rsid w:val="00CA15F3"/>
    <w:rsid w:val="00CA6531"/>
    <w:rsid w:val="00CA772A"/>
    <w:rsid w:val="00CB481E"/>
    <w:rsid w:val="00CB4D67"/>
    <w:rsid w:val="00CB51A8"/>
    <w:rsid w:val="00CB7523"/>
    <w:rsid w:val="00CC35E7"/>
    <w:rsid w:val="00CD0DC5"/>
    <w:rsid w:val="00CD306E"/>
    <w:rsid w:val="00CE6F46"/>
    <w:rsid w:val="00CF0271"/>
    <w:rsid w:val="00D12526"/>
    <w:rsid w:val="00D1704E"/>
    <w:rsid w:val="00D20D57"/>
    <w:rsid w:val="00D213A6"/>
    <w:rsid w:val="00D316DB"/>
    <w:rsid w:val="00D33C2E"/>
    <w:rsid w:val="00D37BAA"/>
    <w:rsid w:val="00D46DCE"/>
    <w:rsid w:val="00D52B55"/>
    <w:rsid w:val="00D61E64"/>
    <w:rsid w:val="00D72A1B"/>
    <w:rsid w:val="00D72D0D"/>
    <w:rsid w:val="00D74E64"/>
    <w:rsid w:val="00D75DED"/>
    <w:rsid w:val="00D85D67"/>
    <w:rsid w:val="00D87E59"/>
    <w:rsid w:val="00DA1E49"/>
    <w:rsid w:val="00DA2421"/>
    <w:rsid w:val="00DA4789"/>
    <w:rsid w:val="00DB5095"/>
    <w:rsid w:val="00DC60B8"/>
    <w:rsid w:val="00DD0D14"/>
    <w:rsid w:val="00DD5FD8"/>
    <w:rsid w:val="00DE4584"/>
    <w:rsid w:val="00DF5A49"/>
    <w:rsid w:val="00E04D1A"/>
    <w:rsid w:val="00E1095F"/>
    <w:rsid w:val="00E11D0E"/>
    <w:rsid w:val="00E15A15"/>
    <w:rsid w:val="00E21C71"/>
    <w:rsid w:val="00E26597"/>
    <w:rsid w:val="00E26B66"/>
    <w:rsid w:val="00E272B0"/>
    <w:rsid w:val="00E31A76"/>
    <w:rsid w:val="00E32408"/>
    <w:rsid w:val="00E433D7"/>
    <w:rsid w:val="00E47A0C"/>
    <w:rsid w:val="00E51707"/>
    <w:rsid w:val="00E53C29"/>
    <w:rsid w:val="00E728E0"/>
    <w:rsid w:val="00E7518D"/>
    <w:rsid w:val="00E811E9"/>
    <w:rsid w:val="00E83B43"/>
    <w:rsid w:val="00E86AE4"/>
    <w:rsid w:val="00E93AA4"/>
    <w:rsid w:val="00EA48C9"/>
    <w:rsid w:val="00EA4CD7"/>
    <w:rsid w:val="00EB528D"/>
    <w:rsid w:val="00ED5D8B"/>
    <w:rsid w:val="00EE7695"/>
    <w:rsid w:val="00EF3C2F"/>
    <w:rsid w:val="00F20991"/>
    <w:rsid w:val="00F23181"/>
    <w:rsid w:val="00F27FB7"/>
    <w:rsid w:val="00F3649A"/>
    <w:rsid w:val="00F51384"/>
    <w:rsid w:val="00F51B12"/>
    <w:rsid w:val="00F5295D"/>
    <w:rsid w:val="00F53641"/>
    <w:rsid w:val="00F53E6B"/>
    <w:rsid w:val="00F54D34"/>
    <w:rsid w:val="00F555FF"/>
    <w:rsid w:val="00F6238F"/>
    <w:rsid w:val="00F67205"/>
    <w:rsid w:val="00F75002"/>
    <w:rsid w:val="00F8193B"/>
    <w:rsid w:val="00F86EBE"/>
    <w:rsid w:val="00F8758D"/>
    <w:rsid w:val="00F90452"/>
    <w:rsid w:val="00F91807"/>
    <w:rsid w:val="00FA0DA8"/>
    <w:rsid w:val="00FA4B5B"/>
    <w:rsid w:val="00FA516F"/>
    <w:rsid w:val="00FA770B"/>
    <w:rsid w:val="00FB69C2"/>
    <w:rsid w:val="00FB709F"/>
    <w:rsid w:val="00FC2816"/>
    <w:rsid w:val="00FC56E2"/>
    <w:rsid w:val="00FC58AD"/>
    <w:rsid w:val="00FD0D0C"/>
    <w:rsid w:val="00FE0256"/>
    <w:rsid w:val="00FE3D97"/>
    <w:rsid w:val="00FE6752"/>
    <w:rsid w:val="00FF0438"/>
    <w:rsid w:val="00FF2131"/>
    <w:rsid w:val="00FF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7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9D03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6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16DB"/>
  </w:style>
  <w:style w:type="paragraph" w:styleId="a5">
    <w:name w:val="footer"/>
    <w:basedOn w:val="a"/>
    <w:link w:val="a6"/>
    <w:uiPriority w:val="99"/>
    <w:unhideWhenUsed/>
    <w:rsid w:val="00D316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16DB"/>
  </w:style>
  <w:style w:type="character" w:styleId="a7">
    <w:name w:val="Hyperlink"/>
    <w:rsid w:val="00663EDA"/>
    <w:rPr>
      <w:color w:val="0563C1"/>
      <w:u w:val="single"/>
    </w:rPr>
  </w:style>
  <w:style w:type="character" w:styleId="a8">
    <w:name w:val="FollowedHyperlink"/>
    <w:basedOn w:val="a0"/>
    <w:uiPriority w:val="99"/>
    <w:semiHidden/>
    <w:unhideWhenUsed/>
    <w:rsid w:val="00933264"/>
    <w:rPr>
      <w:color w:val="800080" w:themeColor="followedHyperlink"/>
      <w:u w:val="single"/>
    </w:rPr>
  </w:style>
  <w:style w:type="paragraph" w:styleId="a9">
    <w:name w:val="Balloon Text"/>
    <w:basedOn w:val="a"/>
    <w:link w:val="aa"/>
    <w:uiPriority w:val="99"/>
    <w:semiHidden/>
    <w:unhideWhenUsed/>
    <w:rsid w:val="00392A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2A27"/>
    <w:rPr>
      <w:rFonts w:ascii="Tahoma" w:hAnsi="Tahoma" w:cs="Tahoma"/>
      <w:sz w:val="16"/>
      <w:szCs w:val="16"/>
    </w:rPr>
  </w:style>
  <w:style w:type="paragraph" w:styleId="ab">
    <w:name w:val="No Spacing"/>
    <w:uiPriority w:val="1"/>
    <w:qFormat/>
    <w:rsid w:val="001146B4"/>
    <w:pPr>
      <w:spacing w:after="0" w:line="240" w:lineRule="auto"/>
    </w:pPr>
    <w:rPr>
      <w:rFonts w:ascii="Times New Roman" w:eastAsia="Times New Roman" w:hAnsi="Times New Roman" w:cs="Times New Roman"/>
      <w:sz w:val="28"/>
      <w:szCs w:val="28"/>
      <w:lang w:eastAsia="ru-RU"/>
    </w:rPr>
  </w:style>
  <w:style w:type="character" w:customStyle="1" w:styleId="grame">
    <w:name w:val="grame"/>
    <w:rsid w:val="00E83B43"/>
  </w:style>
  <w:style w:type="character" w:customStyle="1" w:styleId="spelle">
    <w:name w:val="spelle"/>
    <w:rsid w:val="00E83B43"/>
  </w:style>
  <w:style w:type="character" w:customStyle="1" w:styleId="30">
    <w:name w:val="Заголовок 3 Знак"/>
    <w:basedOn w:val="a0"/>
    <w:link w:val="3"/>
    <w:uiPriority w:val="9"/>
    <w:rsid w:val="009D032E"/>
    <w:rPr>
      <w:rFonts w:asciiTheme="majorHAnsi" w:eastAsiaTheme="majorEastAsia" w:hAnsiTheme="majorHAnsi" w:cstheme="majorBidi"/>
      <w:b/>
      <w:bCs/>
      <w:color w:val="4F81BD" w:themeColor="accent1"/>
    </w:rPr>
  </w:style>
  <w:style w:type="paragraph" w:styleId="ac">
    <w:name w:val="List Paragraph"/>
    <w:basedOn w:val="a"/>
    <w:uiPriority w:val="34"/>
    <w:qFormat/>
    <w:rsid w:val="00DF5A49"/>
    <w:pPr>
      <w:ind w:left="720"/>
      <w:contextualSpacing/>
    </w:pPr>
  </w:style>
  <w:style w:type="character" w:customStyle="1" w:styleId="10">
    <w:name w:val="Заголовок 1 Знак"/>
    <w:basedOn w:val="a0"/>
    <w:link w:val="1"/>
    <w:uiPriority w:val="9"/>
    <w:rsid w:val="004E795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7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9D03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6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16DB"/>
  </w:style>
  <w:style w:type="paragraph" w:styleId="a5">
    <w:name w:val="footer"/>
    <w:basedOn w:val="a"/>
    <w:link w:val="a6"/>
    <w:uiPriority w:val="99"/>
    <w:unhideWhenUsed/>
    <w:rsid w:val="00D316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16DB"/>
  </w:style>
  <w:style w:type="character" w:styleId="a7">
    <w:name w:val="Hyperlink"/>
    <w:rsid w:val="00663EDA"/>
    <w:rPr>
      <w:color w:val="0563C1"/>
      <w:u w:val="single"/>
    </w:rPr>
  </w:style>
  <w:style w:type="character" w:styleId="a8">
    <w:name w:val="FollowedHyperlink"/>
    <w:basedOn w:val="a0"/>
    <w:uiPriority w:val="99"/>
    <w:semiHidden/>
    <w:unhideWhenUsed/>
    <w:rsid w:val="00933264"/>
    <w:rPr>
      <w:color w:val="800080" w:themeColor="followedHyperlink"/>
      <w:u w:val="single"/>
    </w:rPr>
  </w:style>
  <w:style w:type="paragraph" w:styleId="a9">
    <w:name w:val="Balloon Text"/>
    <w:basedOn w:val="a"/>
    <w:link w:val="aa"/>
    <w:uiPriority w:val="99"/>
    <w:semiHidden/>
    <w:unhideWhenUsed/>
    <w:rsid w:val="00392A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2A27"/>
    <w:rPr>
      <w:rFonts w:ascii="Tahoma" w:hAnsi="Tahoma" w:cs="Tahoma"/>
      <w:sz w:val="16"/>
      <w:szCs w:val="16"/>
    </w:rPr>
  </w:style>
  <w:style w:type="paragraph" w:styleId="ab">
    <w:name w:val="No Spacing"/>
    <w:uiPriority w:val="1"/>
    <w:qFormat/>
    <w:rsid w:val="001146B4"/>
    <w:pPr>
      <w:spacing w:after="0" w:line="240" w:lineRule="auto"/>
    </w:pPr>
    <w:rPr>
      <w:rFonts w:ascii="Times New Roman" w:eastAsia="Times New Roman" w:hAnsi="Times New Roman" w:cs="Times New Roman"/>
      <w:sz w:val="28"/>
      <w:szCs w:val="28"/>
      <w:lang w:eastAsia="ru-RU"/>
    </w:rPr>
  </w:style>
  <w:style w:type="character" w:customStyle="1" w:styleId="grame">
    <w:name w:val="grame"/>
    <w:rsid w:val="00E83B43"/>
  </w:style>
  <w:style w:type="character" w:customStyle="1" w:styleId="spelle">
    <w:name w:val="spelle"/>
    <w:rsid w:val="00E83B43"/>
  </w:style>
  <w:style w:type="character" w:customStyle="1" w:styleId="30">
    <w:name w:val="Заголовок 3 Знак"/>
    <w:basedOn w:val="a0"/>
    <w:link w:val="3"/>
    <w:uiPriority w:val="9"/>
    <w:rsid w:val="009D032E"/>
    <w:rPr>
      <w:rFonts w:asciiTheme="majorHAnsi" w:eastAsiaTheme="majorEastAsia" w:hAnsiTheme="majorHAnsi" w:cstheme="majorBidi"/>
      <w:b/>
      <w:bCs/>
      <w:color w:val="4F81BD" w:themeColor="accent1"/>
    </w:rPr>
  </w:style>
  <w:style w:type="paragraph" w:styleId="ac">
    <w:name w:val="List Paragraph"/>
    <w:basedOn w:val="a"/>
    <w:uiPriority w:val="34"/>
    <w:qFormat/>
    <w:rsid w:val="00DF5A49"/>
    <w:pPr>
      <w:ind w:left="720"/>
      <w:contextualSpacing/>
    </w:pPr>
  </w:style>
  <w:style w:type="character" w:customStyle="1" w:styleId="10">
    <w:name w:val="Заголовок 1 Знак"/>
    <w:basedOn w:val="a0"/>
    <w:link w:val="1"/>
    <w:uiPriority w:val="9"/>
    <w:rsid w:val="004E79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1822">
      <w:bodyDiv w:val="1"/>
      <w:marLeft w:val="0"/>
      <w:marRight w:val="0"/>
      <w:marTop w:val="0"/>
      <w:marBottom w:val="0"/>
      <w:divBdr>
        <w:top w:val="none" w:sz="0" w:space="0" w:color="auto"/>
        <w:left w:val="none" w:sz="0" w:space="0" w:color="auto"/>
        <w:bottom w:val="none" w:sz="0" w:space="0" w:color="auto"/>
        <w:right w:val="none" w:sz="0" w:space="0" w:color="auto"/>
      </w:divBdr>
    </w:div>
    <w:div w:id="186411010">
      <w:bodyDiv w:val="1"/>
      <w:marLeft w:val="0"/>
      <w:marRight w:val="0"/>
      <w:marTop w:val="0"/>
      <w:marBottom w:val="0"/>
      <w:divBdr>
        <w:top w:val="none" w:sz="0" w:space="0" w:color="auto"/>
        <w:left w:val="none" w:sz="0" w:space="0" w:color="auto"/>
        <w:bottom w:val="none" w:sz="0" w:space="0" w:color="auto"/>
        <w:right w:val="none" w:sz="0" w:space="0" w:color="auto"/>
      </w:divBdr>
    </w:div>
    <w:div w:id="315184701">
      <w:bodyDiv w:val="1"/>
      <w:marLeft w:val="0"/>
      <w:marRight w:val="0"/>
      <w:marTop w:val="0"/>
      <w:marBottom w:val="0"/>
      <w:divBdr>
        <w:top w:val="none" w:sz="0" w:space="0" w:color="auto"/>
        <w:left w:val="none" w:sz="0" w:space="0" w:color="auto"/>
        <w:bottom w:val="none" w:sz="0" w:space="0" w:color="auto"/>
        <w:right w:val="none" w:sz="0" w:space="0" w:color="auto"/>
      </w:divBdr>
    </w:div>
    <w:div w:id="464278794">
      <w:bodyDiv w:val="1"/>
      <w:marLeft w:val="0"/>
      <w:marRight w:val="0"/>
      <w:marTop w:val="0"/>
      <w:marBottom w:val="0"/>
      <w:divBdr>
        <w:top w:val="none" w:sz="0" w:space="0" w:color="auto"/>
        <w:left w:val="none" w:sz="0" w:space="0" w:color="auto"/>
        <w:bottom w:val="none" w:sz="0" w:space="0" w:color="auto"/>
        <w:right w:val="none" w:sz="0" w:space="0" w:color="auto"/>
      </w:divBdr>
    </w:div>
    <w:div w:id="626087426">
      <w:bodyDiv w:val="1"/>
      <w:marLeft w:val="0"/>
      <w:marRight w:val="0"/>
      <w:marTop w:val="0"/>
      <w:marBottom w:val="0"/>
      <w:divBdr>
        <w:top w:val="none" w:sz="0" w:space="0" w:color="auto"/>
        <w:left w:val="none" w:sz="0" w:space="0" w:color="auto"/>
        <w:bottom w:val="none" w:sz="0" w:space="0" w:color="auto"/>
        <w:right w:val="none" w:sz="0" w:space="0" w:color="auto"/>
      </w:divBdr>
    </w:div>
    <w:div w:id="881091174">
      <w:bodyDiv w:val="1"/>
      <w:marLeft w:val="0"/>
      <w:marRight w:val="0"/>
      <w:marTop w:val="0"/>
      <w:marBottom w:val="0"/>
      <w:divBdr>
        <w:top w:val="none" w:sz="0" w:space="0" w:color="auto"/>
        <w:left w:val="none" w:sz="0" w:space="0" w:color="auto"/>
        <w:bottom w:val="none" w:sz="0" w:space="0" w:color="auto"/>
        <w:right w:val="none" w:sz="0" w:space="0" w:color="auto"/>
      </w:divBdr>
    </w:div>
    <w:div w:id="883635359">
      <w:bodyDiv w:val="1"/>
      <w:marLeft w:val="0"/>
      <w:marRight w:val="0"/>
      <w:marTop w:val="0"/>
      <w:marBottom w:val="0"/>
      <w:divBdr>
        <w:top w:val="none" w:sz="0" w:space="0" w:color="auto"/>
        <w:left w:val="none" w:sz="0" w:space="0" w:color="auto"/>
        <w:bottom w:val="none" w:sz="0" w:space="0" w:color="auto"/>
        <w:right w:val="none" w:sz="0" w:space="0" w:color="auto"/>
      </w:divBdr>
    </w:div>
    <w:div w:id="892499985">
      <w:bodyDiv w:val="1"/>
      <w:marLeft w:val="0"/>
      <w:marRight w:val="0"/>
      <w:marTop w:val="0"/>
      <w:marBottom w:val="0"/>
      <w:divBdr>
        <w:top w:val="none" w:sz="0" w:space="0" w:color="auto"/>
        <w:left w:val="none" w:sz="0" w:space="0" w:color="auto"/>
        <w:bottom w:val="none" w:sz="0" w:space="0" w:color="auto"/>
        <w:right w:val="none" w:sz="0" w:space="0" w:color="auto"/>
      </w:divBdr>
    </w:div>
    <w:div w:id="900292647">
      <w:bodyDiv w:val="1"/>
      <w:marLeft w:val="0"/>
      <w:marRight w:val="0"/>
      <w:marTop w:val="0"/>
      <w:marBottom w:val="0"/>
      <w:divBdr>
        <w:top w:val="none" w:sz="0" w:space="0" w:color="auto"/>
        <w:left w:val="none" w:sz="0" w:space="0" w:color="auto"/>
        <w:bottom w:val="none" w:sz="0" w:space="0" w:color="auto"/>
        <w:right w:val="none" w:sz="0" w:space="0" w:color="auto"/>
      </w:divBdr>
    </w:div>
    <w:div w:id="951472134">
      <w:bodyDiv w:val="1"/>
      <w:marLeft w:val="0"/>
      <w:marRight w:val="0"/>
      <w:marTop w:val="0"/>
      <w:marBottom w:val="0"/>
      <w:divBdr>
        <w:top w:val="none" w:sz="0" w:space="0" w:color="auto"/>
        <w:left w:val="none" w:sz="0" w:space="0" w:color="auto"/>
        <w:bottom w:val="none" w:sz="0" w:space="0" w:color="auto"/>
        <w:right w:val="none" w:sz="0" w:space="0" w:color="auto"/>
      </w:divBdr>
    </w:div>
    <w:div w:id="1260332942">
      <w:bodyDiv w:val="1"/>
      <w:marLeft w:val="0"/>
      <w:marRight w:val="0"/>
      <w:marTop w:val="0"/>
      <w:marBottom w:val="0"/>
      <w:divBdr>
        <w:top w:val="none" w:sz="0" w:space="0" w:color="auto"/>
        <w:left w:val="none" w:sz="0" w:space="0" w:color="auto"/>
        <w:bottom w:val="none" w:sz="0" w:space="0" w:color="auto"/>
        <w:right w:val="none" w:sz="0" w:space="0" w:color="auto"/>
      </w:divBdr>
    </w:div>
    <w:div w:id="1315916442">
      <w:bodyDiv w:val="1"/>
      <w:marLeft w:val="0"/>
      <w:marRight w:val="0"/>
      <w:marTop w:val="0"/>
      <w:marBottom w:val="0"/>
      <w:divBdr>
        <w:top w:val="none" w:sz="0" w:space="0" w:color="auto"/>
        <w:left w:val="none" w:sz="0" w:space="0" w:color="auto"/>
        <w:bottom w:val="none" w:sz="0" w:space="0" w:color="auto"/>
        <w:right w:val="none" w:sz="0" w:space="0" w:color="auto"/>
      </w:divBdr>
    </w:div>
    <w:div w:id="1394620981">
      <w:bodyDiv w:val="1"/>
      <w:marLeft w:val="0"/>
      <w:marRight w:val="0"/>
      <w:marTop w:val="0"/>
      <w:marBottom w:val="0"/>
      <w:divBdr>
        <w:top w:val="none" w:sz="0" w:space="0" w:color="auto"/>
        <w:left w:val="none" w:sz="0" w:space="0" w:color="auto"/>
        <w:bottom w:val="none" w:sz="0" w:space="0" w:color="auto"/>
        <w:right w:val="none" w:sz="0" w:space="0" w:color="auto"/>
      </w:divBdr>
    </w:div>
    <w:div w:id="1532495763">
      <w:bodyDiv w:val="1"/>
      <w:marLeft w:val="0"/>
      <w:marRight w:val="0"/>
      <w:marTop w:val="0"/>
      <w:marBottom w:val="0"/>
      <w:divBdr>
        <w:top w:val="none" w:sz="0" w:space="0" w:color="auto"/>
        <w:left w:val="none" w:sz="0" w:space="0" w:color="auto"/>
        <w:bottom w:val="none" w:sz="0" w:space="0" w:color="auto"/>
        <w:right w:val="none" w:sz="0" w:space="0" w:color="auto"/>
      </w:divBdr>
    </w:div>
    <w:div w:id="1621839203">
      <w:bodyDiv w:val="1"/>
      <w:marLeft w:val="0"/>
      <w:marRight w:val="0"/>
      <w:marTop w:val="0"/>
      <w:marBottom w:val="0"/>
      <w:divBdr>
        <w:top w:val="none" w:sz="0" w:space="0" w:color="auto"/>
        <w:left w:val="none" w:sz="0" w:space="0" w:color="auto"/>
        <w:bottom w:val="none" w:sz="0" w:space="0" w:color="auto"/>
        <w:right w:val="none" w:sz="0" w:space="0" w:color="auto"/>
      </w:divBdr>
    </w:div>
    <w:div w:id="1663123440">
      <w:bodyDiv w:val="1"/>
      <w:marLeft w:val="0"/>
      <w:marRight w:val="0"/>
      <w:marTop w:val="0"/>
      <w:marBottom w:val="0"/>
      <w:divBdr>
        <w:top w:val="none" w:sz="0" w:space="0" w:color="auto"/>
        <w:left w:val="none" w:sz="0" w:space="0" w:color="auto"/>
        <w:bottom w:val="none" w:sz="0" w:space="0" w:color="auto"/>
        <w:right w:val="none" w:sz="0" w:space="0" w:color="auto"/>
      </w:divBdr>
    </w:div>
    <w:div w:id="1760443836">
      <w:bodyDiv w:val="1"/>
      <w:marLeft w:val="0"/>
      <w:marRight w:val="0"/>
      <w:marTop w:val="0"/>
      <w:marBottom w:val="0"/>
      <w:divBdr>
        <w:top w:val="none" w:sz="0" w:space="0" w:color="auto"/>
        <w:left w:val="none" w:sz="0" w:space="0" w:color="auto"/>
        <w:bottom w:val="none" w:sz="0" w:space="0" w:color="auto"/>
        <w:right w:val="none" w:sz="0" w:space="0" w:color="auto"/>
      </w:divBdr>
    </w:div>
    <w:div w:id="1964343280">
      <w:bodyDiv w:val="1"/>
      <w:marLeft w:val="0"/>
      <w:marRight w:val="0"/>
      <w:marTop w:val="0"/>
      <w:marBottom w:val="0"/>
      <w:divBdr>
        <w:top w:val="none" w:sz="0" w:space="0" w:color="auto"/>
        <w:left w:val="none" w:sz="0" w:space="0" w:color="auto"/>
        <w:bottom w:val="none" w:sz="0" w:space="0" w:color="auto"/>
        <w:right w:val="none" w:sz="0" w:space="0" w:color="auto"/>
      </w:divBdr>
    </w:div>
    <w:div w:id="2082291624">
      <w:bodyDiv w:val="1"/>
      <w:marLeft w:val="0"/>
      <w:marRight w:val="0"/>
      <w:marTop w:val="0"/>
      <w:marBottom w:val="0"/>
      <w:divBdr>
        <w:top w:val="none" w:sz="0" w:space="0" w:color="auto"/>
        <w:left w:val="none" w:sz="0" w:space="0" w:color="auto"/>
        <w:bottom w:val="none" w:sz="0" w:space="0" w:color="auto"/>
        <w:right w:val="none" w:sz="0" w:space="0" w:color="auto"/>
      </w:divBdr>
    </w:div>
    <w:div w:id="21024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bes73.ru/tipovye_situaci_49833.html" TargetMode="External"/><Relationship Id="rId18" Type="http://schemas.openxmlformats.org/officeDocument/2006/relationships/hyperlink" Target="consultantplus://offline/ref=FE43E894C9366A2C5E12BF6329E8446E37FDFA3C9386B24DC113A0DF95B606362430B12DCB4A562A585154FE5EC177F" TargetMode="External"/><Relationship Id="rId3" Type="http://schemas.openxmlformats.org/officeDocument/2006/relationships/styles" Target="styles.xml"/><Relationship Id="rId21" Type="http://schemas.openxmlformats.org/officeDocument/2006/relationships/hyperlink" Target="https://sobes73.ru/antikorrupcionn_33.html" TargetMode="External"/><Relationship Id="rId7" Type="http://schemas.openxmlformats.org/officeDocument/2006/relationships/footnotes" Target="footnotes.xml"/><Relationship Id="rId12" Type="http://schemas.openxmlformats.org/officeDocument/2006/relationships/hyperlink" Target="https://sobes73.ru/antikorrupcionn_33.html" TargetMode="External"/><Relationship Id="rId17" Type="http://schemas.openxmlformats.org/officeDocument/2006/relationships/hyperlink" Target="https://sobes73.ru/assets/files/anticorruption/zone_antikorr_risk.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obes73.ru/svedeniya_o_dox_7810.html" TargetMode="External"/><Relationship Id="rId20" Type="http://schemas.openxmlformats.org/officeDocument/2006/relationships/hyperlink" Target="https://sobes73.ru/publikacii_po_p_781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73-6kci4ddh.xn--p1a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obes73.ru/tipovye_situaci_49833.html" TargetMode="External"/><Relationship Id="rId23" Type="http://schemas.openxmlformats.org/officeDocument/2006/relationships/header" Target="header1.xml"/><Relationship Id="rId10" Type="http://schemas.openxmlformats.org/officeDocument/2006/relationships/hyperlink" Target="https://sobes73.ru/obsuzhdenie_nor_660.html" TargetMode="External"/><Relationship Id="rId19" Type="http://schemas.openxmlformats.org/officeDocument/2006/relationships/hyperlink" Target="https://sobes73.ru/metodicheskie_m_31607.html" TargetMode="External"/><Relationship Id="rId4" Type="http://schemas.microsoft.com/office/2007/relationships/stylesWithEffects" Target="stylesWithEffects.xml"/><Relationship Id="rId9" Type="http://schemas.openxmlformats.org/officeDocument/2006/relationships/hyperlink" Target="https://ulgov.ru/public-anti-corruption-expertise/" TargetMode="External"/><Relationship Id="rId14" Type="http://schemas.openxmlformats.org/officeDocument/2006/relationships/hyperlink" Target="https://sobes73.ru/antikorrupcionn_33.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0C4B5-59F7-48FC-82E4-C3B38BFB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20</Pages>
  <Words>9587</Words>
  <Characters>54647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FedorovaIA</dc:creator>
  <cp:lastModifiedBy>Нагаткина Анастасия Николаевна</cp:lastModifiedBy>
  <cp:revision>8</cp:revision>
  <cp:lastPrinted>2022-10-10T11:28:00Z</cp:lastPrinted>
  <dcterms:created xsi:type="dcterms:W3CDTF">2022-10-03T08:23:00Z</dcterms:created>
  <dcterms:modified xsi:type="dcterms:W3CDTF">2022-10-10T11:28:00Z</dcterms:modified>
</cp:coreProperties>
</file>