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F9" w:rsidRPr="007116F9" w:rsidRDefault="007116F9" w:rsidP="007116F9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Arial"/>
          <w:b/>
          <w:kern w:val="36"/>
          <w:sz w:val="24"/>
          <w:szCs w:val="24"/>
          <w:lang w:eastAsia="ru-RU"/>
        </w:rPr>
      </w:pPr>
      <w:r w:rsidRPr="007116F9">
        <w:rPr>
          <w:rFonts w:ascii="PT Astra Serif" w:eastAsia="Times New Roman" w:hAnsi="PT Astra Serif" w:cs="Arial"/>
          <w:b/>
          <w:kern w:val="36"/>
          <w:sz w:val="24"/>
          <w:szCs w:val="24"/>
          <w:lang w:eastAsia="ru-RU"/>
        </w:rPr>
        <w:t>Поддержаны изменения, совершенствующие антикоррупционное законодательство</w:t>
      </w:r>
    </w:p>
    <w:p w:rsidR="007116F9" w:rsidRPr="007116F9" w:rsidRDefault="007116F9" w:rsidP="007116F9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Arial"/>
          <w:kern w:val="36"/>
          <w:sz w:val="24"/>
          <w:szCs w:val="24"/>
          <w:lang w:eastAsia="ru-RU"/>
        </w:rPr>
      </w:pPr>
      <w:r w:rsidRPr="007116F9">
        <w:rPr>
          <w:rFonts w:ascii="PT Astra Serif" w:eastAsia="Times New Roman" w:hAnsi="PT Astra Serif" w:cs="Times New Roman"/>
          <w:sz w:val="24"/>
          <w:szCs w:val="24"/>
          <w:lang w:eastAsia="ru-RU"/>
        </w:rPr>
        <w:t>Законопроектом определяются полномочия Генерального прокурора РФ и его заместителей при проведении антикоррупционных проверок</w:t>
      </w:r>
    </w:p>
    <w:p w:rsidR="007116F9" w:rsidRDefault="007116F9" w:rsidP="007116F9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Arial"/>
          <w:kern w:val="36"/>
          <w:sz w:val="24"/>
          <w:szCs w:val="24"/>
          <w:lang w:eastAsia="ru-RU"/>
        </w:rPr>
      </w:pPr>
      <w:proofErr w:type="gramStart"/>
      <w:r w:rsidRPr="007116F9">
        <w:rPr>
          <w:rFonts w:ascii="PT Astra Serif" w:eastAsia="Times New Roman" w:hAnsi="PT Astra Serif" w:cs="Times New Roman"/>
          <w:sz w:val="24"/>
          <w:szCs w:val="24"/>
          <w:lang w:eastAsia="ru-RU"/>
        </w:rPr>
        <w:t>Государственная Дума на пленарном заседании 22 марта 2023 года приняла в первом чтении </w:t>
      </w:r>
      <w:hyperlink r:id="rId5" w:tgtFrame="_blank" w:history="1">
        <w:r w:rsidRPr="007116F9">
          <w:rPr>
            <w:rFonts w:ascii="PT Astra Serif" w:eastAsia="Times New Roman" w:hAnsi="PT Astra Serif" w:cs="Times New Roman"/>
            <w:sz w:val="24"/>
            <w:szCs w:val="24"/>
            <w:u w:val="single"/>
            <w:lang w:eastAsia="ru-RU"/>
          </w:rPr>
          <w:t>законопроект</w:t>
        </w:r>
      </w:hyperlink>
      <w:r w:rsidRPr="007116F9">
        <w:rPr>
          <w:rFonts w:ascii="PT Astra Serif" w:eastAsia="Times New Roman" w:hAnsi="PT Astra Serif" w:cs="Times New Roman"/>
          <w:sz w:val="24"/>
          <w:szCs w:val="24"/>
          <w:lang w:eastAsia="ru-RU"/>
        </w:rPr>
        <w:t> «О внесении изменений в Федеральный закон "О противодействии коррупции" и отдельные законодательные акты Российской Федерации» (в части совершенствования порядка проведения антикоррупционной проверки), которым регламентируется порядок проведения проверок достоверности и полноты сведений, предоставляемых чиновниками в соответствии с требованиями антикоррупционного законодательства.</w:t>
      </w:r>
      <w:proofErr w:type="gramEnd"/>
      <w:r w:rsidRPr="007116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Изменения вносятся в 12 федеральных законов.</w:t>
      </w:r>
    </w:p>
    <w:p w:rsidR="007116F9" w:rsidRPr="007116F9" w:rsidRDefault="007116F9" w:rsidP="007116F9">
      <w:pPr>
        <w:spacing w:after="0" w:line="240" w:lineRule="auto"/>
        <w:ind w:firstLine="708"/>
        <w:jc w:val="both"/>
        <w:outlineLvl w:val="0"/>
        <w:rPr>
          <w:rFonts w:ascii="PT Astra Serif" w:eastAsia="Times New Roman" w:hAnsi="PT Astra Serif" w:cs="Arial"/>
          <w:kern w:val="36"/>
          <w:sz w:val="24"/>
          <w:szCs w:val="24"/>
          <w:lang w:eastAsia="ru-RU"/>
        </w:rPr>
      </w:pPr>
      <w:bookmarkStart w:id="0" w:name="_GoBack"/>
      <w:bookmarkEnd w:id="0"/>
      <w:r w:rsidRPr="007116F9">
        <w:rPr>
          <w:rFonts w:ascii="PT Astra Serif" w:eastAsia="Times New Roman" w:hAnsi="PT Astra Serif" w:cs="Times New Roman"/>
          <w:sz w:val="24"/>
          <w:szCs w:val="24"/>
          <w:lang w:eastAsia="ru-RU"/>
        </w:rPr>
        <w:t>После принятия поправок формулировку увольнения чиновника можно будет изменить в случае удовлетворения судом соответствующего заявления. Основанием для увольнения будет утрата доверия в связи с совершенными коррупционными правонарушениями.</w:t>
      </w:r>
    </w:p>
    <w:p w:rsidR="00581821" w:rsidRPr="007116F9" w:rsidRDefault="00581821" w:rsidP="007116F9">
      <w:pPr>
        <w:spacing w:after="0"/>
        <w:rPr>
          <w:rFonts w:ascii="PT Astra Serif" w:hAnsi="PT Astra Serif"/>
          <w:sz w:val="24"/>
          <w:szCs w:val="24"/>
        </w:rPr>
      </w:pPr>
    </w:p>
    <w:sectPr w:rsidR="00581821" w:rsidRPr="0071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F9"/>
    <w:rsid w:val="00581821"/>
    <w:rsid w:val="0071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zd.duma.gov.ru/bill/297964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Нагаткина Анастасия Николаевна</dc:creator>
  <cp:lastModifiedBy>Нагаткина Анастасия Николаевна</cp:lastModifiedBy>
  <cp:revision>1</cp:revision>
  <dcterms:created xsi:type="dcterms:W3CDTF">2023-03-29T12:08:00Z</dcterms:created>
  <dcterms:modified xsi:type="dcterms:W3CDTF">2023-03-29T12:10:00Z</dcterms:modified>
</cp:coreProperties>
</file>