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8D" w:rsidRPr="0074563D" w:rsidRDefault="00F6318D" w:rsidP="00E10D8E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74563D">
        <w:rPr>
          <w:rFonts w:eastAsia="Times New Roman"/>
          <w:b/>
          <w:bCs/>
          <w:sz w:val="25"/>
          <w:szCs w:val="25"/>
          <w:lang w:eastAsia="ru-RU"/>
        </w:rPr>
        <w:t>Информация об исполнении мероприятий</w:t>
      </w:r>
    </w:p>
    <w:p w:rsidR="00F6318D" w:rsidRPr="0074563D" w:rsidRDefault="00F6318D" w:rsidP="00E10D8E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74563D">
        <w:rPr>
          <w:rFonts w:eastAsia="Times New Roman"/>
          <w:b/>
          <w:bCs/>
          <w:sz w:val="25"/>
          <w:szCs w:val="25"/>
          <w:lang w:eastAsia="ru-RU"/>
        </w:rPr>
        <w:t>областной программы «Противодействие коррупции в Ульяновской области» на 2019-2021 годы</w:t>
      </w:r>
    </w:p>
    <w:p w:rsidR="00F6318D" w:rsidRPr="0074563D" w:rsidRDefault="00F6318D" w:rsidP="00E10D8E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74563D">
        <w:rPr>
          <w:rFonts w:eastAsia="Times New Roman"/>
          <w:b/>
          <w:bCs/>
          <w:sz w:val="25"/>
          <w:szCs w:val="25"/>
          <w:lang w:eastAsia="ru-RU"/>
        </w:rPr>
        <w:t>за 1 квартал 2019 года</w:t>
      </w:r>
    </w:p>
    <w:p w:rsidR="00F6318D" w:rsidRPr="0074563D" w:rsidRDefault="00F6318D" w:rsidP="00E10D8E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tbl>
      <w:tblPr>
        <w:tblW w:w="5151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286"/>
        <w:gridCol w:w="8291"/>
        <w:gridCol w:w="5526"/>
      </w:tblGrid>
      <w:tr w:rsidR="00F6318D" w:rsidRPr="0074563D" w:rsidTr="001A7E2D">
        <w:trPr>
          <w:trHeight w:val="806"/>
          <w:tblCellSpacing w:w="0" w:type="dxa"/>
        </w:trPr>
        <w:tc>
          <w:tcPr>
            <w:tcW w:w="407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E10D8E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№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7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E10D8E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Наименование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E10D8E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Исполнители мероприятий</w:t>
            </w:r>
            <w:r w:rsidRPr="0074563D">
              <w:rPr>
                <w:rFonts w:eastAsia="Times New Roman"/>
                <w:sz w:val="25"/>
                <w:szCs w:val="25"/>
                <w:lang w:val="en-US" w:eastAsia="ru-RU"/>
              </w:rPr>
              <w:t>*</w:t>
            </w:r>
          </w:p>
        </w:tc>
      </w:tr>
      <w:tr w:rsidR="00F6318D" w:rsidRPr="0074563D" w:rsidTr="001A7E2D">
        <w:trPr>
          <w:trHeight w:val="10"/>
          <w:tblHeader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Обеспечивающая цель 1.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 xml:space="preserve">Снижение уровня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коррупциогенности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нормативных правовых актов и проектов нормативных правовых актов органов государственной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Задача 1.1. Снижение уровня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коррупциогенности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нормативных правовых актов Ульяновской области и их проектов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1.1.2.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Размещение в разделе «Общественная и антикоррупционная экспертиза» официального сайта Губернатора и Правительства Ульяновской области в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информа-ционно-телекоммуникационной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730E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проекты нормативных правовых актов направляются на размещение в срок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1.1.3.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«прямых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730E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 отчётный период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1.1.4.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проведения семинаров, совещаний, рабочих встреч, «круглых столов»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– независимые эксперты)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730E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 отчётный период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1.1.5.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Размещение на официальных сайтах исполнительных органов государственной власти Ульяновской области в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информа-ционно-телекоммуникационной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730ED" w:rsidRPr="0074563D" w:rsidRDefault="00B730E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На официальном сайте Министерства в информационно-телекоммуникационной сети «Интернет» </w:t>
            </w:r>
            <w:hyperlink r:id="rId7" w:history="1">
              <w:r w:rsidRPr="0074563D">
                <w:rPr>
                  <w:rStyle w:val="a8"/>
                  <w:rFonts w:eastAsia="Times New Roman"/>
                  <w:sz w:val="25"/>
                  <w:szCs w:val="25"/>
                  <w:lang w:eastAsia="ru-RU"/>
                </w:rPr>
                <w:t>http://</w:t>
              </w:r>
              <w:proofErr w:type="spellStart"/>
              <w:r w:rsidRPr="0074563D">
                <w:rPr>
                  <w:rStyle w:val="a8"/>
                  <w:rFonts w:eastAsia="Times New Roman"/>
                  <w:sz w:val="25"/>
                  <w:szCs w:val="25"/>
                  <w:lang w:val="en-US" w:eastAsia="ru-RU"/>
                </w:rPr>
                <w:t>sobes</w:t>
              </w:r>
              <w:proofErr w:type="spellEnd"/>
              <w:r w:rsidRPr="0074563D">
                <w:rPr>
                  <w:rStyle w:val="a8"/>
                  <w:rFonts w:eastAsia="Times New Roman"/>
                  <w:sz w:val="25"/>
                  <w:szCs w:val="25"/>
                  <w:lang w:eastAsia="ru-RU"/>
                </w:rPr>
                <w:t>73.ru/</w:t>
              </w:r>
            </w:hyperlink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размещаются тексты подготовленных проектов нормативных правовых актов Ульяновской области с указанием срока и электронного адреса для приёма сообщений о замечаниях и предложениях к ним</w:t>
            </w:r>
          </w:p>
          <w:p w:rsidR="00F6318D" w:rsidRPr="0074563D" w:rsidRDefault="00B730E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 1 квартал 2019 года размещено 30 проектов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1.1.7.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6D39" w:rsidRPr="0074563D" w:rsidRDefault="00AD6D39" w:rsidP="00AD6D39">
            <w:pPr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 xml:space="preserve">По результатам проведения мониторинга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правоприменения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действующих нормативных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правовых акт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>ов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Ульяновской области, регулирующих правоотношения в сфере социального обеспечения,  нормативных правовых актов, содержащих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коррупциогенные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факторы, не выявлено</w:t>
            </w:r>
          </w:p>
          <w:p w:rsidR="00F6318D" w:rsidRPr="0074563D" w:rsidRDefault="00AD6D39" w:rsidP="00AD6D39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Решений судов,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нарушений, не было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1.1.9.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Развитие практики заключения соглашений с независимыми экспертами по вопросам взаимодействия и сотрудничества в сфере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AD6D39" w:rsidP="00137E72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Заключение соглашений планир</w:t>
            </w:r>
            <w:r w:rsidR="00137E72" w:rsidRPr="0074563D">
              <w:rPr>
                <w:rFonts w:eastAsia="Times New Roman"/>
                <w:sz w:val="25"/>
                <w:szCs w:val="25"/>
                <w:lang w:eastAsia="ru-RU"/>
              </w:rPr>
              <w:t>уется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br/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 </w:t>
            </w:r>
            <w:r w:rsidR="00137E72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течение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2019 год</w:t>
            </w:r>
            <w:r w:rsidR="00137E72" w:rsidRPr="0074563D">
              <w:rPr>
                <w:rFonts w:eastAsia="Times New Roman"/>
                <w:sz w:val="25"/>
                <w:szCs w:val="25"/>
                <w:lang w:eastAsia="ru-RU"/>
              </w:rPr>
              <w:t>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1.1.10.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2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Экспертного совета при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EB1353" w:rsidP="00EB1353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Планируется </w:t>
            </w:r>
            <w:r w:rsidR="00137E72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в течение 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Задача 1.2. Снижение уровня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коррупциогенности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муниципальных нормативных правовых актов и их проектов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Обеспечивающая цель 2.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Создание условий для активного участия представителей институтов гражданского общества, субъектов общественного контроля, граждан в противодействии коррупции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Задача 2.1. Обеспечение свободного доступа к информации о деятельности органов государственной власти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Ульяновской области и ОМСУ МО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2.1.1.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Размещение на официальном сайте Правительства Ульяновской области в информационно-телекоммуникационной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34E89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pacing w:val="-2"/>
                <w:sz w:val="25"/>
                <w:szCs w:val="25"/>
              </w:rPr>
              <w:t>за отчётный период акты не разрабатывались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2.1.2.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5732" w:rsidRPr="0074563D" w:rsidRDefault="00105732" w:rsidP="005371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Министерством организовано предоставление 112 государственных услуг в сфере предоставления мер социальной поддержки гражданам, проживающим на территории Ульяновской области.</w:t>
            </w:r>
          </w:p>
          <w:p w:rsidR="00F6318D" w:rsidRPr="0074563D" w:rsidRDefault="00034E89" w:rsidP="005371CE">
            <w:pPr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Предоставление </w:t>
            </w:r>
            <w:r w:rsidR="00105732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всех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государственных услуг осуществляется в соответствии с </w:t>
            </w:r>
            <w:r w:rsidR="00105732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утверждёнными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Административными регламентами</w:t>
            </w:r>
            <w:r w:rsidR="00105732" w:rsidRPr="0074563D">
              <w:rPr>
                <w:rFonts w:eastAsia="Times New Roman"/>
                <w:sz w:val="25"/>
                <w:szCs w:val="25"/>
                <w:lang w:eastAsia="ru-RU"/>
              </w:rPr>
              <w:t>.</w:t>
            </w:r>
            <w:r w:rsidR="005371C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 рамках организации и совершенствования порядка предоставления государственных услуг Министерством ведется работа по оптимизации предос</w:t>
            </w:r>
            <w:r w:rsidR="005371C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тавления государственных услуг: уменьшения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срок</w:t>
            </w:r>
            <w:r w:rsidR="005371CE" w:rsidRPr="0074563D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предоставления государственных услуг </w:t>
            </w:r>
            <w:r w:rsidR="005371C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и взаимодействие с МФЦ  с целью создания условий доступности и оперативности.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2.1.3.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5371CE" w:rsidP="005371CE">
            <w:pPr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Административные регламенты предоставления соответствующих государственных услуг размещены в федеральной государственной информационной системе «Единый портал государственных и муниципальных услуг (функций)». Информация о государственных услугах внесена в информационную систему «Реестр государственных и муниципальных услуг (функций) Ульяновской области» (на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 xml:space="preserve">региональном портале государственных и муниципальных услуг Ульяновской области) и в информационную систему «Единый портал государственных и муниципальных услуг (функций)» (на федеральном портале «Электронное Правительство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Госуслуги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»).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Задача 2.2. Создание системы антикоррупционного и правового просвещения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издания методических рекомендаций для педагогических работников и студентов образовательных организаций высшего образования, находящихся на территории Ульяновской области, по вопросам обучения основам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5371C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Разработка рекомендаций и организация специальных курсов повышения квалификации по вопросам противодействия коррупции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регионального фестиваля мультимедийных презентаций по вопросам профилактики коррупции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областного конкурса рисунков «Коррупция глазами учащейся и студенческой молодёжи Ульяновской области»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функционирования передвижной экспозиции лучших работ областного конкурса рисунков «Коррупция глазами учащейся и студенческой молодёжи Ульяновской области»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2.2.13.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975C44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семинаров-практи</w:t>
            </w:r>
            <w:r w:rsidR="00F6318D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кумов с председателями советов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деятельности </w:t>
            </w:r>
            <w:r w:rsidR="00F6318D"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 xml:space="preserve">организаций, осуществляющих деятельность в сфере управления многоквартирными домами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2.2.14.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Разработка и реализация в сфере деятельности ИОГВ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975C44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 xml:space="preserve">Данный вопрос находится на стадии обсуждения 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2.2.16.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И.Н.Ульянова»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2.2.17.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обучения вновь назначенных директоров (руководителей)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программам, содержащим раздел (блок информации), касающийся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2.2.18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2.2.19.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Создание условий для участия жителей Ульяновской области в возрасте от 14 до 35 лет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75C44" w:rsidP="00385A20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 xml:space="preserve">Запланировано в течение </w:t>
            </w:r>
            <w:r w:rsidRPr="0074563D">
              <w:rPr>
                <w:sz w:val="25"/>
                <w:szCs w:val="25"/>
              </w:rPr>
              <w:br/>
              <w:t>2019 года</w:t>
            </w:r>
          </w:p>
        </w:tc>
      </w:tr>
      <w:tr w:rsidR="00F6318D" w:rsidRPr="00A70A42" w:rsidTr="00EA6F13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2.2.20.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EA6F13" w:rsidP="00EA6F13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2.2.21.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ind w:right="-40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 xml:space="preserve"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</w:t>
            </w:r>
            <w:r w:rsidRPr="00A70A42">
              <w:rPr>
                <w:rFonts w:eastAsia="Times New Roman"/>
                <w:sz w:val="22"/>
                <w:lang w:eastAsia="ru-RU"/>
              </w:rPr>
              <w:lastRenderedPageBreak/>
              <w:t>сроком реализации 2018-2020 годы,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lastRenderedPageBreak/>
              <w:t>––</w:t>
            </w:r>
          </w:p>
        </w:tc>
      </w:tr>
      <w:tr w:rsidR="00F6318D" w:rsidRPr="00A70A42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lastRenderedPageBreak/>
              <w:t>2.2.22.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571AFE" w:rsidP="00B730ED">
            <w:pPr>
              <w:spacing w:before="102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 xml:space="preserve">2.2.25. 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находящихся на территории Ульяновской области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2.2.28.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2.2.29.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</w:t>
            </w:r>
            <w:proofErr w:type="spellStart"/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>социально-негатив-ных</w:t>
            </w:r>
            <w:proofErr w:type="spellEnd"/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 xml:space="preserve"> явлений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2.2.31.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>Организация деятельности «Школы заказчика»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2.2.32.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color w:val="000000"/>
                <w:sz w:val="22"/>
                <w:lang w:eastAsia="ru-RU"/>
              </w:rPr>
              <w:t>Организация библиотечных выставок на тему «Нет коррупции!»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2.2.33.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Организация и проведение цикла информационно-просве</w:t>
            </w:r>
            <w:r w:rsidR="00571AFE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ти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находящихся на территории Ульяновской области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571AFE" w:rsidP="00571AFE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Проведение мероприятий планируется приурочить к проведению «Недель антикоррупционных инициатив» и Международного дня противодействия коррупции </w:t>
            </w:r>
            <w:r w:rsidR="00EB1353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– 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9 декабря </w:t>
            </w:r>
            <w:r w:rsidR="00EB1353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2.2.34.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Организация и проведение областного конкурса «Творчество против 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коррупции»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2.2.35.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Организация и проведение информационно-пропагандистских акций «Взяток не даю», «Честным быть модно!», «Честный регион – достойное будущее!», а также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флэшмоб-акции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в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информационно-телекоммуника-ционной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сети «Интернет» с указанием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хештега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«#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япротивкоррупции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571AFE" w:rsidP="007A60BC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В целях информационного освещения мероприятий антикоррупционной направленности планируется организовать выпуски пресс-релизов. Все материалы антикоррупционной деятельности будут размещены на официальных сайтах Министерства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2.2.39.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571A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2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2.2.40.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Создание и функционирован</w:t>
            </w:r>
            <w:r w:rsidR="007D54FC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ие системы онлайн-консультирова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D54FC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2.2.41.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D54FC" w:rsidP="00EB1353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 xml:space="preserve">Планируется в течение </w:t>
            </w:r>
            <w:r w:rsidR="00385A20" w:rsidRPr="0074563D">
              <w:rPr>
                <w:sz w:val="25"/>
                <w:szCs w:val="25"/>
              </w:rPr>
              <w:t xml:space="preserve"> </w:t>
            </w:r>
            <w:r w:rsidRPr="0074563D">
              <w:rPr>
                <w:sz w:val="25"/>
                <w:szCs w:val="25"/>
              </w:rPr>
              <w:t>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2.2.42.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Реализация проекта «ШКОЛА – молодые омбудсмены 73»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D54FC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2.2.43.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Разработка и внедрение единой системы выявления и анализа коррупционных рисков в деятельности образовательных организаций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клят-ва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«Чести и достоинства ульяновского студента», Кодекс этики ульяновского студента, Кодекс антикоррупционного поведения жителя 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D54FC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2.2.46.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– против коррупции!», «Студенты нашего вуза – против коррупции!», проведение мероприятий в формате «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сторителлинг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», «Общество без коррупции», лекций на тему «Борьба с коррупцией – долг каждого гражданина», проведение мероприятий в формате «Час правовых знаний о противодействии коррупции», проведение университетских антикоррупционных кейс-чемпионатов, ток-шоу «Политика противодействия коррупции моего вуза: моя роль и участие в её реализации», социальных акций «Честная сессия – чистая совесть!», 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 студенческих дебатов-турниров по вопросам коррупции, организация «студенческих телефонов доверия» в период проведения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зачётно-экзаменационных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сессий, разработка информационных буклетов, брошюр, листовок антикоррупционной направленности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антикоррупционных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квестов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форсайт-сессий</w:t>
            </w:r>
            <w:proofErr w:type="spellEnd"/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, студенческих панельных дискуссий «Студенты в Ульяновской области против коррупции!». Организация и проведение «круглых столов» «Студенчество против коррупции», приуроченных к Международному дню борьбы с коррупцией – 9 декабря. Организация и проведение конкурсов стихов и слоганов «Честные строки». Организация и проведение конкурса плакатов, листовок-рефератов и эссе антикоррупционной тематики. Организация проведения цикла встреч студентов с представителями 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234DA7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2.2.47.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234DA7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2.2.48.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</w:t>
            </w:r>
            <w:r w:rsidR="0000516E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х организаций, находящих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ся на территории Ульяновской области, Дней откры</w:t>
            </w:r>
            <w:r w:rsidR="00E10D8E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тых данных, Недель без турникетов, </w:t>
            </w:r>
            <w:proofErr w:type="spellStart"/>
            <w:r w:rsidR="00E10D8E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пресстуров</w:t>
            </w:r>
            <w:proofErr w:type="spellEnd"/>
            <w:r w:rsidR="00E10D8E"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и дру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2.2.49.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авторитет среди жителей Ульяновской области, за бескорыстную преданность профессии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00516E">
            <w:pPr>
              <w:spacing w:before="102" w:after="119" w:line="240" w:lineRule="auto"/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t xml:space="preserve">Проведение семинаров запланировано в 2019 году 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00516E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Развитие практики проведения встреч с жителями населённых пунктов Ульяновской области, на которых до граждан в числе других вопросов 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доводить информацию о реализуемых мерах по противодействию коррупции и разъяснять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  <w:r w:rsidRPr="0074563D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00516E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Развитие данной практики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планируется в течение            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2.2.53.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Организация проведения цикла специальных агитационно-общественных акций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7A60BC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00516E">
            <w:pPr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t>В текущем году проведение мероприятия запланировано в период подготовки к Международному дню борьбы с коррупцией</w:t>
            </w:r>
            <w:r w:rsidR="00EB1353" w:rsidRPr="0074563D">
              <w:rPr>
                <w:sz w:val="25"/>
                <w:szCs w:val="25"/>
              </w:rPr>
              <w:t xml:space="preserve"> </w:t>
            </w:r>
            <w:r w:rsidRPr="0074563D">
              <w:rPr>
                <w:sz w:val="25"/>
                <w:szCs w:val="25"/>
              </w:rPr>
              <w:t xml:space="preserve"> – </w:t>
            </w:r>
            <w:r w:rsidR="00EB1353" w:rsidRPr="0074563D">
              <w:rPr>
                <w:sz w:val="25"/>
                <w:szCs w:val="25"/>
              </w:rPr>
              <w:br/>
            </w:r>
            <w:r w:rsidRPr="0074563D">
              <w:rPr>
                <w:sz w:val="25"/>
                <w:szCs w:val="25"/>
              </w:rPr>
              <w:t>9 декабря</w:t>
            </w:r>
            <w:r w:rsidR="00EB1353" w:rsidRPr="0074563D">
              <w:rPr>
                <w:sz w:val="25"/>
                <w:szCs w:val="25"/>
              </w:rPr>
              <w:t xml:space="preserve"> 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2.2.58.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2.2.59.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0516E" w:rsidP="00B730ED">
            <w:pPr>
              <w:spacing w:before="102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00516E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2.3. Создание системы обратной связи с населением Ульяновской области по вопросам противодействия коррупции</w:t>
            </w:r>
            <w:r w:rsidR="0000516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 реализации единой государственной политики в области противодействия коррупции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информационно-телекоммуникационной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D641C" w:rsidP="007A60BC">
            <w:pPr>
              <w:ind w:left="128" w:right="126"/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t>Продолжает свою работу информационно-справочная телефонная линия. За отчётный период 2019 года на информационно-справочную телефонную линию обращений, содержащих информацию о проявлениях «бытовой» коррупции в сфере социального обслуживания, не поступало.</w:t>
            </w:r>
            <w:r w:rsidR="008C0F1F" w:rsidRPr="0074563D">
              <w:rPr>
                <w:sz w:val="25"/>
                <w:szCs w:val="25"/>
              </w:rPr>
              <w:t xml:space="preserve"> На сайте </w:t>
            </w:r>
            <w:r w:rsidR="00972127" w:rsidRPr="0074563D">
              <w:rPr>
                <w:sz w:val="25"/>
                <w:szCs w:val="25"/>
              </w:rPr>
              <w:t>Министерства в разделе «Обращения граждан»</w:t>
            </w:r>
            <w:r w:rsidR="008C0F1F" w:rsidRPr="0074563D">
              <w:rPr>
                <w:sz w:val="25"/>
                <w:szCs w:val="25"/>
              </w:rPr>
              <w:t xml:space="preserve"> </w:t>
            </w:r>
            <w:r w:rsidR="00972127" w:rsidRPr="0074563D">
              <w:rPr>
                <w:sz w:val="25"/>
                <w:szCs w:val="25"/>
              </w:rPr>
              <w:t>действует раздел</w:t>
            </w:r>
            <w:r w:rsidR="008C0F1F" w:rsidRPr="0074563D">
              <w:rPr>
                <w:sz w:val="25"/>
                <w:szCs w:val="25"/>
              </w:rPr>
              <w:t xml:space="preserve"> «обратной связи» с гражданами, с помощью которой граждане могут направить свои обращения (в том числе и по фактам коррупции) и, при желании, анонимно. За отчётный период через </w:t>
            </w:r>
            <w:r w:rsidR="00972127" w:rsidRPr="0074563D">
              <w:rPr>
                <w:sz w:val="25"/>
                <w:szCs w:val="25"/>
              </w:rPr>
              <w:t xml:space="preserve">раздел «обратной связи» </w:t>
            </w:r>
            <w:r w:rsidR="008C0F1F" w:rsidRPr="0074563D">
              <w:rPr>
                <w:sz w:val="25"/>
                <w:szCs w:val="25"/>
              </w:rPr>
              <w:t xml:space="preserve">в Министерство обращений граждан, по возможным фактам коррупции </w:t>
            </w:r>
            <w:r w:rsidR="00972127" w:rsidRPr="0074563D">
              <w:rPr>
                <w:sz w:val="25"/>
                <w:szCs w:val="25"/>
              </w:rPr>
              <w:t>не поступало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C0F1F" w:rsidP="00EB1353">
            <w:pPr>
              <w:ind w:left="266" w:right="127" w:hanging="266"/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t xml:space="preserve">В рамках информационного освещения антикоррупционных мероприятий пресс-службой Министерства ежегодно </w:t>
            </w:r>
            <w:r w:rsidRPr="0074563D">
              <w:rPr>
                <w:sz w:val="25"/>
                <w:szCs w:val="25"/>
              </w:rPr>
              <w:lastRenderedPageBreak/>
              <w:t>разрабатывается медиаплан.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2.3.4.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Совершенствование разделов «обратной связи» официальных сайтов ИОГВ и ОМСУ МО в информационно-телекоммуникационной сети «Интернет»,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A60BC" w:rsidP="0035048D">
            <w:pPr>
              <w:ind w:left="128" w:right="126"/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t xml:space="preserve">На сайте Министерства в разделе «Обращения граждан» действует раздел «обратной связи» с гражданами, с помощью которой граждане могут направить свои обращения (в том числе и по фактам коррупции) и, при желании, анонимно. За отчётный период через раздел «обратной связи» в Министерство обращений граждан, по возможным фактам коррупции не поступало. </w:t>
            </w:r>
            <w:r w:rsidR="008C0F1F" w:rsidRPr="0074563D">
              <w:rPr>
                <w:sz w:val="25"/>
                <w:szCs w:val="25"/>
              </w:rPr>
              <w:t xml:space="preserve">Кроме того, для обеспечения «обратной связи» на сайте размещены все </w:t>
            </w:r>
            <w:r w:rsidR="0035048D" w:rsidRPr="0074563D">
              <w:rPr>
                <w:sz w:val="25"/>
                <w:szCs w:val="25"/>
              </w:rPr>
              <w:t xml:space="preserve">необходимые </w:t>
            </w:r>
            <w:r w:rsidR="008C0F1F" w:rsidRPr="0074563D">
              <w:rPr>
                <w:sz w:val="25"/>
                <w:szCs w:val="25"/>
              </w:rPr>
              <w:t xml:space="preserve">контакты 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5048D" w:rsidP="00EB1353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 xml:space="preserve">За отчётный период </w:t>
            </w:r>
            <w:r w:rsidR="00385A20" w:rsidRPr="0074563D">
              <w:rPr>
                <w:sz w:val="25"/>
                <w:szCs w:val="25"/>
              </w:rPr>
              <w:t xml:space="preserve"> </w:t>
            </w:r>
            <w:r w:rsidRPr="0074563D">
              <w:rPr>
                <w:sz w:val="25"/>
                <w:szCs w:val="25"/>
              </w:rPr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здравоохранения,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5048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2.3.8. 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5048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Разработка и размещение на официальных сайтах ИОГВ, ОМСУ МО и подведомственных им организаций в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информационно-телекоммуникацион-ной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сети «Интернет»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антикоррупционных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EB1353" w:rsidP="00EB1353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Запланировано</w:t>
            </w:r>
            <w:r w:rsidR="0035048D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в течение 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2.3.10.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5048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 отчётный период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2.3.14.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5048D" w:rsidP="0035048D">
            <w:pPr>
              <w:ind w:left="128" w:right="126"/>
              <w:jc w:val="center"/>
              <w:rPr>
                <w:sz w:val="24"/>
                <w:szCs w:val="24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На личный приём по вопросам коррупции в сфере социального обслуживания –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обращений не поступало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2.3.15.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E74570" w:rsidP="00E74570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 отчётный период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2.3.16.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</w:t>
            </w:r>
            <w:r w:rsidR="00E74570" w:rsidRPr="0074563D">
              <w:rPr>
                <w:rFonts w:eastAsia="Times New Roman"/>
                <w:sz w:val="25"/>
                <w:szCs w:val="25"/>
                <w:lang w:eastAsia="ru-RU"/>
              </w:rPr>
              <w:t>сти по противодействию корруп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E74570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 отчётный период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2.3.17.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A60BC" w:rsidP="00EC1CC8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="00E74570" w:rsidRPr="0074563D">
              <w:rPr>
                <w:rFonts w:eastAsia="Times New Roman"/>
                <w:sz w:val="25"/>
                <w:szCs w:val="25"/>
                <w:lang w:eastAsia="ru-RU"/>
              </w:rPr>
              <w:t>нлайн-опрос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ов</w:t>
            </w:r>
            <w:proofErr w:type="spellEnd"/>
            <w:r w:rsidR="00E74570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граждан </w:t>
            </w:r>
            <w:r w:rsidR="00EC1CC8" w:rsidRPr="0074563D">
              <w:rPr>
                <w:rFonts w:eastAsia="Times New Roman"/>
                <w:sz w:val="25"/>
                <w:szCs w:val="25"/>
                <w:lang w:eastAsia="ru-RU"/>
              </w:rPr>
              <w:t>планируется осуществить</w:t>
            </w:r>
            <w:r w:rsidR="00E74570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в рамках </w:t>
            </w:r>
            <w:proofErr w:type="spellStart"/>
            <w:r w:rsidR="00E74570" w:rsidRPr="0074563D">
              <w:rPr>
                <w:rFonts w:eastAsia="Times New Roman"/>
                <w:sz w:val="25"/>
                <w:szCs w:val="25"/>
                <w:lang w:eastAsia="ru-RU"/>
              </w:rPr>
              <w:t>антикоррупционных</w:t>
            </w:r>
            <w:proofErr w:type="spellEnd"/>
            <w:r w:rsidR="00E74570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мероприятий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2.4. Создание условий для участия институтов гражданского общества и общественного контроля, граждан в реализации единой государственной политики в области противодействия коррупции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государственной политики в области противодействия коррупции, в целях обмена опытом работы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43227" w:rsidP="00B43227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 отчётный период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43227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2.4.5.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тематическ</w:t>
            </w:r>
            <w:r w:rsidR="00B43227" w:rsidRPr="0074563D">
              <w:rPr>
                <w:rFonts w:eastAsia="Times New Roman"/>
                <w:sz w:val="25"/>
                <w:szCs w:val="25"/>
                <w:lang w:eastAsia="ru-RU"/>
              </w:rPr>
              <w:t>их обучающих информационно-мето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дических 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43227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2.4.11.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государственной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43227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 отчётный период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2.4.12.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B43227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Развитие практики участия</w:t>
            </w:r>
            <w:r w:rsidR="00B43227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EA2B18" w:rsidP="00EB1353">
            <w:pPr>
              <w:spacing w:before="100" w:beforeAutospacing="1" w:after="119" w:line="240" w:lineRule="auto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внедрение указанной практики рассматривается 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2.4.14.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в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информационно-телекоммуни-кационной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сети «Интернет»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EA2B18" w:rsidP="00177254">
            <w:pPr>
              <w:pStyle w:val="ConsPlusNormal"/>
              <w:ind w:left="128" w:right="12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>На официальном сайте Министерства функционирует  раздел «</w:t>
            </w:r>
            <w:proofErr w:type="spellStart"/>
            <w:r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>Антикоррупционная</w:t>
            </w:r>
            <w:proofErr w:type="spellEnd"/>
            <w:r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 xml:space="preserve"> деятельность». Постоянно ведётся работа по актуализации информации.</w:t>
            </w:r>
            <w:r w:rsidR="00177254"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 xml:space="preserve"> </w:t>
            </w:r>
            <w:r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 xml:space="preserve">В постоянном режиме функционируют подразделы: «Обсуждение нормативных правовых актов и проектов нормативных правовых актов», </w:t>
            </w:r>
            <w:r w:rsidR="00177254"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>«</w:t>
            </w:r>
            <w:proofErr w:type="spellStart"/>
            <w:r w:rsidR="00177254"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>Антикоррупционные</w:t>
            </w:r>
            <w:proofErr w:type="spellEnd"/>
            <w:r w:rsidR="00177254"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 xml:space="preserve"> правовые акты», </w:t>
            </w:r>
            <w:r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lastRenderedPageBreak/>
              <w:t>«</w:t>
            </w:r>
            <w:proofErr w:type="spellStart"/>
            <w:r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>Антикоррупционная</w:t>
            </w:r>
            <w:proofErr w:type="spellEnd"/>
            <w:r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 xml:space="preserve"> экспертиза»</w:t>
            </w:r>
            <w:r w:rsidR="00177254" w:rsidRPr="0074563D">
              <w:rPr>
                <w:rFonts w:eastAsia="Times New Roman" w:cs="Times New Roman"/>
                <w:kern w:val="0"/>
                <w:sz w:val="25"/>
                <w:szCs w:val="25"/>
                <w:lang w:val="ru-RU" w:eastAsia="ru-RU" w:bidi="ar-SA"/>
              </w:rPr>
              <w:t xml:space="preserve">  и др.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2.4.18.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51568" w:rsidP="00851568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 xml:space="preserve">Мероприятия в области противодействия коррупции в рамках проведения заседаний «круглых столов» запланированы 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2.4.19.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Привлечение к участию в реализации Программы, ведомственных и муниципальных программ противодействия коррупции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D2D6A" w:rsidP="00214E7F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Запланировано  в течение 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2.4.23.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Реализация мероприятий, направленных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84BE6" w:rsidP="00EB1353">
            <w:pPr>
              <w:spacing w:before="100" w:beforeAutospacing="1" w:after="119" w:line="240" w:lineRule="auto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 целью предотвращения коррупционных рисков осуществляет деятельность общественный совет при Министерстве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2.4.24.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784BE6" w:rsidP="00EB1353">
            <w:pPr>
              <w:spacing w:before="100" w:beforeAutospacing="1" w:after="119" w:line="240" w:lineRule="auto"/>
              <w:ind w:left="128" w:right="126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 соответствии с постановлением Правительства Ульяновской области от 29.09.2014 № 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445-П у Министерства отсутствует потребность в закупках, по которым  Заказчик </w:t>
            </w:r>
            <w:r w:rsidR="0002284D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обязан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проводить обязательное общественное обсуждени</w:t>
            </w:r>
            <w:r w:rsidR="0002284D" w:rsidRPr="0074563D">
              <w:rPr>
                <w:rFonts w:eastAsia="Times New Roman"/>
                <w:sz w:val="25"/>
                <w:szCs w:val="25"/>
                <w:lang w:eastAsia="ru-RU"/>
              </w:rPr>
              <w:t>е закупок товаров, работ, услуг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2.4.25.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02284D" w:rsidP="00990A83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 соответствии с постановлением Правительства Ульяновской области от 29.09.2014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 xml:space="preserve">№ 445-П 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>«О</w:t>
            </w:r>
            <w:r w:rsidR="00990A83" w:rsidRPr="0074563D">
              <w:rPr>
                <w:rFonts w:eastAsia="Times New Roman"/>
                <w:sz w:val="25"/>
                <w:szCs w:val="25"/>
                <w:lang w:eastAsia="ru-RU"/>
              </w:rPr>
              <w:t>б о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>бязательно</w:t>
            </w:r>
            <w:r w:rsidR="00990A83" w:rsidRPr="0074563D">
              <w:rPr>
                <w:rFonts w:eastAsia="Times New Roman"/>
                <w:sz w:val="25"/>
                <w:szCs w:val="25"/>
                <w:lang w:eastAsia="ru-RU"/>
              </w:rPr>
              <w:t>м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общественно</w:t>
            </w:r>
            <w:r w:rsidR="00990A83" w:rsidRPr="0074563D">
              <w:rPr>
                <w:rFonts w:eastAsia="Times New Roman"/>
                <w:sz w:val="25"/>
                <w:szCs w:val="25"/>
                <w:lang w:eastAsia="ru-RU"/>
              </w:rPr>
              <w:t>м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обсуждени</w:t>
            </w:r>
            <w:r w:rsidR="00990A83" w:rsidRPr="0074563D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="00EB1353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закупок товаров, работ, услуг для обеспечения нужд Ульяновской области</w:t>
            </w:r>
            <w:r w:rsidR="00990A83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»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у Министерства отсутствует потребность в закупках, по которым  Заказчик обязан проводить обязательное общественное обсуждение закупок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товаров, работ, услуг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2.4.31.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Размещение на официальных сайтах ИОГВ и ОМСУ МО в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информационно-телекомму-никационной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4E7F" w:rsidRPr="0074563D" w:rsidRDefault="0002284D" w:rsidP="00214E7F">
            <w:pPr>
              <w:pStyle w:val="ConsPlusNormal"/>
              <w:ind w:left="126" w:right="126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  <w:proofErr w:type="spellStart"/>
            <w:r w:rsidRPr="0074563D">
              <w:rPr>
                <w:rFonts w:cs="Times New Roman"/>
                <w:sz w:val="25"/>
                <w:szCs w:val="25"/>
              </w:rPr>
              <w:t>На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официальном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сайте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Министерства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r w:rsidR="00214E7F" w:rsidRPr="0074563D">
              <w:rPr>
                <w:rFonts w:cs="Times New Roman"/>
                <w:sz w:val="25"/>
                <w:szCs w:val="25"/>
                <w:lang w:val="ru-RU"/>
              </w:rPr>
              <w:t>размещён</w:t>
            </w:r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специальный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раздел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по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вопросам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противодействия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коррупции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«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Антикоррупционная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деятельность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>».</w:t>
            </w:r>
          </w:p>
          <w:p w:rsidR="00F6318D" w:rsidRPr="0074563D" w:rsidRDefault="0002284D" w:rsidP="00214E7F">
            <w:pPr>
              <w:pStyle w:val="ConsPlusNormal"/>
              <w:ind w:left="126" w:right="126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74563D">
              <w:rPr>
                <w:rFonts w:cs="Times New Roman"/>
                <w:sz w:val="25"/>
                <w:szCs w:val="25"/>
              </w:rPr>
              <w:t xml:space="preserve"> В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постоянном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режиме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функционируют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следующие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74563D">
              <w:rPr>
                <w:rFonts w:cs="Times New Roman"/>
                <w:sz w:val="25"/>
                <w:szCs w:val="25"/>
              </w:rPr>
              <w:t>подразделы</w:t>
            </w:r>
            <w:proofErr w:type="spellEnd"/>
            <w:r w:rsidRPr="0074563D">
              <w:rPr>
                <w:rFonts w:cs="Times New Roman"/>
                <w:sz w:val="25"/>
                <w:szCs w:val="25"/>
              </w:rPr>
              <w:t>:</w:t>
            </w:r>
            <w:r w:rsidR="00214E7F" w:rsidRPr="0074563D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214E7F" w:rsidRPr="0074563D">
              <w:rPr>
                <w:rFonts w:cs="Times New Roman"/>
                <w:sz w:val="25"/>
                <w:szCs w:val="25"/>
                <w:lang w:val="ru-RU"/>
              </w:rPr>
              <w:t>«Обсуждение нормативных правовых актов и проектов нормативных правовых актов», «Антикоррупционные правовые акты», «Антикоррупционная экспертиза»  и др.</w:t>
            </w:r>
            <w:r w:rsidRPr="0074563D"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2.4.32.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hd w:val="clear" w:color="auto" w:fill="FFFFFF"/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214E7F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2.5. Формирование в обществе нетерпимого отношения к коррупции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Издание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1A7E2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A7E2D" w:rsidRPr="0074563D" w:rsidRDefault="001A7E2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A7E2D" w:rsidRPr="0074563D" w:rsidRDefault="001A7E2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7E2D" w:rsidRPr="0074563D" w:rsidRDefault="001A7E2D" w:rsidP="001A7E2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Andale Sans UI"/>
                <w:kern w:val="1"/>
                <w:sz w:val="25"/>
                <w:szCs w:val="25"/>
              </w:rPr>
              <w:t>Запланировано к 9 декабря 2019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1A7E2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1A7E2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и проведение открытых обучающих антикоррупционных сессий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1A7E2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2.5.10.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Размещение на информационных стендах в зданиях организаций, подведомственных ИОГВ и ОМСУ МО, контактных данных лиц, ответственных за организацию противодействия коррупции в ИОГВ или ОМСУ МО, осуществляющих указанные функции, а также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1A7E2D">
            <w:pPr>
              <w:spacing w:before="100" w:beforeAutospacing="1" w:after="119" w:line="240" w:lineRule="auto"/>
              <w:jc w:val="center"/>
              <w:rPr>
                <w:rFonts w:eastAsia="Andale Sans UI"/>
                <w:kern w:val="1"/>
                <w:sz w:val="25"/>
                <w:szCs w:val="25"/>
              </w:rPr>
            </w:pPr>
            <w:r w:rsidRPr="0074563D">
              <w:rPr>
                <w:rFonts w:eastAsia="Andale Sans UI"/>
                <w:kern w:val="1"/>
                <w:sz w:val="25"/>
                <w:szCs w:val="25"/>
              </w:rPr>
              <w:t xml:space="preserve">В ходе плановых проверок учреждений социальной сферы, подведомственных Министерству, имеющиеся замечания устраняются в рабочем порядке 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2.5.11.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Разработка и размещение в зданиях ИОГВ, ОМСУ МО и подведомственных им организаций памяток для граждан об общественно опасных последствиях коррупционных правонарушений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1A7E2D">
            <w:pPr>
              <w:spacing w:before="100" w:beforeAutospacing="1" w:after="119" w:line="240" w:lineRule="auto"/>
              <w:jc w:val="center"/>
              <w:rPr>
                <w:rFonts w:eastAsia="Andale Sans UI"/>
                <w:kern w:val="1"/>
                <w:sz w:val="25"/>
                <w:szCs w:val="25"/>
              </w:rPr>
            </w:pPr>
            <w:r w:rsidRPr="0074563D">
              <w:rPr>
                <w:rFonts w:eastAsia="Andale Sans UI"/>
                <w:kern w:val="1"/>
                <w:sz w:val="25"/>
                <w:szCs w:val="25"/>
              </w:rPr>
              <w:t xml:space="preserve">Размещены на стендах в здании Министерства </w:t>
            </w:r>
            <w:r w:rsidR="00990A83" w:rsidRPr="0074563D">
              <w:rPr>
                <w:rFonts w:eastAsia="Andale Sans UI"/>
                <w:kern w:val="1"/>
                <w:sz w:val="25"/>
                <w:szCs w:val="25"/>
              </w:rPr>
              <w:br/>
            </w:r>
            <w:r w:rsidRPr="0074563D">
              <w:rPr>
                <w:rFonts w:eastAsia="Andale Sans UI"/>
                <w:kern w:val="1"/>
                <w:sz w:val="25"/>
                <w:szCs w:val="25"/>
              </w:rPr>
              <w:t>и учреждениях социальной сферы, подведомственных Министерству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2.5.12.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2.5.13.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2.5.16.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с участием представителей профильного управления администрации Губернатора Ульяновской области открытых анти-коррупционных лекций для студентов профессиональных образовательных организаций и образовательных организаций высшего образования, находящихся на территории Ульяновской области, а также для учащихся старших классов общеобразовательных организаций, находящихся на территории Ульяновской области, и для членов молодёжных общественных объединений, действующих в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2.5.18.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и провед</w:t>
            </w:r>
            <w:r w:rsidR="001A7E2D" w:rsidRPr="0074563D">
              <w:rPr>
                <w:rFonts w:eastAsia="Times New Roman"/>
                <w:sz w:val="25"/>
                <w:szCs w:val="25"/>
                <w:lang w:eastAsia="ru-RU"/>
              </w:rPr>
              <w:t>ение региональной научно-практи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 xml:space="preserve">2.5.19. 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Andale Sans UI"/>
                <w:kern w:val="1"/>
                <w:sz w:val="25"/>
                <w:szCs w:val="25"/>
              </w:rPr>
              <w:t>Запланировано в течение года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2.5.20.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A7E2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Обеспечивающая цель 3.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3.1. Создание и развитие системы этики и этического контроля государственных гражданских служащих Ульяновской области (муниципальных служащих в Ульяновской области)</w:t>
            </w:r>
          </w:p>
        </w:tc>
      </w:tr>
      <w:tr w:rsidR="00F6318D" w:rsidRPr="0074563D" w:rsidTr="00990A83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3.1.1.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90A83" w:rsidP="00990A83">
            <w:pPr>
              <w:spacing w:before="100" w:beforeAutospacing="1" w:after="119" w:line="240" w:lineRule="auto"/>
              <w:ind w:right="269"/>
              <w:jc w:val="center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Осуществляется департаментом</w:t>
            </w:r>
            <w:r w:rsidRPr="0074563D">
              <w:rPr>
                <w:rFonts w:eastAsia="Times New Roman"/>
                <w:bCs/>
                <w:sz w:val="25"/>
                <w:szCs w:val="25"/>
                <w:lang w:eastAsia="ru-RU"/>
              </w:rPr>
              <w:t xml:space="preserve"> развития персонала управления по вопросам государственной службы и кадров администрации Губернатора Ульяновской области  (в 1 квартале 2019 года тестирование не проводилось)</w:t>
            </w:r>
          </w:p>
        </w:tc>
      </w:tr>
      <w:tr w:rsidR="00F6318D" w:rsidRPr="0074563D" w:rsidTr="00990A83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3.1.3.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го-сударственной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A83" w:rsidRPr="0074563D" w:rsidRDefault="00990A83" w:rsidP="00990A83">
            <w:pPr>
              <w:widowControl w:val="0"/>
              <w:suppressAutoHyphens/>
              <w:spacing w:after="0" w:line="227" w:lineRule="exact"/>
              <w:ind w:left="266" w:right="269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 xml:space="preserve">Осуществляется департаментом </w:t>
            </w:r>
          </w:p>
          <w:p w:rsidR="00990A83" w:rsidRPr="0074563D" w:rsidRDefault="00990A83" w:rsidP="00990A83">
            <w:pPr>
              <w:widowControl w:val="0"/>
              <w:suppressAutoHyphens/>
              <w:spacing w:after="0" w:line="227" w:lineRule="exact"/>
              <w:ind w:left="266" w:right="269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по  взаимодействию с </w:t>
            </w:r>
            <w:r w:rsidR="00192CED" w:rsidRPr="0074563D">
              <w:rPr>
                <w:rFonts w:eastAsia="Times New Roman"/>
                <w:sz w:val="25"/>
                <w:szCs w:val="25"/>
                <w:lang w:eastAsia="ru-RU"/>
              </w:rPr>
              <w:t>исполнительными органами государственной власти управления по вопросам государственной службы и кадров администрации Губернатора Ульяновской области</w:t>
            </w:r>
          </w:p>
          <w:p w:rsidR="00F6318D" w:rsidRPr="0074563D" w:rsidRDefault="00F6318D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Задача 3.2. Создание системы просвещения государственных гражданских (муниципальных) служащих по вопросам противодействия коррупции</w:t>
            </w:r>
          </w:p>
        </w:tc>
      </w:tr>
      <w:tr w:rsidR="00F6318D" w:rsidRPr="0074563D" w:rsidTr="00990A83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3.2.1.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тематических информационно-методических семинаров для государственных гражданских (муниципальных) служащих, ответственных за реализацию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государственной политики в области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90A83" w:rsidP="00990A83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Осуществляется департаментом</w:t>
            </w:r>
            <w:r w:rsidRPr="0074563D">
              <w:rPr>
                <w:rFonts w:eastAsia="Times New Roman"/>
                <w:bCs/>
                <w:sz w:val="25"/>
                <w:szCs w:val="25"/>
                <w:lang w:eastAsia="ru-RU"/>
              </w:rPr>
              <w:t xml:space="preserve"> развития персонала управления по вопросам государственной службы и кадров администрации Губернатора Ульяновской области (в марте проводились семинары по вопросу о предоставлении сведений о доходах)</w:t>
            </w:r>
          </w:p>
        </w:tc>
      </w:tr>
      <w:tr w:rsidR="00F6318D" w:rsidRPr="0074563D" w:rsidTr="00990A83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3.2.2.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90A83" w:rsidP="00F6013C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Осуществляется департаментом</w:t>
            </w:r>
            <w:r w:rsidRPr="0074563D">
              <w:rPr>
                <w:rFonts w:eastAsia="Times New Roman"/>
                <w:bCs/>
                <w:sz w:val="25"/>
                <w:szCs w:val="25"/>
                <w:lang w:eastAsia="ru-RU"/>
              </w:rPr>
              <w:t xml:space="preserve"> развития персонала Управления по вопросам государственной службы и кадров администрации Губернатора Ульяновской области. </w:t>
            </w:r>
          </w:p>
        </w:tc>
      </w:tr>
      <w:tr w:rsidR="00F6318D" w:rsidRPr="0074563D" w:rsidTr="00990A83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3.2.7.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Default="00990A83" w:rsidP="00990A83">
            <w:pPr>
              <w:spacing w:before="100" w:beforeAutospacing="1" w:after="119" w:line="240" w:lineRule="auto"/>
              <w:jc w:val="center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Осуществляется департаментом</w:t>
            </w:r>
            <w:r w:rsidRPr="0074563D">
              <w:rPr>
                <w:rFonts w:eastAsia="Times New Roman"/>
                <w:bCs/>
                <w:sz w:val="25"/>
                <w:szCs w:val="25"/>
                <w:lang w:eastAsia="ru-RU"/>
              </w:rPr>
              <w:t xml:space="preserve"> развития персонала управления по вопросам государственной службы и кадров администрации Губернатора Ульяновской области  (в марте проводились семинары по вопросу </w:t>
            </w:r>
            <w:r w:rsidRPr="0074563D">
              <w:rPr>
                <w:rFonts w:eastAsia="Times New Roman"/>
                <w:bCs/>
                <w:sz w:val="25"/>
                <w:szCs w:val="25"/>
                <w:lang w:eastAsia="ru-RU"/>
              </w:rPr>
              <w:br/>
              <w:t>о предоставлении сведений о доходах)</w:t>
            </w:r>
          </w:p>
          <w:p w:rsidR="006A11FE" w:rsidRPr="0074563D" w:rsidRDefault="006A11FE" w:rsidP="00990A83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 w:rsidR="00F6318D" w:rsidRPr="0074563D" w:rsidTr="00990A83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3.3.1.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990A83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Анализ среднего уровня оплаты труда государственных гражданских (муниципальных) служащих и сопоставление его со средним уровнем оплаты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 xml:space="preserve">труда лиц аналогичной квалификации, выполняющих сходные по содержанию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5A30A9" w:rsidP="00C061E7">
            <w:pPr>
              <w:spacing w:before="100" w:beforeAutospacing="1" w:after="119" w:line="240" w:lineRule="auto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За отчётный период не проводился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Задача 3.4. Создание ведомственных антикоррупционных механизмов, включая совершенствование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кадровой политики и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</w:tr>
      <w:tr w:rsidR="00F6318D" w:rsidRPr="0074563D" w:rsidTr="00C061E7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C061E7" w:rsidP="00920417">
            <w:pPr>
              <w:suppressAutoHyphens/>
              <w:spacing w:after="0" w:line="240" w:lineRule="auto"/>
              <w:ind w:left="124" w:right="269" w:firstLine="709"/>
              <w:contextualSpacing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4563D">
              <w:rPr>
                <w:rFonts w:eastAsia="Andale Sans UI"/>
                <w:kern w:val="1"/>
                <w:sz w:val="24"/>
                <w:szCs w:val="24"/>
              </w:rPr>
              <w:t>В штатном расписании М</w:t>
            </w:r>
            <w:r w:rsidR="00B60765" w:rsidRPr="0074563D">
              <w:rPr>
                <w:rFonts w:eastAsia="Andale Sans UI"/>
                <w:kern w:val="1"/>
                <w:sz w:val="24"/>
                <w:szCs w:val="24"/>
              </w:rPr>
              <w:t>и</w:t>
            </w:r>
            <w:r w:rsidRPr="0074563D">
              <w:rPr>
                <w:rFonts w:eastAsia="Andale Sans UI"/>
                <w:kern w:val="1"/>
                <w:sz w:val="24"/>
                <w:szCs w:val="24"/>
              </w:rPr>
              <w:t xml:space="preserve">нистерства имеется должность </w:t>
            </w:r>
            <w:r w:rsidR="00B60765" w:rsidRPr="0074563D">
              <w:rPr>
                <w:rFonts w:eastAsia="Andale Sans UI"/>
                <w:kern w:val="1"/>
                <w:sz w:val="24"/>
                <w:szCs w:val="24"/>
              </w:rPr>
              <w:t>старшего аналитика департамента административного обеспечения</w:t>
            </w:r>
            <w:r w:rsidR="00307258" w:rsidRPr="0074563D">
              <w:rPr>
                <w:rFonts w:eastAsia="Andale Sans UI"/>
                <w:kern w:val="1"/>
                <w:sz w:val="24"/>
                <w:szCs w:val="24"/>
              </w:rPr>
              <w:t xml:space="preserve"> (Хомякова Елена Николаевна)</w:t>
            </w:r>
            <w:r w:rsidR="00920417" w:rsidRPr="0074563D">
              <w:rPr>
                <w:rFonts w:eastAsia="Andale Sans UI"/>
                <w:kern w:val="1"/>
                <w:sz w:val="24"/>
                <w:szCs w:val="24"/>
              </w:rPr>
              <w:t>. Указанная должность</w:t>
            </w:r>
            <w:r w:rsidR="00B60765" w:rsidRPr="0074563D">
              <w:rPr>
                <w:rFonts w:eastAsia="Andale Sans UI"/>
                <w:kern w:val="1"/>
                <w:sz w:val="24"/>
                <w:szCs w:val="24"/>
              </w:rPr>
              <w:t xml:space="preserve"> не явля</w:t>
            </w:r>
            <w:r w:rsidR="00920417" w:rsidRPr="0074563D">
              <w:rPr>
                <w:rFonts w:eastAsia="Andale Sans UI"/>
                <w:kern w:val="1"/>
                <w:sz w:val="24"/>
                <w:szCs w:val="24"/>
              </w:rPr>
              <w:t>ется</w:t>
            </w:r>
            <w:r w:rsidR="00B60765" w:rsidRPr="0074563D">
              <w:rPr>
                <w:rFonts w:eastAsia="Andale Sans UI"/>
                <w:kern w:val="1"/>
                <w:sz w:val="24"/>
                <w:szCs w:val="24"/>
              </w:rPr>
              <w:t xml:space="preserve"> должностью государственной гражданской службы</w:t>
            </w:r>
            <w:r w:rsidR="00920417" w:rsidRPr="0074563D">
              <w:rPr>
                <w:rFonts w:eastAsia="Andale Sans UI"/>
                <w:kern w:val="1"/>
                <w:sz w:val="24"/>
                <w:szCs w:val="24"/>
              </w:rPr>
              <w:t>. В</w:t>
            </w:r>
            <w:r w:rsidRPr="0074563D">
              <w:rPr>
                <w:rFonts w:eastAsia="Andale Sans UI"/>
                <w:kern w:val="1"/>
                <w:sz w:val="24"/>
                <w:szCs w:val="24"/>
              </w:rPr>
              <w:t xml:space="preserve"> должностные (трудовые) обязанности </w:t>
            </w:r>
            <w:r w:rsidR="00920417" w:rsidRPr="0074563D">
              <w:rPr>
                <w:rFonts w:eastAsia="Andale Sans UI"/>
                <w:kern w:val="1"/>
                <w:sz w:val="24"/>
                <w:szCs w:val="24"/>
              </w:rPr>
              <w:t>старшего аналитика департамента административного обеспечения</w:t>
            </w:r>
            <w:r w:rsidRPr="0074563D">
              <w:rPr>
                <w:rFonts w:eastAsia="Andale Sans UI"/>
                <w:kern w:val="1"/>
                <w:sz w:val="24"/>
                <w:szCs w:val="24"/>
              </w:rPr>
              <w:t xml:space="preserve">, в том числе, входит организация </w:t>
            </w:r>
            <w:r w:rsidR="00920417" w:rsidRPr="0074563D">
              <w:rPr>
                <w:rFonts w:eastAsia="Andale Sans UI"/>
                <w:kern w:val="1"/>
                <w:sz w:val="24"/>
                <w:szCs w:val="24"/>
              </w:rPr>
              <w:t xml:space="preserve">деятельности по </w:t>
            </w:r>
            <w:r w:rsidRPr="0074563D">
              <w:rPr>
                <w:rFonts w:eastAsia="Andale Sans UI"/>
                <w:kern w:val="1"/>
                <w:sz w:val="24"/>
                <w:szCs w:val="24"/>
              </w:rPr>
              <w:t>противодействи</w:t>
            </w:r>
            <w:r w:rsidR="00920417" w:rsidRPr="0074563D">
              <w:rPr>
                <w:rFonts w:eastAsia="Andale Sans UI"/>
                <w:kern w:val="1"/>
                <w:sz w:val="24"/>
                <w:szCs w:val="24"/>
              </w:rPr>
              <w:t>ю</w:t>
            </w:r>
            <w:r w:rsidRPr="0074563D">
              <w:rPr>
                <w:rFonts w:eastAsia="Andale Sans UI"/>
                <w:kern w:val="1"/>
                <w:sz w:val="24"/>
                <w:szCs w:val="24"/>
              </w:rPr>
              <w:t xml:space="preserve"> коррупции</w:t>
            </w:r>
            <w:r w:rsidR="00307258" w:rsidRPr="0074563D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4563D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</w:tr>
      <w:tr w:rsidR="00F6318D" w:rsidRPr="0074563D" w:rsidTr="00C061E7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Анализ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 Обязательное рассмотрение результатов указанных анализа и обобщения на заседаниях антикоррупционных формирований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C061E7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 отчётный период фактов выявлено не было</w:t>
            </w:r>
          </w:p>
        </w:tc>
      </w:tr>
      <w:tr w:rsidR="00F6318D" w:rsidRPr="0074563D" w:rsidTr="00C061E7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переподготовки и 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C061E7" w:rsidP="00C061E7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 отчётный период не проводилось</w:t>
            </w:r>
          </w:p>
        </w:tc>
      </w:tr>
      <w:tr w:rsidR="00F6318D" w:rsidRPr="0074563D" w:rsidTr="00C061E7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20417" w:rsidP="00F6013C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 xml:space="preserve">Министерством </w:t>
            </w:r>
            <w:r w:rsidR="00F6013C">
              <w:rPr>
                <w:rFonts w:eastAsia="Times New Roman"/>
                <w:sz w:val="25"/>
                <w:szCs w:val="25"/>
                <w:lang w:eastAsia="ru-RU"/>
              </w:rPr>
              <w:t xml:space="preserve"> подана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заявк</w:t>
            </w:r>
            <w:r w:rsidR="00F6013C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на курсы повышения квалификации на 20</w:t>
            </w:r>
            <w:r w:rsidR="00F6013C">
              <w:rPr>
                <w:rFonts w:eastAsia="Times New Roman"/>
                <w:sz w:val="25"/>
                <w:szCs w:val="25"/>
                <w:lang w:eastAsia="ru-RU"/>
              </w:rPr>
              <w:t>19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F6318D" w:rsidRPr="0074563D" w:rsidTr="00C061E7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3.4.5.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105CA" w:rsidP="001105CA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Проверка сведений осуществляется путём направления соответствующих запросов</w:t>
            </w:r>
          </w:p>
        </w:tc>
      </w:tr>
      <w:tr w:rsidR="00F6318D" w:rsidRPr="0074563D" w:rsidTr="00C061E7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03.04.06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105CA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C061E7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</w:t>
            </w:r>
            <w:r w:rsidR="001105CA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представителей профильного управления администрации Губернатора Ульяновской области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и урегулированию конфликта интересов ИОГВ и ОМСУ МО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1105CA" w:rsidP="001105CA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 случае проведения указанной комиссии Министерством будут приглашены представители профильного управления администрации Губернатора </w:t>
            </w:r>
            <w:r w:rsidR="00920F9C" w:rsidRPr="0074563D">
              <w:rPr>
                <w:rFonts w:eastAsia="Times New Roman"/>
                <w:sz w:val="25"/>
                <w:szCs w:val="25"/>
                <w:lang w:eastAsia="ru-RU"/>
              </w:rPr>
              <w:br/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Ульян</w:t>
            </w:r>
            <w:r w:rsidR="00920F9C" w:rsidRPr="0074563D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вской области</w:t>
            </w:r>
          </w:p>
        </w:tc>
      </w:tr>
      <w:tr w:rsidR="00F6318D" w:rsidRPr="0074563D" w:rsidTr="00C061E7">
        <w:trPr>
          <w:trHeight w:val="19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9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3.4.11.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9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 Информирование органов прокуратуры о нарушениях, выявленных в ходе проверок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20F9C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C061E7">
        <w:trPr>
          <w:trHeight w:val="29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3.4.12.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проверок соблюдения государственными (муниципальными) гражданскими служащими требований к служебному поведению,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предусмот-ренных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20F9C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C061E7">
        <w:trPr>
          <w:trHeight w:val="4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4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3.4.13.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119" w:line="4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государственного гражданского (муниципального) служащего к совершению коррупционных правонарушений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20F9C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C061E7">
        <w:trPr>
          <w:trHeight w:val="4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4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3.4.14.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4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20F9C" w:rsidP="00B730ED">
            <w:pPr>
              <w:spacing w:before="100" w:beforeAutospacing="1" w:after="119" w:line="4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C061E7">
        <w:trPr>
          <w:trHeight w:val="4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4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3.4.15.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4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до-говоров)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20F9C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C061E7">
        <w:trPr>
          <w:trHeight w:val="68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3.4.16.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521E4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bCs/>
                <w:sz w:val="25"/>
                <w:szCs w:val="25"/>
              </w:rPr>
              <w:t>В Министерстве утверждён приказ от 18.02.2019 № 7-п «О Комиссии по соблюдению требований к служебному поведению государственных гражданских служащих Министерства семейной, демографической политики и социального благополучия Ульяновской области и урегулированию конфликта интересов»</w:t>
            </w:r>
          </w:p>
        </w:tc>
      </w:tr>
      <w:tr w:rsidR="00F6318D" w:rsidRPr="0074563D" w:rsidTr="00C061E7">
        <w:trPr>
          <w:trHeight w:val="4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4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3.4.17.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4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Размещение в соответствии с законодательством на официальных сайтах ИОГ</w:t>
            </w:r>
            <w:r w:rsidR="00D521E4" w:rsidRPr="0074563D">
              <w:rPr>
                <w:rFonts w:eastAsia="Times New Roman"/>
                <w:sz w:val="25"/>
                <w:szCs w:val="25"/>
                <w:lang w:eastAsia="ru-RU"/>
              </w:rPr>
              <w:t>В, ОМСУ МО в информационно-теле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21E4" w:rsidRPr="0074563D" w:rsidRDefault="00D521E4" w:rsidP="00D521E4">
            <w:pPr>
              <w:pStyle w:val="conspluscell"/>
              <w:spacing w:before="0" w:after="0" w:line="227" w:lineRule="exact"/>
              <w:ind w:left="124" w:right="127"/>
              <w:jc w:val="center"/>
              <w:rPr>
                <w:rFonts w:eastAsiaTheme="minorHAnsi"/>
                <w:bCs/>
                <w:kern w:val="0"/>
                <w:sz w:val="25"/>
                <w:szCs w:val="25"/>
              </w:rPr>
            </w:pPr>
            <w:r w:rsidRPr="0074563D">
              <w:rPr>
                <w:rFonts w:eastAsiaTheme="minorHAnsi"/>
                <w:bCs/>
                <w:kern w:val="0"/>
                <w:sz w:val="25"/>
                <w:szCs w:val="25"/>
              </w:rPr>
              <w:t>Осуществляется департаментом</w:t>
            </w:r>
            <w:r w:rsidRPr="0074563D">
              <w:rPr>
                <w:rFonts w:eastAsiaTheme="minorHAnsi"/>
                <w:kern w:val="0"/>
              </w:rPr>
              <w:t xml:space="preserve"> развития персонала </w:t>
            </w:r>
            <w:r w:rsidRPr="0074563D">
              <w:rPr>
                <w:rFonts w:eastAsiaTheme="minorHAnsi"/>
                <w:bCs/>
                <w:kern w:val="0"/>
                <w:sz w:val="25"/>
                <w:szCs w:val="25"/>
              </w:rPr>
              <w:t xml:space="preserve">Управления по вопросам государственной службы и кадров администрации Губернатора </w:t>
            </w:r>
          </w:p>
          <w:p w:rsidR="00F6318D" w:rsidRPr="0074563D" w:rsidRDefault="00D521E4" w:rsidP="00D521E4">
            <w:pPr>
              <w:pStyle w:val="conspluscell"/>
              <w:spacing w:before="0" w:after="0" w:line="227" w:lineRule="exact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Theme="minorHAnsi"/>
                <w:bCs/>
                <w:kern w:val="0"/>
                <w:sz w:val="25"/>
                <w:szCs w:val="25"/>
              </w:rPr>
              <w:t>Ульяновской области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D521E4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3.5. Организация предоставления государственных и муниципальных услуг, в том числе в электронной форме,</w:t>
            </w:r>
            <w:r w:rsidR="00D521E4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C0CE4" w:rsidRPr="0074563D" w:rsidRDefault="00977723" w:rsidP="00CC0CE4">
            <w:pPr>
              <w:autoSpaceDE w:val="0"/>
              <w:autoSpaceDN w:val="0"/>
              <w:adjustRightInd w:val="0"/>
              <w:spacing w:before="200" w:after="0" w:line="240" w:lineRule="auto"/>
              <w:ind w:left="124" w:right="127" w:hanging="124"/>
              <w:jc w:val="center"/>
              <w:rPr>
                <w:sz w:val="24"/>
                <w:szCs w:val="24"/>
              </w:rPr>
            </w:pPr>
            <w:r w:rsidRPr="0074563D">
              <w:rPr>
                <w:sz w:val="24"/>
                <w:szCs w:val="24"/>
              </w:rPr>
              <w:t>Министерством организовано предоставление 112 государственных услуг в сфере предоставления мер социальной поддержки гражданам, проживающим на</w:t>
            </w:r>
            <w:r w:rsidR="00CC0CE4" w:rsidRPr="0074563D">
              <w:rPr>
                <w:sz w:val="24"/>
                <w:szCs w:val="24"/>
              </w:rPr>
              <w:t xml:space="preserve"> территории Ульяновской области с использованием единой системы межведомственного электронного взаимодействия. </w:t>
            </w:r>
          </w:p>
          <w:p w:rsidR="00F6318D" w:rsidRPr="0074563D" w:rsidRDefault="00CC0CE4" w:rsidP="00000AF8">
            <w:pPr>
              <w:autoSpaceDE w:val="0"/>
              <w:autoSpaceDN w:val="0"/>
              <w:adjustRightInd w:val="0"/>
              <w:spacing w:before="200" w:after="0" w:line="240" w:lineRule="auto"/>
              <w:ind w:left="124" w:right="127" w:hanging="12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563D">
              <w:rPr>
                <w:sz w:val="24"/>
                <w:szCs w:val="24"/>
              </w:rPr>
              <w:t xml:space="preserve">В соответствии с Федеральным законом </w:t>
            </w:r>
            <w:r w:rsidR="00B277D2" w:rsidRPr="0074563D">
              <w:rPr>
                <w:sz w:val="24"/>
                <w:szCs w:val="24"/>
              </w:rPr>
              <w:br/>
            </w:r>
            <w:r w:rsidRPr="0074563D">
              <w:rPr>
                <w:sz w:val="24"/>
                <w:szCs w:val="24"/>
              </w:rPr>
              <w:t xml:space="preserve">от 27.07.2010 № 21О-ФЗ «Об организации предоставления государственных и муниципальных услуг», постановлением Правительства РФ от 08.09.20 10 № 697 «О единой системе межведомственного электронного взаимодействия», </w:t>
            </w:r>
            <w:r w:rsidR="00000AF8" w:rsidRPr="0074563D">
              <w:rPr>
                <w:sz w:val="24"/>
                <w:szCs w:val="24"/>
              </w:rPr>
              <w:t>п</w:t>
            </w:r>
            <w:r w:rsidR="00473716" w:rsidRPr="0074563D">
              <w:rPr>
                <w:sz w:val="24"/>
                <w:szCs w:val="24"/>
              </w:rPr>
              <w:t xml:space="preserve">остановление Правительства РФ от 28.12.2011 № 1184 «О мерах по обеспечению перехода федеральных органов исполнительной власти, государственных корпораций, наделённых соответствующими </w:t>
            </w:r>
            <w:r w:rsidR="00473716" w:rsidRPr="0074563D">
              <w:rPr>
                <w:sz w:val="24"/>
                <w:szCs w:val="24"/>
              </w:rPr>
              <w:lastRenderedPageBreak/>
              <w:t>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 взаимодействие в электронном виде»</w:t>
            </w:r>
            <w:r w:rsidRPr="0074563D">
              <w:rPr>
                <w:sz w:val="24"/>
                <w:szCs w:val="24"/>
              </w:rPr>
              <w:t>, постановлением Правительства Ульяновской 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 создана региональная система межведомственного электронного взаимодействия Ульяновской области.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3.5.2.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277D2" w:rsidP="00B277D2">
            <w:pPr>
              <w:ind w:left="124" w:right="127"/>
              <w:jc w:val="center"/>
              <w:rPr>
                <w:sz w:val="24"/>
                <w:szCs w:val="24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Осуществляется по</w:t>
            </w:r>
            <w:r w:rsidR="00000AF8" w:rsidRPr="0074563D">
              <w:rPr>
                <w:rFonts w:eastAsia="Times New Roman"/>
                <w:sz w:val="25"/>
                <w:szCs w:val="25"/>
                <w:lang w:eastAsia="ru-RU"/>
              </w:rPr>
              <w:t>д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руководством </w:t>
            </w:r>
            <w:r w:rsidRPr="0074563D">
              <w:rPr>
                <w:bCs/>
                <w:sz w:val="24"/>
                <w:szCs w:val="24"/>
              </w:rPr>
              <w:t xml:space="preserve">ОГКУ </w:t>
            </w:r>
            <w:r w:rsidRPr="0074563D">
              <w:rPr>
                <w:color w:val="000000"/>
                <w:sz w:val="24"/>
                <w:szCs w:val="24"/>
              </w:rPr>
              <w:t xml:space="preserve">«Корпорация развития </w:t>
            </w:r>
            <w:proofErr w:type="spellStart"/>
            <w:r w:rsidRPr="0074563D">
              <w:rPr>
                <w:color w:val="000000"/>
                <w:sz w:val="24"/>
                <w:szCs w:val="24"/>
              </w:rPr>
              <w:t>интернет-технологий</w:t>
            </w:r>
            <w:proofErr w:type="spellEnd"/>
            <w:r w:rsidRPr="0074563D">
              <w:rPr>
                <w:color w:val="000000"/>
                <w:sz w:val="24"/>
                <w:szCs w:val="24"/>
              </w:rPr>
              <w:t xml:space="preserve">  – многофункциональный центр предоставления государственных и муниципальных услуг в Ульяновской области»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B0B66" w:rsidP="00DB0B66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Положением о Министерстве не предусмотрено размещение информации о деятельности многофункциональных центров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B0B66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B0B66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Информирование о порядке досудебного (внесудебного) обжалования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 xml:space="preserve">заявителем решений и действий (бездействия) ИОГВ, предоставляющего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го-сударственную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B0B66" w:rsidP="00000AF8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Информация  размещена на сайте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3.5.7.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44AE9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За отчётный период не разрабатывались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44AE9" w:rsidP="00BC7CC2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 настоящее время разрабатывается проект приказа Министерства об утверждении административного регламента осуществления регионального государственного контроля (надзора) в сфер</w:t>
            </w:r>
            <w:r w:rsidR="00BC7CC2" w:rsidRPr="0074563D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="00BC7CC2" w:rsidRPr="0074563D">
              <w:rPr>
                <w:rFonts w:eastAsia="Times New Roman"/>
                <w:sz w:val="25"/>
                <w:szCs w:val="25"/>
                <w:lang w:eastAsia="ru-RU"/>
              </w:rPr>
              <w:t>социального обслуживания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Разработка и реализация мер, направленных на совершенствование порядка организации и осуществления ИОГВ и ОМСУ МО соответственно государственного контроля (надзора) и муниципального контроля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7CC2" w:rsidRPr="0074563D" w:rsidRDefault="00196E4E" w:rsidP="00196E4E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left="124" w:right="269"/>
              <w:jc w:val="center"/>
              <w:rPr>
                <w:sz w:val="24"/>
                <w:szCs w:val="24"/>
              </w:rPr>
            </w:pPr>
            <w:r w:rsidRPr="0074563D">
              <w:rPr>
                <w:sz w:val="24"/>
                <w:szCs w:val="24"/>
              </w:rPr>
              <w:t>В настоящее время г</w:t>
            </w:r>
            <w:r w:rsidR="00BC7CC2" w:rsidRPr="0074563D">
              <w:rPr>
                <w:sz w:val="24"/>
                <w:szCs w:val="24"/>
              </w:rPr>
              <w:t>осударственный контроль (надзор) осуществляется в соответствии с приказом Главного управления труда</w:t>
            </w:r>
            <w:r w:rsidR="005638B4" w:rsidRPr="0074563D">
              <w:rPr>
                <w:sz w:val="24"/>
                <w:szCs w:val="24"/>
              </w:rPr>
              <w:t>, занятости</w:t>
            </w:r>
            <w:r w:rsidR="00BC7CC2" w:rsidRPr="0074563D">
              <w:rPr>
                <w:sz w:val="24"/>
                <w:szCs w:val="24"/>
              </w:rPr>
              <w:t xml:space="preserve"> и социального благополучия Ульяновской области от 29.04.2016 № 53-п</w:t>
            </w:r>
            <w:r w:rsidR="005638B4" w:rsidRPr="0074563D">
              <w:rPr>
                <w:sz w:val="24"/>
                <w:szCs w:val="24"/>
              </w:rPr>
              <w:t xml:space="preserve"> «Об утверждении административного регламента </w:t>
            </w:r>
            <w:r w:rsidR="005638B4" w:rsidRPr="0074563D">
              <w:rPr>
                <w:rFonts w:eastAsia="Calibri"/>
                <w:sz w:val="24"/>
                <w:szCs w:val="24"/>
              </w:rPr>
              <w:t>исполнения Главным управлением труда, занятости и социального благополучия Ульяновской области государственной функции по осуществлению регионального  государственного контроля (надзора) за соблюдением государственных стандартов в сфере социального обслуживания</w:t>
            </w:r>
            <w:r w:rsidR="005638B4" w:rsidRPr="0074563D">
              <w:rPr>
                <w:sz w:val="24"/>
                <w:szCs w:val="24"/>
              </w:rPr>
              <w:t>»</w:t>
            </w:r>
            <w:r w:rsidR="005638B4" w:rsidRPr="007456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6318D" w:rsidRPr="0074563D" w:rsidTr="008E12A6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3.5.10.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4F04AB">
            <w:pPr>
              <w:spacing w:before="100" w:beforeAutospacing="1"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Разработка, утверждение, актуализация и размещение на официальных сайтах ИОГ</w:t>
            </w:r>
            <w:r w:rsidR="00BC7CC2" w:rsidRPr="0074563D">
              <w:rPr>
                <w:rFonts w:eastAsia="Times New Roman"/>
                <w:sz w:val="25"/>
                <w:szCs w:val="25"/>
                <w:lang w:eastAsia="ru-RU"/>
              </w:rPr>
              <w:t>В в информационно-телекоммуника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соответствующих нормативных правовых актов.</w:t>
            </w:r>
            <w:r w:rsidR="004F04AB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</w:t>
            </w:r>
            <w:r w:rsidR="004F04AB" w:rsidRPr="0074563D">
              <w:rPr>
                <w:rFonts w:eastAsia="Times New Roman"/>
                <w:sz w:val="25"/>
                <w:szCs w:val="25"/>
                <w:lang w:eastAsia="ru-RU"/>
              </w:rPr>
              <w:br/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C7CC2" w:rsidP="00807BF3">
            <w:pPr>
              <w:spacing w:before="100" w:beforeAutospacing="1" w:after="119" w:line="240" w:lineRule="auto"/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lastRenderedPageBreak/>
              <w:t>программ</w:t>
            </w:r>
            <w:r w:rsidR="008E12A6" w:rsidRPr="0074563D">
              <w:rPr>
                <w:sz w:val="25"/>
                <w:szCs w:val="25"/>
              </w:rPr>
              <w:t>ы</w:t>
            </w:r>
            <w:r w:rsidRPr="0074563D">
              <w:rPr>
                <w:sz w:val="25"/>
                <w:szCs w:val="25"/>
              </w:rPr>
              <w:t xml:space="preserve"> профилактики нарушений при осуществлении каждого вида регионального государственного контроля (надзора) </w:t>
            </w:r>
            <w:r w:rsidR="008E12A6" w:rsidRPr="0074563D">
              <w:rPr>
                <w:sz w:val="25"/>
                <w:szCs w:val="25"/>
              </w:rPr>
              <w:t>на стадии разработки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3.5.11.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E12A6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D521E4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3.5.12.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E12A6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Обеспечивающая цель 4. Обеспечение неотвратимости ответственности за совершение коррупционных правонарушений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4.1.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 w:rsidR="00F6318D" w:rsidRPr="0074563D" w:rsidTr="00CD54FE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4.1.1.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службе Ульяновской области, муниципальной службе в Ульяновской области и принятие мер по их предотвращению.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              </w:t>
            </w:r>
            <w:r w:rsidR="00CD54F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  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="00CD54F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                                  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 каждом случае несоблюдения ограничений, запретов и неисполнения обязанностей, установленных законодательством, – осуществление проверок в соответствии с законодательством с применением установленных мер ответственности.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                                      </w:t>
            </w:r>
            <w:r w:rsidR="00CD54F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                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           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CD54FE" w:rsidP="00CD54F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 </w:t>
            </w:r>
            <w:r w:rsidRPr="0074563D">
              <w:rPr>
                <w:rFonts w:eastAsia="Times New Roman"/>
                <w:sz w:val="25"/>
                <w:szCs w:val="25"/>
                <w:lang w:val="en-US" w:eastAsia="ru-RU"/>
              </w:rPr>
              <w:t>I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квартале 2019 года указанных случаев выявлено не было</w:t>
            </w:r>
          </w:p>
        </w:tc>
      </w:tr>
      <w:tr w:rsidR="00F6318D" w:rsidRPr="0074563D" w:rsidTr="00CD54FE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4.1.2.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Обеспечение незамедлительного направления информации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CD54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В </w:t>
            </w:r>
            <w:r w:rsidRPr="0074563D">
              <w:rPr>
                <w:rFonts w:eastAsia="Times New Roman"/>
                <w:sz w:val="25"/>
                <w:szCs w:val="25"/>
                <w:lang w:val="en-US" w:eastAsia="ru-RU"/>
              </w:rPr>
              <w:t>I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квартале 2019 года указанных случаев выявлено не было</w:t>
            </w:r>
          </w:p>
        </w:tc>
      </w:tr>
      <w:tr w:rsidR="00F6318D" w:rsidRPr="0074563D" w:rsidTr="00CD54FE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4.1.3.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</w:t>
            </w:r>
            <w:r w:rsidR="00CD54FE" w:rsidRPr="0074563D">
              <w:rPr>
                <w:rFonts w:eastAsia="Times New Roman"/>
                <w:sz w:val="25"/>
                <w:szCs w:val="25"/>
                <w:lang w:eastAsia="ru-RU"/>
              </w:rPr>
              <w:t>жетных средств и (или) иного го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сударственного (муниципального) имущества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CD54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CD54FE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4.1.5.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A3C3A" w:rsidP="00196E4E">
            <w:pPr>
              <w:autoSpaceDE w:val="0"/>
              <w:autoSpaceDN w:val="0"/>
              <w:adjustRightInd w:val="0"/>
              <w:spacing w:after="0" w:line="240" w:lineRule="auto"/>
              <w:ind w:left="124" w:right="127" w:hanging="12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563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CD54FE" w:rsidRPr="0074563D">
              <w:rPr>
                <w:rFonts w:eastAsia="Times New Roman"/>
                <w:sz w:val="24"/>
                <w:szCs w:val="24"/>
                <w:lang w:eastAsia="ru-RU"/>
              </w:rPr>
              <w:t xml:space="preserve"> рамках осуществления внутреннего финансового контроля была организована проверка подведомственного учреждения –</w:t>
            </w:r>
            <w:r w:rsidR="00196E4E" w:rsidRPr="0074563D">
              <w:rPr>
                <w:rFonts w:eastAsia="Times New Roman"/>
                <w:sz w:val="24"/>
                <w:szCs w:val="24"/>
                <w:lang w:eastAsia="ru-RU"/>
              </w:rPr>
              <w:t xml:space="preserve"> областного государственного автономного учреждения социального обслуживания «Психоневрологический интернат «Союз»</w:t>
            </w:r>
            <w:r w:rsidR="00CD54FE" w:rsidRPr="0074563D">
              <w:rPr>
                <w:rFonts w:eastAsia="Times New Roman"/>
                <w:sz w:val="24"/>
                <w:szCs w:val="24"/>
                <w:lang w:eastAsia="ru-RU"/>
              </w:rPr>
              <w:t>, в ходе которой были выявлены нарушения статьи 34 Бюджетного Кодекса Российской Федерации (неэффективное использование бюджетных средств).</w:t>
            </w:r>
            <w:r w:rsidRPr="007456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D54FE" w:rsidRPr="0074563D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96E4E" w:rsidRPr="0074563D">
              <w:rPr>
                <w:rFonts w:eastAsia="Times New Roman"/>
                <w:sz w:val="24"/>
                <w:szCs w:val="24"/>
                <w:lang w:eastAsia="ru-RU"/>
              </w:rPr>
              <w:t xml:space="preserve"> указанного учреждения</w:t>
            </w:r>
            <w:r w:rsidR="00CD54FE" w:rsidRPr="007456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4"/>
                <w:szCs w:val="24"/>
                <w:lang w:eastAsia="ru-RU"/>
              </w:rPr>
              <w:t xml:space="preserve">привлечён  </w:t>
            </w:r>
            <w:r w:rsidR="00CD54FE" w:rsidRPr="0074563D">
              <w:rPr>
                <w:rFonts w:eastAsia="Times New Roman"/>
                <w:sz w:val="24"/>
                <w:szCs w:val="24"/>
                <w:lang w:eastAsia="ru-RU"/>
              </w:rPr>
              <w:t>к материальной ответственности за нарушения, выявленные в ходе проверки (распоряжение от 25.03.2019 № 67-к).</w:t>
            </w:r>
          </w:p>
        </w:tc>
      </w:tr>
      <w:tr w:rsidR="00F6318D" w:rsidRPr="0074563D" w:rsidTr="00CD54FE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4.1.6.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CD54F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Задача 4.2. Выявление и принятие мер по устранению зон коррупционного риска в деятельности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4.2.3.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анализа порядка предоставления земельных участков, находящихся в государственной собственности Ульяновской области,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гражданам или юридическим лицам в собственность или в аренду, в том числе для строительства, в целях выявления нарушений сроков предоставления таких земельных участков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A3C3A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––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4.2.4.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Анализ результатов рассмотрения поступивших в ИОГВ и ОМСУ МО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A3C3A" w:rsidP="00DA3C3A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Обращения, содержащие информацию о фактах коррупции, в Министерство не поступали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563D">
              <w:rPr>
                <w:rFonts w:eastAsia="Times New Roman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4563D">
              <w:rPr>
                <w:rFonts w:eastAsia="Times New Roman"/>
                <w:sz w:val="24"/>
                <w:szCs w:val="24"/>
                <w:lang w:eastAsia="ru-RU"/>
              </w:rPr>
              <w:t>Ведение карт коррупционных рисков в ИОГВ и ОМСУ МО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A3C3A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563D">
              <w:rPr>
                <w:rFonts w:eastAsia="Times New Roman"/>
                <w:sz w:val="24"/>
                <w:szCs w:val="24"/>
                <w:lang w:eastAsia="ru-RU"/>
              </w:rPr>
              <w:t>––</w:t>
            </w:r>
          </w:p>
        </w:tc>
      </w:tr>
      <w:tr w:rsidR="00F6318D" w:rsidRPr="00A70A42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4.2.9.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Ульяновской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DA3C3A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4.2.10.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Проведение независимой оценки деятельности медицинских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DA3C3A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4.2.11.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и объёма мер материального и морального стимулирования; повышение качества контроля над деятельностью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контрактных управляющих и контрактных служб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AE4B63" w:rsidP="00AE4B63">
            <w:pPr>
              <w:autoSpaceDE w:val="0"/>
              <w:autoSpaceDN w:val="0"/>
              <w:adjustRightInd w:val="0"/>
              <w:spacing w:after="0" w:line="240" w:lineRule="auto"/>
              <w:ind w:left="124" w:right="127"/>
              <w:jc w:val="center"/>
              <w:rPr>
                <w:sz w:val="24"/>
                <w:szCs w:val="24"/>
              </w:rPr>
            </w:pPr>
            <w:r w:rsidRPr="0074563D">
              <w:rPr>
                <w:sz w:val="24"/>
                <w:szCs w:val="24"/>
              </w:rPr>
              <w:lastRenderedPageBreak/>
              <w:t xml:space="preserve">Осуществление функции по обеспечению  реализации государственной политики в сфере закупок для обеспечения государственных нужд Ульяновской области, организацию мониторинга закупок для обеспечения государственных нужд Ульяновской области, осуществление методологического сопровождения государственных заказчиков Ульяновской области и государственных бюджетных учреждений Ульяновской области, оказание правовой и методической помощи органам местного самоуправления муниципальных образований </w:t>
            </w:r>
            <w:r w:rsidRPr="0074563D">
              <w:rPr>
                <w:sz w:val="24"/>
                <w:szCs w:val="24"/>
              </w:rPr>
              <w:lastRenderedPageBreak/>
              <w:t>Ульяновской области по вопросам закупок для обеспечения муниципальных нужд муниципальных образований Ульяновской области осуществляется уполномоченным органом – департаментом государственных закупок Министерства цифровой экономики и конкуренции Ульяновской области (постановление Правительства Ульяновской области от 14.04.2014 № 8/125-П «О Министерстве цифровой экономики и конкуренции Ульяновской области»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4.2.12.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обучающих семинаров, «круглых столов», совещаний, форумов и други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>х мероприятий для государственных заказчиков и представите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лей 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DA3C3A" w:rsidP="003E0CA0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563D">
              <w:rPr>
                <w:sz w:val="24"/>
                <w:szCs w:val="24"/>
              </w:rPr>
              <w:t>С учреждениями социальной сферы, подведомственными Министерству, проводятся семинары-совещания, на которых рассматриваются существенные нарушения законодательства о закупках, нововведения в законодательстве о контрактной системе</w:t>
            </w:r>
            <w:r w:rsidR="003E0CA0" w:rsidRPr="0074563D">
              <w:rPr>
                <w:sz w:val="24"/>
                <w:szCs w:val="24"/>
              </w:rPr>
              <w:t xml:space="preserve"> (1 обучающий семинар-практикум проведён 28.03.2019)</w:t>
            </w:r>
          </w:p>
        </w:tc>
      </w:tr>
      <w:tr w:rsidR="00F6318D" w:rsidRPr="00A70A42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4.2.13.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4A220B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sz w:val="22"/>
              </w:rPr>
              <w:t>––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4.2.14.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6008D7" w:rsidP="003E0CA0">
            <w:pPr>
              <w:spacing w:before="100" w:beforeAutospacing="1" w:after="119" w:line="240" w:lineRule="auto"/>
              <w:ind w:left="124" w:right="269" w:hanging="12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563D">
              <w:rPr>
                <w:spacing w:val="-4"/>
                <w:sz w:val="24"/>
                <w:szCs w:val="24"/>
              </w:rPr>
              <w:t>Министерств</w:t>
            </w:r>
            <w:r w:rsidR="003E0CA0" w:rsidRPr="0074563D">
              <w:rPr>
                <w:spacing w:val="-4"/>
                <w:sz w:val="24"/>
                <w:szCs w:val="24"/>
              </w:rPr>
              <w:t>ом ведётся</w:t>
            </w:r>
            <w:r w:rsidRPr="0074563D">
              <w:rPr>
                <w:spacing w:val="-4"/>
                <w:sz w:val="24"/>
                <w:szCs w:val="24"/>
              </w:rPr>
              <w:t xml:space="preserve"> </w:t>
            </w:r>
            <w:r w:rsidR="004A220B" w:rsidRPr="0074563D">
              <w:rPr>
                <w:spacing w:val="-4"/>
                <w:sz w:val="24"/>
                <w:szCs w:val="24"/>
              </w:rPr>
              <w:t xml:space="preserve">мониторинг </w:t>
            </w:r>
            <w:r w:rsidR="003E0CA0" w:rsidRPr="0074563D">
              <w:rPr>
                <w:spacing w:val="-4"/>
                <w:sz w:val="24"/>
                <w:szCs w:val="24"/>
              </w:rPr>
              <w:t xml:space="preserve">осуществления </w:t>
            </w:r>
            <w:r w:rsidR="004A220B" w:rsidRPr="0074563D">
              <w:rPr>
                <w:spacing w:val="-4"/>
                <w:sz w:val="24"/>
                <w:szCs w:val="24"/>
              </w:rPr>
              <w:t>закупок подведомственными учреждениями социальной сферы</w:t>
            </w:r>
            <w:r w:rsidR="003E0CA0" w:rsidRPr="0074563D">
              <w:rPr>
                <w:spacing w:val="-4"/>
                <w:sz w:val="24"/>
                <w:szCs w:val="24"/>
              </w:rPr>
              <w:t>, путём составления отчёта о закупках на средства областного бюджета Ульяновской области и внебюджетных источников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4.2.16.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95812" w:rsidP="002E798A">
            <w:pPr>
              <w:spacing w:before="100" w:beforeAutospacing="1" w:after="119" w:line="240" w:lineRule="auto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color w:val="000000"/>
                <w:sz w:val="24"/>
                <w:szCs w:val="24"/>
              </w:rPr>
              <w:t>Распоряжением  Министерства</w:t>
            </w:r>
            <w:r w:rsidR="002E798A" w:rsidRPr="0074563D">
              <w:rPr>
                <w:color w:val="000000"/>
                <w:sz w:val="24"/>
                <w:szCs w:val="24"/>
              </w:rPr>
              <w:t xml:space="preserve"> </w:t>
            </w:r>
            <w:r w:rsidR="002E798A" w:rsidRPr="0074563D">
              <w:rPr>
                <w:sz w:val="24"/>
                <w:szCs w:val="24"/>
              </w:rPr>
              <w:t xml:space="preserve">от 28.01.2019 </w:t>
            </w:r>
            <w:r w:rsidR="002E798A" w:rsidRPr="0074563D">
              <w:rPr>
                <w:sz w:val="24"/>
                <w:szCs w:val="24"/>
              </w:rPr>
              <w:br/>
              <w:t xml:space="preserve">№ 55-р «О дополнительных мерах по повышению эффективности осуществления закупок товаров, работ, услуг для обеспечения нужд учреждений, </w:t>
            </w:r>
            <w:r w:rsidR="002E798A" w:rsidRPr="0074563D">
              <w:rPr>
                <w:sz w:val="24"/>
                <w:szCs w:val="24"/>
              </w:rPr>
              <w:lastRenderedPageBreak/>
              <w:t>подведомственных Министерству семейной, демографической политики и социального благополучия Ульяновской области» утверждён состав комиссии по повышению эффективности осуществления закупок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4.2.18.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При выявлении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аффилированности</w:t>
            </w:r>
            <w:proofErr w:type="spellEnd"/>
            <w:r w:rsidRPr="0074563D">
              <w:rPr>
                <w:rFonts w:eastAsia="Times New Roman"/>
                <w:sz w:val="25"/>
                <w:szCs w:val="25"/>
                <w:lang w:eastAsia="ru-RU"/>
              </w:rPr>
              <w:t>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47AD8" w:rsidP="00F95812">
            <w:pPr>
              <w:spacing w:before="100" w:beforeAutospacing="1" w:after="119" w:line="240" w:lineRule="auto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bCs/>
                <w:sz w:val="25"/>
                <w:szCs w:val="25"/>
              </w:rPr>
              <w:t xml:space="preserve">В </w:t>
            </w:r>
            <w:r w:rsidRPr="0074563D">
              <w:rPr>
                <w:bCs/>
                <w:sz w:val="25"/>
                <w:szCs w:val="25"/>
                <w:lang w:val="en-US"/>
              </w:rPr>
              <w:t>I</w:t>
            </w:r>
            <w:r w:rsidRPr="0074563D">
              <w:rPr>
                <w:bCs/>
                <w:sz w:val="25"/>
                <w:szCs w:val="25"/>
              </w:rPr>
              <w:t xml:space="preserve"> квартале 2019 года указанных случаев </w:t>
            </w:r>
            <w:r w:rsidRPr="0074563D">
              <w:rPr>
                <w:bCs/>
                <w:sz w:val="25"/>
                <w:szCs w:val="25"/>
              </w:rPr>
              <w:br/>
              <w:t>выявлено не было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4.2.19.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технико-экономических заданий для осуществления закупок</w:t>
            </w:r>
          </w:p>
          <w:p w:rsidR="002E798A" w:rsidRPr="0074563D" w:rsidRDefault="002E798A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</w:p>
          <w:p w:rsidR="002E798A" w:rsidRPr="0074563D" w:rsidRDefault="002E798A" w:rsidP="002E798A">
            <w:pPr>
              <w:spacing w:before="100" w:beforeAutospacing="1" w:after="119" w:line="10" w:lineRule="atLeast"/>
              <w:ind w:left="196" w:right="129"/>
              <w:rPr>
                <w:sz w:val="22"/>
              </w:rPr>
            </w:pPr>
          </w:p>
          <w:p w:rsidR="002E798A" w:rsidRPr="0074563D" w:rsidRDefault="002E798A" w:rsidP="002E798A">
            <w:pPr>
              <w:spacing w:before="100" w:beforeAutospacing="1" w:after="119" w:line="10" w:lineRule="atLeast"/>
              <w:ind w:left="196" w:right="129"/>
              <w:rPr>
                <w:rFonts w:eastAsia="Times New Roman"/>
                <w:sz w:val="22"/>
                <w:lang w:eastAsia="ru-RU"/>
              </w:rPr>
            </w:pPr>
          </w:p>
          <w:p w:rsidR="002E798A" w:rsidRPr="0074563D" w:rsidRDefault="002E798A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E798A" w:rsidRPr="0074563D" w:rsidRDefault="00A307CB" w:rsidP="002E798A">
            <w:pPr>
              <w:spacing w:before="100" w:beforeAutospacing="1" w:after="119" w:line="10" w:lineRule="atLeast"/>
              <w:ind w:left="196" w:right="129"/>
              <w:jc w:val="center"/>
              <w:rPr>
                <w:sz w:val="24"/>
                <w:szCs w:val="24"/>
              </w:rPr>
            </w:pPr>
            <w:r w:rsidRPr="0074563D">
              <w:rPr>
                <w:sz w:val="24"/>
                <w:szCs w:val="24"/>
              </w:rPr>
              <w:t>Согласно р</w:t>
            </w:r>
            <w:r w:rsidR="002E798A" w:rsidRPr="0074563D">
              <w:rPr>
                <w:sz w:val="24"/>
                <w:szCs w:val="24"/>
              </w:rPr>
              <w:t>аспоряжени</w:t>
            </w:r>
            <w:r w:rsidRPr="0074563D">
              <w:rPr>
                <w:sz w:val="24"/>
                <w:szCs w:val="24"/>
              </w:rPr>
              <w:t>ю</w:t>
            </w:r>
            <w:r w:rsidR="002E798A" w:rsidRPr="0074563D">
              <w:rPr>
                <w:sz w:val="24"/>
                <w:szCs w:val="24"/>
              </w:rPr>
              <w:t xml:space="preserve"> Министерства семейной, демографической политики и социального благополучия Ульяновской области от 25.02.2019 № 159-р «Об утверждении плана осуществления Министерством семейной, демографической политики и социального благополучия Ульяновской области ведомственного контроля в сфере закупок для обеспечения государственных нужд в отношении подведомственных ему заказчиков на 2019 год» осуществляется ведомственный контроль в сфере закупок за подведомственными учреждениями;</w:t>
            </w:r>
          </w:p>
          <w:p w:rsidR="00F6318D" w:rsidRPr="0074563D" w:rsidRDefault="00847AD8" w:rsidP="00847AD8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4"/>
                <w:szCs w:val="24"/>
              </w:rPr>
              <w:t xml:space="preserve">Приказом Министерства  от 25.03.2019 № 34-п «Об утверждении порядка согласования государственными учреждениями, подведомственными Министерству семейной, демографической политики и социального </w:t>
            </w:r>
            <w:r w:rsidRPr="0074563D">
              <w:rPr>
                <w:sz w:val="24"/>
                <w:szCs w:val="24"/>
              </w:rPr>
              <w:lastRenderedPageBreak/>
              <w:t>благополучия Ульяновской области технико-экономических зданий, государственных контрактов и иных гражданско-правовых договоров на проведение закупок товаров, работ, услуг» утвержден порядок согласования подведомственными учреждениями технико-экономических заданий на проведение закупок.</w:t>
            </w:r>
          </w:p>
        </w:tc>
      </w:tr>
      <w:tr w:rsidR="00F6318D" w:rsidRPr="0074563D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4.2.20.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Использование в практической работе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847AD8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bCs/>
                <w:spacing w:val="-4"/>
                <w:sz w:val="25"/>
                <w:szCs w:val="25"/>
              </w:rPr>
              <w:t>Осуществление закупочной деятельности осуществляется в соответствии с требованиями Федерального закона от 26.07.2006 № 135–ФЗ «О защите конкуренции»</w:t>
            </w:r>
          </w:p>
        </w:tc>
      </w:tr>
      <w:tr w:rsidR="00F6318D" w:rsidRPr="00A70A42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4.2.21.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6315FB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4.2.22.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 xml:space="preserve"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</w:t>
            </w:r>
            <w:proofErr w:type="spellStart"/>
            <w:r w:rsidRPr="00A70A42">
              <w:rPr>
                <w:rFonts w:eastAsia="Times New Roman"/>
                <w:sz w:val="22"/>
                <w:lang w:eastAsia="ru-RU"/>
              </w:rPr>
              <w:t>водоохранных</w:t>
            </w:r>
            <w:proofErr w:type="spellEnd"/>
            <w:r w:rsidRPr="00A70A42">
              <w:rPr>
                <w:rFonts w:eastAsia="Times New Roman"/>
                <w:sz w:val="22"/>
                <w:lang w:eastAsia="ru-RU"/>
              </w:rPr>
              <w:t xml:space="preserve"> зон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6315FB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4.2.23.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6315FB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A70A42" w:rsidTr="00DA3C3A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 xml:space="preserve">4.2.24. 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6315FB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Обеспечивающая цель 5. Создание структуры управления государственной политикой в области противодействия коррупции.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Задача 5.1. Организационное обеспечение государственной политики в области противодействия коррупции. Механизм реализации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F6318D" w:rsidRPr="0074563D" w:rsidTr="006315FB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5.1.1.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Представление в профильное управление администрации Губернатора Ульяновской области отчётов об исполнении Программы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7586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Производится в установленные сроки.</w:t>
            </w:r>
          </w:p>
        </w:tc>
      </w:tr>
      <w:tr w:rsidR="00F6318D" w:rsidRPr="0074563D" w:rsidTr="006315FB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5.1.3.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7586E" w:rsidP="006008D7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 xml:space="preserve">Отчёт о реализации программы противодействия коррупции в Министерстве рассмотрен на заседании Комиссии </w:t>
            </w:r>
            <w:r w:rsidR="006008D7" w:rsidRPr="0074563D">
              <w:rPr>
                <w:sz w:val="25"/>
                <w:szCs w:val="25"/>
              </w:rPr>
              <w:t xml:space="preserve">по противодействию коррупции в </w:t>
            </w:r>
            <w:r w:rsidRPr="0074563D">
              <w:rPr>
                <w:sz w:val="25"/>
                <w:szCs w:val="25"/>
              </w:rPr>
              <w:t>Министерств</w:t>
            </w:r>
            <w:r w:rsidR="006008D7" w:rsidRPr="0074563D">
              <w:rPr>
                <w:sz w:val="25"/>
                <w:szCs w:val="25"/>
              </w:rPr>
              <w:t>е</w:t>
            </w:r>
            <w:r w:rsidRPr="0074563D">
              <w:rPr>
                <w:sz w:val="25"/>
                <w:szCs w:val="25"/>
              </w:rPr>
              <w:t xml:space="preserve"> от 25.03.2019, протокол № 1.</w:t>
            </w:r>
          </w:p>
        </w:tc>
      </w:tr>
      <w:tr w:rsidR="00F6318D" w:rsidRPr="00A70A42" w:rsidTr="006315FB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5.1.5.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E10D8E">
            <w:pPr>
              <w:spacing w:before="100" w:beforeAutospacing="1" w:after="119" w:line="10" w:lineRule="atLeast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Подготовка сводного отчёта</w:t>
            </w:r>
            <w:r w:rsidR="00E10D8E" w:rsidRPr="00A70A42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70A42">
              <w:rPr>
                <w:rFonts w:eastAsia="Times New Roman"/>
                <w:sz w:val="22"/>
                <w:lang w:eastAsia="ru-RU"/>
              </w:rPr>
              <w:t xml:space="preserve">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37586E" w:rsidP="00B730ED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  <w:p w:rsidR="00F6318D" w:rsidRPr="00A70A42" w:rsidRDefault="00F6318D" w:rsidP="00B730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6318D" w:rsidRPr="0074563D" w:rsidTr="006315FB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5.1.6.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37586E" w:rsidP="00B730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За отчётный период не проводилось</w:t>
            </w:r>
          </w:p>
        </w:tc>
      </w:tr>
      <w:tr w:rsidR="00F6318D" w:rsidRPr="0074563D" w:rsidTr="006315FB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5.1.7.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20629" w:rsidP="00B730ED">
            <w:pPr>
              <w:spacing w:before="100" w:beforeAutospacing="1" w:after="119" w:line="240" w:lineRule="auto"/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t>За отчётный период не проводилось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Задача 5.2. Нормативное правовое обеспечение реализации государственной политики в области противодействия коррупции</w:t>
            </w:r>
          </w:p>
        </w:tc>
      </w:tr>
      <w:tr w:rsidR="00F6318D" w:rsidRPr="0074563D" w:rsidTr="00B20629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5.2.1.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B20629" w:rsidP="00B20629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Департаментом административного обеспечения Министерства  постоянно проводится анализ законодательства о противодействии коррупции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Задача 5.3. Информационное обеспечение реализации государственной политики в области противодействия коррупции, включая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оказание содействия средствам массовой информации во всестороннем и объективном освещении принимаемых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в Ульяновской области мер по профилактике коррупции</w:t>
            </w:r>
          </w:p>
        </w:tc>
      </w:tr>
      <w:tr w:rsidR="00F6318D" w:rsidRPr="00A70A42" w:rsidTr="00B20629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lastRenderedPageBreak/>
              <w:t>5.3.2.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A70A42" w:rsidRDefault="00F6318D" w:rsidP="00E10D8E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 xml:space="preserve">Организация проведения пресс-конференций, брифингов, встреч по вопросам противодействия коррупции с Губернатором Ульяновской области, руководителями ИОГВ и ОМСУ МО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A70A42" w:rsidRDefault="00B20629" w:rsidP="00B20629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70A42">
              <w:rPr>
                <w:rFonts w:eastAsia="Times New Roman"/>
                <w:sz w:val="22"/>
                <w:lang w:eastAsia="ru-RU"/>
              </w:rPr>
              <w:t>––</w:t>
            </w:r>
          </w:p>
        </w:tc>
      </w:tr>
      <w:tr w:rsidR="00F6318D" w:rsidRPr="0074563D" w:rsidTr="00B20629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5.3.3.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B20629" w:rsidP="00B20629">
            <w:pPr>
              <w:spacing w:before="100" w:beforeAutospacing="1" w:after="119" w:line="240" w:lineRule="auto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За отчётный период публикаций в печатных СМИ не было</w:t>
            </w:r>
          </w:p>
        </w:tc>
      </w:tr>
      <w:tr w:rsidR="00F6318D" w:rsidRPr="0074563D" w:rsidTr="001A7E2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E10D8E">
            <w:pPr>
              <w:spacing w:before="100" w:beforeAutospacing="1"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Задача 5.4. Измерение уровня коррупции в Ульяновской области и эффективности </w:t>
            </w:r>
            <w:r w:rsidR="00E10D8E"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применения государственными органами и органами местного самоуправления мер, направленных на противодействие кор</w:t>
            </w:r>
            <w:r w:rsidR="00B20629" w:rsidRPr="0074563D">
              <w:rPr>
                <w:rFonts w:eastAsia="Times New Roman"/>
                <w:sz w:val="25"/>
                <w:szCs w:val="25"/>
                <w:lang w:eastAsia="ru-RU"/>
              </w:rPr>
              <w:t>р</w:t>
            </w: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упции </w:t>
            </w:r>
          </w:p>
        </w:tc>
      </w:tr>
      <w:tr w:rsidR="00F6318D" w:rsidRPr="0074563D" w:rsidTr="00B20629">
        <w:trPr>
          <w:trHeight w:val="908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5.4.1.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B20629" w:rsidP="00B20629">
            <w:pPr>
              <w:spacing w:before="100" w:beforeAutospacing="1" w:after="119" w:line="240" w:lineRule="auto"/>
              <w:ind w:left="124" w:right="127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проведён анализ эффективности работы элементов организационной структуры за 1 квартал 2019 года, результаты направлены в профильное управление администрации Губернатора Ульяновской области</w:t>
            </w:r>
          </w:p>
        </w:tc>
      </w:tr>
      <w:tr w:rsidR="00F6318D" w:rsidRPr="0074563D" w:rsidTr="00B20629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5.4.5.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56ECB" w:rsidP="00956ECB">
            <w:pPr>
              <w:spacing w:before="100" w:beforeAutospacing="1" w:after="119" w:line="240" w:lineRule="auto"/>
              <w:jc w:val="center"/>
              <w:rPr>
                <w:sz w:val="25"/>
                <w:szCs w:val="25"/>
              </w:rPr>
            </w:pPr>
            <w:r w:rsidRPr="0074563D">
              <w:rPr>
                <w:sz w:val="25"/>
                <w:szCs w:val="25"/>
              </w:rPr>
              <w:t xml:space="preserve">За отчётный период указанный мониторинг </w:t>
            </w:r>
            <w:r w:rsidRPr="0074563D">
              <w:rPr>
                <w:sz w:val="25"/>
                <w:szCs w:val="25"/>
              </w:rPr>
              <w:br/>
              <w:t xml:space="preserve"> не проводился</w:t>
            </w:r>
          </w:p>
        </w:tc>
      </w:tr>
      <w:tr w:rsidR="00F6318D" w:rsidRPr="0074563D" w:rsidTr="00956ECB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5.4.7.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56ECB" w:rsidP="00956ECB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Мониторинг СМИ проводится в ежедневном режиме</w:t>
            </w:r>
          </w:p>
        </w:tc>
      </w:tr>
      <w:tr w:rsidR="00F6318D" w:rsidRPr="0074563D" w:rsidTr="00956ECB">
        <w:trPr>
          <w:trHeight w:val="10"/>
          <w:tblCellSpacing w:w="0" w:type="dxa"/>
        </w:trPr>
        <w:tc>
          <w:tcPr>
            <w:tcW w:w="3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>5.4.8.</w:t>
            </w:r>
          </w:p>
        </w:tc>
        <w:tc>
          <w:tcPr>
            <w:tcW w:w="28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318D" w:rsidRPr="0074563D" w:rsidRDefault="00F6318D" w:rsidP="00F6318D">
            <w:pPr>
              <w:spacing w:before="100" w:beforeAutospacing="1" w:after="119" w:line="10" w:lineRule="atLeast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rFonts w:eastAsia="Times New Roman"/>
                <w:sz w:val="25"/>
                <w:szCs w:val="25"/>
                <w:lang w:eastAsia="ru-RU"/>
              </w:rPr>
              <w:t xml:space="preserve">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18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6318D" w:rsidRPr="0074563D" w:rsidRDefault="00956ECB" w:rsidP="00956ECB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74563D">
              <w:rPr>
                <w:sz w:val="25"/>
                <w:szCs w:val="25"/>
              </w:rPr>
              <w:t>За отчётный период не проводилось</w:t>
            </w:r>
          </w:p>
        </w:tc>
      </w:tr>
    </w:tbl>
    <w:p w:rsidR="00F6318D" w:rsidRPr="0074563D" w:rsidRDefault="00F6318D" w:rsidP="00F6318D">
      <w:pPr>
        <w:spacing w:before="100" w:beforeAutospacing="1" w:after="0" w:line="227" w:lineRule="atLeast"/>
        <w:rPr>
          <w:rFonts w:eastAsia="Times New Roman"/>
          <w:sz w:val="25"/>
          <w:szCs w:val="25"/>
          <w:lang w:eastAsia="ru-RU"/>
        </w:rPr>
      </w:pPr>
    </w:p>
    <w:p w:rsidR="00F6318D" w:rsidRPr="00956ECB" w:rsidRDefault="006008D7" w:rsidP="006008D7">
      <w:pPr>
        <w:jc w:val="center"/>
        <w:rPr>
          <w:sz w:val="25"/>
          <w:szCs w:val="25"/>
        </w:rPr>
      </w:pPr>
      <w:r w:rsidRPr="0074563D">
        <w:rPr>
          <w:sz w:val="25"/>
          <w:szCs w:val="25"/>
        </w:rPr>
        <w:t>________________________</w:t>
      </w:r>
    </w:p>
    <w:sectPr w:rsidR="00F6318D" w:rsidRPr="00956ECB" w:rsidSect="00956ECB">
      <w:headerReference w:type="default" r:id="rId8"/>
      <w:pgSz w:w="16838" w:h="11906" w:orient="landscape"/>
      <w:pgMar w:top="42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69" w:rsidRDefault="00802169" w:rsidP="00E10D8E">
      <w:pPr>
        <w:spacing w:after="0" w:line="240" w:lineRule="auto"/>
      </w:pPr>
      <w:r>
        <w:separator/>
      </w:r>
    </w:p>
  </w:endnote>
  <w:endnote w:type="continuationSeparator" w:id="0">
    <w:p w:rsidR="00802169" w:rsidRDefault="00802169" w:rsidP="00E1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69" w:rsidRDefault="00802169" w:rsidP="00E10D8E">
      <w:pPr>
        <w:spacing w:after="0" w:line="240" w:lineRule="auto"/>
      </w:pPr>
      <w:r>
        <w:separator/>
      </w:r>
    </w:p>
  </w:footnote>
  <w:footnote w:type="continuationSeparator" w:id="0">
    <w:p w:rsidR="00802169" w:rsidRDefault="00802169" w:rsidP="00E1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2315"/>
    </w:sdtPr>
    <w:sdtContent>
      <w:p w:rsidR="006A11FE" w:rsidRDefault="006A11FE">
        <w:pPr>
          <w:pStyle w:val="a4"/>
          <w:jc w:val="center"/>
        </w:pPr>
        <w:fldSimple w:instr=" PAGE   \* MERGEFORMAT ">
          <w:r w:rsidR="008C336A">
            <w:rPr>
              <w:noProof/>
            </w:rPr>
            <w:t>20</w:t>
          </w:r>
        </w:fldSimple>
      </w:p>
    </w:sdtContent>
  </w:sdt>
  <w:p w:rsidR="006A11FE" w:rsidRDefault="006A11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18D"/>
    <w:rsid w:val="00000AF8"/>
    <w:rsid w:val="0000516E"/>
    <w:rsid w:val="0002284D"/>
    <w:rsid w:val="00034E89"/>
    <w:rsid w:val="00052073"/>
    <w:rsid w:val="000F011B"/>
    <w:rsid w:val="00101C94"/>
    <w:rsid w:val="00105732"/>
    <w:rsid w:val="001105CA"/>
    <w:rsid w:val="00111707"/>
    <w:rsid w:val="00137E72"/>
    <w:rsid w:val="00177254"/>
    <w:rsid w:val="001828CC"/>
    <w:rsid w:val="00192CED"/>
    <w:rsid w:val="00196E4E"/>
    <w:rsid w:val="001A7E2D"/>
    <w:rsid w:val="001D2D6A"/>
    <w:rsid w:val="00214E7F"/>
    <w:rsid w:val="00234DA7"/>
    <w:rsid w:val="002C02BD"/>
    <w:rsid w:val="002E798A"/>
    <w:rsid w:val="00307258"/>
    <w:rsid w:val="0035048D"/>
    <w:rsid w:val="0037586E"/>
    <w:rsid w:val="00385A20"/>
    <w:rsid w:val="003E0CA0"/>
    <w:rsid w:val="00417D61"/>
    <w:rsid w:val="00473716"/>
    <w:rsid w:val="00494EE8"/>
    <w:rsid w:val="004A220B"/>
    <w:rsid w:val="004F04AB"/>
    <w:rsid w:val="00513048"/>
    <w:rsid w:val="005371CE"/>
    <w:rsid w:val="005638B4"/>
    <w:rsid w:val="00571AFE"/>
    <w:rsid w:val="005921BE"/>
    <w:rsid w:val="00593166"/>
    <w:rsid w:val="005A30A9"/>
    <w:rsid w:val="005D60C6"/>
    <w:rsid w:val="006008D7"/>
    <w:rsid w:val="00611932"/>
    <w:rsid w:val="006315FB"/>
    <w:rsid w:val="00652248"/>
    <w:rsid w:val="006A11FE"/>
    <w:rsid w:val="006C2C2D"/>
    <w:rsid w:val="006F089A"/>
    <w:rsid w:val="006F733D"/>
    <w:rsid w:val="0074563D"/>
    <w:rsid w:val="00784BE6"/>
    <w:rsid w:val="007A60BC"/>
    <w:rsid w:val="007D54FC"/>
    <w:rsid w:val="00802169"/>
    <w:rsid w:val="0080480B"/>
    <w:rsid w:val="00807BF3"/>
    <w:rsid w:val="00844AE9"/>
    <w:rsid w:val="00847AD8"/>
    <w:rsid w:val="00851568"/>
    <w:rsid w:val="0088270A"/>
    <w:rsid w:val="008A373C"/>
    <w:rsid w:val="008C0F1F"/>
    <w:rsid w:val="008C336A"/>
    <w:rsid w:val="008E12A6"/>
    <w:rsid w:val="00903D11"/>
    <w:rsid w:val="0091144A"/>
    <w:rsid w:val="00920417"/>
    <w:rsid w:val="00920F9C"/>
    <w:rsid w:val="00944CB2"/>
    <w:rsid w:val="00956ECB"/>
    <w:rsid w:val="00972127"/>
    <w:rsid w:val="00975C44"/>
    <w:rsid w:val="00977723"/>
    <w:rsid w:val="00990A83"/>
    <w:rsid w:val="00997E94"/>
    <w:rsid w:val="009C0181"/>
    <w:rsid w:val="009E15CE"/>
    <w:rsid w:val="00A307CB"/>
    <w:rsid w:val="00A70A42"/>
    <w:rsid w:val="00AD6D39"/>
    <w:rsid w:val="00AE1665"/>
    <w:rsid w:val="00AE4B63"/>
    <w:rsid w:val="00B20629"/>
    <w:rsid w:val="00B23F0E"/>
    <w:rsid w:val="00B277D2"/>
    <w:rsid w:val="00B43227"/>
    <w:rsid w:val="00B60765"/>
    <w:rsid w:val="00B730ED"/>
    <w:rsid w:val="00B74ADA"/>
    <w:rsid w:val="00BA436F"/>
    <w:rsid w:val="00BC7CC2"/>
    <w:rsid w:val="00C061E7"/>
    <w:rsid w:val="00C11494"/>
    <w:rsid w:val="00C20FA6"/>
    <w:rsid w:val="00C31519"/>
    <w:rsid w:val="00CC0CE4"/>
    <w:rsid w:val="00CD54FE"/>
    <w:rsid w:val="00CE4C38"/>
    <w:rsid w:val="00D47E42"/>
    <w:rsid w:val="00D521E4"/>
    <w:rsid w:val="00D94CEC"/>
    <w:rsid w:val="00DA39E4"/>
    <w:rsid w:val="00DA3C3A"/>
    <w:rsid w:val="00DB0B66"/>
    <w:rsid w:val="00DD641C"/>
    <w:rsid w:val="00DE0E3C"/>
    <w:rsid w:val="00E10D8E"/>
    <w:rsid w:val="00E74570"/>
    <w:rsid w:val="00EA2B18"/>
    <w:rsid w:val="00EA6F13"/>
    <w:rsid w:val="00EB1353"/>
    <w:rsid w:val="00EC1CC8"/>
    <w:rsid w:val="00F6013C"/>
    <w:rsid w:val="00F6318D"/>
    <w:rsid w:val="00F9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9"/>
    <w:qFormat/>
    <w:rsid w:val="00DA3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8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8E"/>
  </w:style>
  <w:style w:type="paragraph" w:styleId="a6">
    <w:name w:val="footer"/>
    <w:basedOn w:val="a"/>
    <w:link w:val="a7"/>
    <w:uiPriority w:val="99"/>
    <w:semiHidden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D8E"/>
  </w:style>
  <w:style w:type="character" w:styleId="a8">
    <w:name w:val="Hyperlink"/>
    <w:rsid w:val="00B730ED"/>
    <w:rPr>
      <w:color w:val="0563C1"/>
      <w:u w:val="single"/>
    </w:rPr>
  </w:style>
  <w:style w:type="paragraph" w:customStyle="1" w:styleId="ConsPlusNormal">
    <w:name w:val="ConsPlusNormal"/>
    <w:uiPriority w:val="99"/>
    <w:rsid w:val="00EA2B18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7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521E4"/>
    <w:pPr>
      <w:widowControl w:val="0"/>
      <w:suppressAutoHyphens/>
      <w:spacing w:before="100" w:after="100" w:line="100" w:lineRule="atLeast"/>
    </w:pPr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D521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A3C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bes73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44B7-BC7D-47F4-A3FB-68B87B8C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10461</Words>
  <Characters>59628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4</cp:revision>
  <cp:lastPrinted>2019-04-17T10:08:00Z</cp:lastPrinted>
  <dcterms:created xsi:type="dcterms:W3CDTF">2019-04-16T12:43:00Z</dcterms:created>
  <dcterms:modified xsi:type="dcterms:W3CDTF">2019-04-17T10:25:00Z</dcterms:modified>
</cp:coreProperties>
</file>