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8" w:rsidRPr="008573D1" w:rsidRDefault="008B71B8" w:rsidP="008573D1">
      <w:pPr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8573D1">
        <w:rPr>
          <w:rFonts w:ascii="PT Astra Serif" w:hAnsi="PT Astra Serif"/>
          <w:b/>
          <w:sz w:val="28"/>
          <w:szCs w:val="28"/>
        </w:rPr>
        <w:t>Отчёт за 9 месяцев 2019 года об исполнении областной программы «Противодействие коррупции в Ульяновской области» на 2019-2021 годы Министерством семейной, демографической политики и социального благополучия Ульяновской области</w:t>
      </w:r>
    </w:p>
    <w:p w:rsidR="008B71B8" w:rsidRPr="008573D1" w:rsidRDefault="008B71B8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8B71B8" w:rsidRPr="001016A9" w:rsidRDefault="008B71B8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>Министерством семейной, демографической политики и социального благополучия Ульяновской области (далее – Министерство) за отчётный период активно велась работа по реализации мероприятий в рамках исполнения региональной программы противодействия коррупции.</w:t>
      </w:r>
    </w:p>
    <w:p w:rsidR="008573D1" w:rsidRPr="001016A9" w:rsidRDefault="00BA3DDC" w:rsidP="008573D1">
      <w:pPr>
        <w:spacing w:after="0" w:line="240" w:lineRule="auto"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период работы Министерством актуализированы локальные правовые акты, регламентирующие работу по противодействию коррупции. </w:t>
      </w:r>
      <w:r w:rsidRPr="001016A9">
        <w:rPr>
          <w:rFonts w:ascii="PT Astra Serif" w:hAnsi="PT Astra Serif" w:cs="Times New Roman"/>
          <w:sz w:val="28"/>
          <w:szCs w:val="28"/>
        </w:rPr>
        <w:t xml:space="preserve">Во всех учреждениях социальной сферы, подведомственных Министерству, имеются оформленные стенды, на которых размещена информация </w:t>
      </w:r>
      <w:r w:rsidR="008573D1" w:rsidRPr="001016A9">
        <w:rPr>
          <w:rFonts w:ascii="PT Astra Serif" w:hAnsi="PT Astra Serif" w:cs="Times New Roman"/>
          <w:sz w:val="28"/>
          <w:szCs w:val="28"/>
        </w:rPr>
        <w:t xml:space="preserve">о </w:t>
      </w:r>
      <w:r w:rsidRPr="001016A9">
        <w:rPr>
          <w:rFonts w:ascii="PT Astra Serif" w:hAnsi="PT Astra Serif" w:cs="Times New Roman"/>
          <w:sz w:val="28"/>
          <w:szCs w:val="28"/>
        </w:rPr>
        <w:t>лиц</w:t>
      </w:r>
      <w:r w:rsidR="008573D1" w:rsidRPr="001016A9">
        <w:rPr>
          <w:rFonts w:ascii="PT Astra Serif" w:hAnsi="PT Astra Serif" w:cs="Times New Roman"/>
          <w:sz w:val="28"/>
          <w:szCs w:val="28"/>
        </w:rPr>
        <w:t>ах</w:t>
      </w:r>
      <w:r w:rsidRPr="001016A9">
        <w:rPr>
          <w:rFonts w:ascii="PT Astra Serif" w:hAnsi="PT Astra Serif" w:cs="Times New Roman"/>
          <w:sz w:val="28"/>
          <w:szCs w:val="28"/>
        </w:rPr>
        <w:t xml:space="preserve">, ответственных за организацию противодействия коррупции в Министерстве, </w:t>
      </w:r>
      <w:r w:rsidR="008573D1" w:rsidRPr="001016A9">
        <w:rPr>
          <w:rFonts w:ascii="PT Astra Serif" w:hAnsi="PT Astra Serif" w:cs="Times New Roman"/>
          <w:sz w:val="28"/>
          <w:szCs w:val="28"/>
        </w:rPr>
        <w:t>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– профильное управление администрации Губернатора Ульяновской области)</w:t>
      </w:r>
      <w:r w:rsidR="008573D1" w:rsidRPr="001016A9">
        <w:rPr>
          <w:rFonts w:ascii="PT Astra Serif" w:hAnsi="PT Astra Serif"/>
          <w:sz w:val="28"/>
          <w:szCs w:val="28"/>
        </w:rPr>
        <w:t xml:space="preserve">,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 w:cs="Times New Roman"/>
          <w:sz w:val="28"/>
          <w:szCs w:val="28"/>
        </w:rPr>
        <w:t>а также номеров контактных телефонов антикоррупционных «горячих линий» органов прокуратуры, органов внутренних дел</w:t>
      </w:r>
      <w:r w:rsidR="008573D1" w:rsidRPr="001016A9">
        <w:rPr>
          <w:rFonts w:ascii="PT Astra Serif" w:hAnsi="PT Astra Serif" w:cs="Times New Roman"/>
          <w:sz w:val="28"/>
          <w:szCs w:val="28"/>
        </w:rPr>
        <w:t>.</w:t>
      </w:r>
      <w:r w:rsidRPr="001016A9">
        <w:rPr>
          <w:rFonts w:ascii="PT Astra Serif" w:hAnsi="PT Astra Serif" w:cs="Times New Roman"/>
          <w:sz w:val="28"/>
          <w:szCs w:val="28"/>
        </w:rPr>
        <w:t xml:space="preserve"> </w:t>
      </w:r>
    </w:p>
    <w:p w:rsidR="00BA3DDC" w:rsidRPr="001016A9" w:rsidRDefault="00BA3DDC" w:rsidP="008573D1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официальных сайтах Министерства и учреждений социальной сферы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информационно-телекоммуникационной сети «Интернет» размещена подробная информация о порядке обжалования действий должностных лиц, номер телефона «горячей линии» и другие необходимые сведения в области противодействия коррупции.</w:t>
      </w:r>
    </w:p>
    <w:p w:rsidR="003E7931" w:rsidRPr="001016A9" w:rsidRDefault="003E7931" w:rsidP="003E7931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распоряжением Министерства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17.07.2019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731-р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 комиссии по противодействию коррупции Министерства семейной, демографической политики и социального благополучия Ульяновской области» вопросы по реализации мероприятий региональной программы противодействия коррупции рассматриваются ежеквартально на заседаниях комиссии. За отчётный период проведено 3 заседания комиссии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по противодействию коррупции Министерства.</w:t>
      </w:r>
    </w:p>
    <w:p w:rsidR="003E7931" w:rsidRPr="001016A9" w:rsidRDefault="003E7931" w:rsidP="003E7931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Мероприятия антикоррупционной тематики регулярно размещаются на официальном сайте Министерства в разделе «Антикоррупционная деятельность» в подразделе «Публикации по проблеме противодействия коррупции» (</w:t>
      </w:r>
      <w:hyperlink r:id="rId8" w:history="1">
        <w:r w:rsidRPr="001016A9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http://sobes73.ru/publikacii_po_p_7816.html</w:t>
        </w:r>
      </w:hyperlink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714697" w:rsidRPr="001016A9" w:rsidRDefault="008573D1" w:rsidP="001C5ABE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сентябре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месяце в рамках исполнения региональной программы противодействия коррупции и во исполнение поручения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руководителя  Министерства 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сотрудником, 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>ответственным за работу по профилактике коррупционных правонарушений в Министерстве, были организованы выездные проверки в учреждения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социальной сферы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>ОГАУСО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Социально-реабилитационный центр им. Е.М. </w:t>
      </w:r>
      <w:proofErr w:type="spellStart"/>
      <w:r w:rsidR="00714697" w:rsidRPr="001016A9">
        <w:rPr>
          <w:rFonts w:ascii="PT Astra Serif" w:eastAsia="Calibri" w:hAnsi="PT Astra Serif" w:cs="Times New Roman"/>
          <w:sz w:val="28"/>
          <w:szCs w:val="28"/>
        </w:rPr>
        <w:t>Чучкалова</w:t>
      </w:r>
      <w:proofErr w:type="spellEnd"/>
      <w:r w:rsidR="00890E1D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»</w:t>
      </w:r>
      <w:r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</w:t>
      </w:r>
      <w:r w:rsidR="00890E1D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ОГКУСО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Детский дом-интернат «Родник» в с. </w:t>
      </w:r>
      <w:proofErr w:type="spellStart"/>
      <w:r w:rsidR="00714697" w:rsidRPr="001016A9">
        <w:rPr>
          <w:rFonts w:ascii="PT Astra Serif" w:eastAsia="Calibri" w:hAnsi="PT Astra Serif" w:cs="Times New Roman"/>
          <w:sz w:val="28"/>
          <w:szCs w:val="28"/>
        </w:rPr>
        <w:t>Максимовка</w:t>
      </w:r>
      <w:proofErr w:type="spellEnd"/>
      <w:r w:rsidR="00890E1D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857F2" w:rsidRPr="001016A9">
        <w:rPr>
          <w:rFonts w:ascii="PT Astra Serif" w:eastAsia="Calibri" w:hAnsi="PT Astra Serif" w:cs="Times New Roman"/>
          <w:iCs/>
          <w:sz w:val="28"/>
          <w:szCs w:val="28"/>
        </w:rPr>
        <w:t>ОГАУСО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Психоневрологический интернат «Союз» в с. Бригадировка</w:t>
      </w:r>
      <w:r w:rsidR="00B857F2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ОГБУСО «</w:t>
      </w:r>
      <w:r w:rsidR="00714697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Центр социального обслуживания «Доверие» в г. Димитровграде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»</w:t>
      </w:r>
      <w:r w:rsidR="001C5ABE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,</w:t>
      </w:r>
      <w:r w:rsidR="00B857F2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ОГКУСО</w:t>
      </w:r>
      <w:r w:rsidR="001C5ABE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="00B857F2" w:rsidRPr="001016A9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«</w:t>
      </w:r>
      <w:r w:rsidR="00714697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Социально-реабилитационный 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центр для несовершеннолетних «Радуга»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br/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lastRenderedPageBreak/>
        <w:t>в г. Димитровграде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ОГКУСО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Социальный приют для детей и подростков «Росток»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 xml:space="preserve">в </w:t>
      </w:r>
      <w:proofErr w:type="spellStart"/>
      <w:r w:rsidR="00B857F2" w:rsidRPr="001016A9">
        <w:rPr>
          <w:rFonts w:ascii="PT Astra Serif" w:eastAsia="Calibri" w:hAnsi="PT Astra Serif" w:cs="Times New Roman"/>
          <w:sz w:val="28"/>
          <w:szCs w:val="28"/>
        </w:rPr>
        <w:t>д</w:t>
      </w:r>
      <w:proofErr w:type="gramStart"/>
      <w:r w:rsidR="00B857F2" w:rsidRPr="001016A9">
        <w:rPr>
          <w:rFonts w:ascii="PT Astra Serif" w:eastAsia="Calibri" w:hAnsi="PT Astra Serif" w:cs="Times New Roman"/>
          <w:sz w:val="28"/>
          <w:szCs w:val="28"/>
        </w:rPr>
        <w:t>.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>Р</w:t>
      </w:r>
      <w:proofErr w:type="gramEnd"/>
      <w:r w:rsidR="00714697" w:rsidRPr="001016A9">
        <w:rPr>
          <w:rFonts w:ascii="PT Astra Serif" w:eastAsia="Calibri" w:hAnsi="PT Astra Serif" w:cs="Times New Roman"/>
          <w:sz w:val="28"/>
          <w:szCs w:val="28"/>
        </w:rPr>
        <w:t>окотушка</w:t>
      </w:r>
      <w:proofErr w:type="spellEnd"/>
      <w:r w:rsidR="00B857F2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ОГБУСО «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Центр социального обслуживания 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br/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 xml:space="preserve">«Парус надежды» в </w:t>
      </w:r>
      <w:proofErr w:type="spellStart"/>
      <w:r w:rsidR="00714697" w:rsidRPr="001016A9">
        <w:rPr>
          <w:rFonts w:ascii="PT Astra Serif" w:eastAsia="Calibri" w:hAnsi="PT Astra Serif" w:cs="Times New Roman"/>
          <w:sz w:val="28"/>
          <w:szCs w:val="28"/>
        </w:rPr>
        <w:t>р.</w:t>
      </w:r>
      <w:r w:rsidR="00B857F2" w:rsidRPr="001016A9">
        <w:rPr>
          <w:rFonts w:ascii="PT Astra Serif" w:eastAsia="Calibri" w:hAnsi="PT Astra Serif" w:cs="Times New Roman"/>
          <w:sz w:val="28"/>
          <w:szCs w:val="28"/>
        </w:rPr>
        <w:t>п.</w:t>
      </w:r>
      <w:r w:rsidR="00714697" w:rsidRPr="001016A9">
        <w:rPr>
          <w:rFonts w:ascii="PT Astra Serif" w:eastAsia="Calibri" w:hAnsi="PT Astra Serif" w:cs="Times New Roman"/>
          <w:sz w:val="28"/>
          <w:szCs w:val="28"/>
        </w:rPr>
        <w:t>Кузоватово</w:t>
      </w:r>
      <w:proofErr w:type="spellEnd"/>
      <w:r w:rsidR="00B857F2" w:rsidRPr="001016A9">
        <w:rPr>
          <w:rFonts w:ascii="PT Astra Serif" w:eastAsia="Calibri" w:hAnsi="PT Astra Serif" w:cs="Times New Roman"/>
          <w:sz w:val="28"/>
          <w:szCs w:val="28"/>
        </w:rPr>
        <w:t>»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ОГАУСО </w:t>
      </w:r>
      <w:r w:rsidR="00890E1D" w:rsidRPr="001016A9">
        <w:rPr>
          <w:rFonts w:ascii="PT Astra Serif" w:eastAsia="Calibri" w:hAnsi="PT Astra Serif" w:cs="Times New Roman"/>
          <w:sz w:val="28"/>
          <w:szCs w:val="28"/>
        </w:rPr>
        <w:t>«Психоневрологический интернат в п. Дальнее Поле»</w:t>
      </w:r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(</w:t>
      </w:r>
      <w:proofErr w:type="spellStart"/>
      <w:r w:rsidR="003C0A6D" w:rsidRPr="001016A9">
        <w:rPr>
          <w:rFonts w:ascii="PT Astra Serif" w:eastAsia="Calibri" w:hAnsi="PT Astra Serif" w:cs="Times New Roman"/>
          <w:sz w:val="28"/>
          <w:szCs w:val="28"/>
        </w:rPr>
        <w:t>Базарносызганский</w:t>
      </w:r>
      <w:proofErr w:type="spellEnd"/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район), ОГКУ </w:t>
      </w:r>
      <w:proofErr w:type="spellStart"/>
      <w:r w:rsidR="003C0A6D" w:rsidRPr="001016A9">
        <w:rPr>
          <w:rFonts w:ascii="PT Astra Serif" w:eastAsia="Calibri" w:hAnsi="PT Astra Serif" w:cs="Times New Roman"/>
          <w:sz w:val="28"/>
          <w:szCs w:val="28"/>
        </w:rPr>
        <w:t>Новодольский</w:t>
      </w:r>
      <w:proofErr w:type="spellEnd"/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детский дом «Остров детства» (</w:t>
      </w:r>
      <w:proofErr w:type="spellStart"/>
      <w:r w:rsidR="003C0A6D" w:rsidRPr="001016A9">
        <w:rPr>
          <w:rFonts w:ascii="PT Astra Serif" w:eastAsia="Calibri" w:hAnsi="PT Astra Serif" w:cs="Times New Roman"/>
          <w:sz w:val="28"/>
          <w:szCs w:val="28"/>
        </w:rPr>
        <w:t>Барышский</w:t>
      </w:r>
      <w:proofErr w:type="spellEnd"/>
      <w:r w:rsidR="003C0A6D" w:rsidRPr="001016A9">
        <w:rPr>
          <w:rFonts w:ascii="PT Astra Serif" w:eastAsia="Calibri" w:hAnsi="PT Astra Serif" w:cs="Times New Roman"/>
          <w:sz w:val="28"/>
          <w:szCs w:val="28"/>
        </w:rPr>
        <w:t xml:space="preserve"> район).</w:t>
      </w:r>
    </w:p>
    <w:p w:rsidR="00890E1D" w:rsidRPr="001016A9" w:rsidRDefault="00714697" w:rsidP="00890E1D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Calibri" w:hAnsi="PT Astra Serif" w:cs="Times New Roman"/>
          <w:sz w:val="28"/>
          <w:szCs w:val="28"/>
          <w:u w:val="single"/>
        </w:rPr>
        <w:t xml:space="preserve">Проверено наличие 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плана работы по противодействию коррупции на 2019 год; </w:t>
      </w:r>
      <w:proofErr w:type="gramStart"/>
      <w:r w:rsidR="001C5ABE" w:rsidRPr="001016A9">
        <w:rPr>
          <w:rFonts w:ascii="PT Astra Serif" w:eastAsia="Calibri" w:hAnsi="PT Astra Serif" w:cs="Times New Roman"/>
          <w:sz w:val="28"/>
          <w:szCs w:val="28"/>
          <w:u w:val="single"/>
        </w:rPr>
        <w:t xml:space="preserve">локальных </w:t>
      </w:r>
      <w:r w:rsidRPr="001016A9">
        <w:rPr>
          <w:rFonts w:ascii="PT Astra Serif" w:eastAsia="Calibri" w:hAnsi="PT Astra Serif" w:cs="Times New Roman"/>
          <w:sz w:val="28"/>
          <w:szCs w:val="28"/>
          <w:u w:val="single"/>
        </w:rPr>
        <w:t>правовых актов</w:t>
      </w:r>
      <w:r w:rsidR="001C5ABE" w:rsidRPr="001016A9">
        <w:rPr>
          <w:rFonts w:ascii="PT Astra Serif" w:eastAsia="Calibri" w:hAnsi="PT Astra Serif" w:cs="Times New Roman"/>
          <w:sz w:val="28"/>
          <w:szCs w:val="28"/>
          <w:u w:val="single"/>
        </w:rPr>
        <w:t xml:space="preserve">: закрепляющих ответственных лиц </w:t>
      </w:r>
      <w:r w:rsidR="00CB2B59" w:rsidRPr="001016A9">
        <w:rPr>
          <w:rFonts w:ascii="PT Astra Serif" w:eastAsia="Calibri" w:hAnsi="PT Astra Serif" w:cs="Times New Roman"/>
          <w:sz w:val="28"/>
          <w:szCs w:val="28"/>
          <w:u w:val="single"/>
        </w:rPr>
        <w:br/>
      </w:r>
      <w:r w:rsidR="001C5ABE" w:rsidRPr="001016A9">
        <w:rPr>
          <w:rFonts w:ascii="PT Astra Serif" w:eastAsia="Calibri" w:hAnsi="PT Astra Serif" w:cs="Times New Roman"/>
          <w:sz w:val="28"/>
          <w:szCs w:val="28"/>
          <w:u w:val="single"/>
        </w:rPr>
        <w:t xml:space="preserve">за организацию работы по противодействию коррупции в учреждении, </w:t>
      </w:r>
      <w:r w:rsidR="00CB2B59" w:rsidRPr="001016A9">
        <w:rPr>
          <w:rFonts w:ascii="PT Astra Serif" w:eastAsia="Calibri" w:hAnsi="PT Astra Serif" w:cs="Times New Roman"/>
          <w:sz w:val="28"/>
          <w:szCs w:val="28"/>
          <w:u w:val="single"/>
        </w:rPr>
        <w:br/>
      </w:r>
      <w:r w:rsidRPr="001016A9">
        <w:rPr>
          <w:rFonts w:ascii="PT Astra Serif" w:eastAsia="Calibri" w:hAnsi="PT Astra Serif" w:cs="Times New Roman"/>
          <w:sz w:val="28"/>
          <w:szCs w:val="28"/>
        </w:rPr>
        <w:t>об утверждении состава комиссии по противодействию коррупции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, состава комиссии по урегулированию конфликта интересов и порядков осуществления ими их деятельности, </w:t>
      </w:r>
      <w:r w:rsidRPr="001016A9">
        <w:rPr>
          <w:rFonts w:ascii="PT Astra Serif" w:eastAsia="Calibri" w:hAnsi="PT Astra Serif" w:cs="Times New Roman"/>
          <w:sz w:val="28"/>
          <w:szCs w:val="28"/>
        </w:rPr>
        <w:t>наличие протоколов заседаний комисси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>й, наличие п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оложения и состава рабочей группы по выемки обращений 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граждан </w:t>
      </w:r>
      <w:r w:rsidRPr="001016A9">
        <w:rPr>
          <w:rFonts w:ascii="PT Astra Serif" w:eastAsia="Calibri" w:hAnsi="PT Astra Serif" w:cs="Times New Roman"/>
          <w:sz w:val="28"/>
          <w:szCs w:val="28"/>
        </w:rPr>
        <w:t>по фактам коррупции из специализированного ящика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1016A9">
        <w:rPr>
          <w:rFonts w:ascii="PT Astra Serif" w:eastAsia="Calibri" w:hAnsi="PT Astra Serif" w:cs="Times New Roman"/>
          <w:sz w:val="28"/>
          <w:szCs w:val="28"/>
        </w:rPr>
        <w:t>актов выемки</w:t>
      </w:r>
      <w:r w:rsidR="001C5ABE" w:rsidRPr="001016A9">
        <w:rPr>
          <w:rFonts w:ascii="PT Astra Serif" w:eastAsia="Calibri" w:hAnsi="PT Astra Serif" w:cs="Times New Roman"/>
          <w:sz w:val="28"/>
          <w:szCs w:val="28"/>
        </w:rPr>
        <w:t xml:space="preserve">  и др. </w:t>
      </w:r>
      <w:proofErr w:type="gramEnd"/>
    </w:p>
    <w:p w:rsidR="00714697" w:rsidRPr="001016A9" w:rsidRDefault="00714697" w:rsidP="0092779F">
      <w:pPr>
        <w:tabs>
          <w:tab w:val="left" w:pos="1624"/>
        </w:tabs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Calibri" w:hAnsi="PT Astra Serif" w:cs="Times New Roman"/>
          <w:sz w:val="28"/>
          <w:szCs w:val="28"/>
        </w:rPr>
        <w:t>Также проверена работа по ведению на сайте учреждений раздела, посвящённого вопросам противодействия коррупции, наличие актуальной информации на информационных стендах  и  специализированных ящиков для обращений граждан  по фактам коррупции.</w:t>
      </w:r>
    </w:p>
    <w:p w:rsidR="00714697" w:rsidRPr="001016A9" w:rsidRDefault="00714697" w:rsidP="008573D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Calibri" w:hAnsi="PT Astra Serif" w:cs="Times New Roman"/>
          <w:sz w:val="28"/>
          <w:szCs w:val="28"/>
        </w:rPr>
        <w:t xml:space="preserve">В целом проверкой установлено, что работа  в данном направлении ведётся удовлетворительно. </w:t>
      </w:r>
    </w:p>
    <w:p w:rsidR="00714697" w:rsidRPr="001016A9" w:rsidRDefault="00714697" w:rsidP="008573D1">
      <w:pPr>
        <w:spacing w:after="0" w:line="240" w:lineRule="auto"/>
        <w:ind w:right="-284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016A9">
        <w:rPr>
          <w:rFonts w:ascii="PT Astra Serif" w:eastAsia="Calibri" w:hAnsi="PT Astra Serif" w:cs="Times New Roman"/>
          <w:sz w:val="28"/>
          <w:szCs w:val="28"/>
        </w:rPr>
        <w:t>Нарушения, выразившиеся в несвоевременной актуализации какой-либо информации на стендах, были устранены в рабочем порядке.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остальным вопросам 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руководителям учреждений были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даны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разъяснения по устранению имеющихся недостатков.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Работа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в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данном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016A9">
        <w:rPr>
          <w:rFonts w:ascii="PT Astra Serif" w:eastAsia="Calibri" w:hAnsi="PT Astra Serif" w:cs="Times New Roman"/>
          <w:bCs/>
          <w:sz w:val="28"/>
          <w:szCs w:val="28"/>
        </w:rPr>
        <w:t>направлении</w:t>
      </w:r>
      <w:r w:rsidRPr="001016A9">
        <w:rPr>
          <w:rFonts w:ascii="PT Astra Serif" w:eastAsia="Calibri" w:hAnsi="PT Astra Serif" w:cs="Times New Roman"/>
          <w:sz w:val="28"/>
          <w:szCs w:val="28"/>
        </w:rPr>
        <w:t xml:space="preserve"> будет продолжена.</w:t>
      </w:r>
    </w:p>
    <w:p w:rsidR="003C0A6D" w:rsidRPr="001016A9" w:rsidRDefault="00E72FBB" w:rsidP="003C0A6D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За отчётный период б</w:t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ыла проделана большая работа по приведению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официальном сайте Министерства (http://www.sobes73.ru) раздела «Антикоррупционная деятельность» в соответствие с требованиями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по р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азмещению и наполнению подразделов, посвященных вопросам противодействия коррупции, утверждёнными </w:t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приказом Министерства труда </w:t>
      </w:r>
      <w:r w:rsidR="00CB2B59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социальной защиты Российской Федерации требованиями 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07.10.2013 </w:t>
      </w:r>
      <w:r w:rsidR="00CB2B59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530н</w:t>
      </w:r>
      <w:r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Указанные методические рекомендации также доведены </w:t>
      </w:r>
      <w:r w:rsidR="00CB2B59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до руководителей </w:t>
      </w:r>
      <w:r w:rsidR="003C0A6D" w:rsidRPr="001016A9">
        <w:rPr>
          <w:rFonts w:ascii="PT Astra Serif" w:hAnsi="PT Astra Serif" w:cs="Times New Roman"/>
          <w:sz w:val="28"/>
          <w:szCs w:val="28"/>
        </w:rPr>
        <w:t>учреждений социальной сферы, подведомственных Министерству,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д</w:t>
      </w:r>
      <w:r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ля</w:t>
      </w:r>
      <w:r w:rsidR="003C0A6D" w:rsidRPr="001016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сведения и применения в работе.</w:t>
      </w:r>
    </w:p>
    <w:p w:rsidR="0025349E" w:rsidRPr="001016A9" w:rsidRDefault="00E768E2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>Н</w:t>
      </w:r>
      <w:r w:rsidR="008B71B8" w:rsidRPr="001016A9">
        <w:rPr>
          <w:rFonts w:ascii="PT Astra Serif" w:hAnsi="PT Astra Serif"/>
          <w:sz w:val="28"/>
          <w:szCs w:val="28"/>
        </w:rPr>
        <w:t>а постоянной основе проводится работа, направленная на повышение качества проводимой антикоррупционной экспертизы нормативных правовых актов и их проектов</w:t>
      </w:r>
      <w:r w:rsidRPr="001016A9">
        <w:rPr>
          <w:rFonts w:ascii="PT Astra Serif" w:hAnsi="PT Astra Serif"/>
          <w:sz w:val="28"/>
          <w:szCs w:val="28"/>
        </w:rPr>
        <w:t xml:space="preserve">. </w:t>
      </w:r>
    </w:p>
    <w:p w:rsidR="0025349E" w:rsidRPr="001016A9" w:rsidRDefault="0025349E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16A9">
        <w:rPr>
          <w:rFonts w:ascii="PT Astra Serif" w:hAnsi="PT Astra Serif"/>
          <w:sz w:val="28"/>
          <w:szCs w:val="28"/>
        </w:rPr>
        <w:t xml:space="preserve">В целях обеспечения возможности проведения </w:t>
      </w:r>
      <w:r w:rsidR="00DC3F4F" w:rsidRPr="001016A9">
        <w:rPr>
          <w:rFonts w:ascii="PT Astra Serif" w:hAnsi="PT Astra Serif"/>
          <w:sz w:val="28"/>
          <w:szCs w:val="28"/>
        </w:rPr>
        <w:t xml:space="preserve">общественного обсуждения и </w:t>
      </w:r>
      <w:r w:rsidRPr="001016A9">
        <w:rPr>
          <w:rFonts w:ascii="PT Astra Serif" w:hAnsi="PT Astra Serif"/>
          <w:sz w:val="28"/>
          <w:szCs w:val="28"/>
        </w:rPr>
        <w:t xml:space="preserve">независимой антикоррупционной экспертизы </w:t>
      </w:r>
      <w:r w:rsidR="00DC3F4F" w:rsidRPr="001016A9">
        <w:rPr>
          <w:rFonts w:ascii="PT Astra Serif" w:hAnsi="PT Astra Serif"/>
          <w:sz w:val="28"/>
          <w:szCs w:val="28"/>
        </w:rPr>
        <w:t>в</w:t>
      </w:r>
      <w:r w:rsidR="008B71B8" w:rsidRPr="001016A9">
        <w:rPr>
          <w:rFonts w:ascii="PT Astra Serif" w:hAnsi="PT Astra Serif"/>
          <w:sz w:val="28"/>
          <w:szCs w:val="28"/>
        </w:rPr>
        <w:t xml:space="preserve"> </w:t>
      </w:r>
      <w:r w:rsidR="00DC3F4F" w:rsidRPr="001016A9">
        <w:rPr>
          <w:rFonts w:ascii="PT Astra Serif" w:hAnsi="PT Astra Serif"/>
          <w:sz w:val="28"/>
          <w:szCs w:val="28"/>
        </w:rPr>
        <w:t xml:space="preserve">соответствии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="00DC3F4F" w:rsidRPr="001016A9">
        <w:rPr>
          <w:rFonts w:ascii="PT Astra Serif" w:hAnsi="PT Astra Serif"/>
          <w:sz w:val="28"/>
          <w:szCs w:val="28"/>
        </w:rPr>
        <w:t xml:space="preserve">с </w:t>
      </w:r>
      <w:r w:rsidRPr="001016A9">
        <w:rPr>
          <w:rFonts w:ascii="PT Astra Serif" w:hAnsi="PT Astra Serif"/>
          <w:sz w:val="28"/>
          <w:szCs w:val="28"/>
        </w:rPr>
        <w:t>Указ</w:t>
      </w:r>
      <w:r w:rsidR="00DC3F4F" w:rsidRPr="001016A9">
        <w:rPr>
          <w:rFonts w:ascii="PT Astra Serif" w:hAnsi="PT Astra Serif"/>
          <w:sz w:val="28"/>
          <w:szCs w:val="28"/>
        </w:rPr>
        <w:t>ом</w:t>
      </w:r>
      <w:r w:rsidRPr="001016A9">
        <w:rPr>
          <w:rFonts w:ascii="PT Astra Serif" w:hAnsi="PT Astra Serif"/>
          <w:sz w:val="28"/>
          <w:szCs w:val="28"/>
        </w:rPr>
        <w:t xml:space="preserve"> Губернатора Ульяновской области от 28.11.2017 № 90 «О едином региональном интернет-портале для размещения проектов нормативных правовых актов Ульяновской области в целях их общественного обсуждения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>и проведения независимой антикоррупционной экспертизы» на официальном сайте Губернатора и Правительства Ульяновской области и на официальном сайте Министерства (</w:t>
      </w:r>
      <w:hyperlink r:id="rId9" w:history="1">
        <w:r w:rsidRPr="001016A9">
          <w:rPr>
            <w:rStyle w:val="a3"/>
            <w:rFonts w:ascii="PT Astra Serif" w:hAnsi="PT Astra Serif"/>
            <w:sz w:val="28"/>
            <w:szCs w:val="28"/>
          </w:rPr>
          <w:t>http://www.sobes73.ru</w:t>
        </w:r>
        <w:proofErr w:type="gramEnd"/>
        <w:r w:rsidRPr="001016A9">
          <w:rPr>
            <w:rStyle w:val="a3"/>
            <w:rFonts w:ascii="PT Astra Serif" w:hAnsi="PT Astra Serif"/>
            <w:sz w:val="28"/>
            <w:szCs w:val="28"/>
          </w:rPr>
          <w:t>/</w:t>
        </w:r>
        <w:proofErr w:type="gramStart"/>
        <w:r w:rsidRPr="001016A9">
          <w:rPr>
            <w:rStyle w:val="a3"/>
            <w:rFonts w:ascii="PT Astra Serif" w:hAnsi="PT Astra Serif"/>
            <w:sz w:val="28"/>
            <w:szCs w:val="28"/>
          </w:rPr>
          <w:t>index.php?id=660</w:t>
        </w:r>
      </w:hyperlink>
      <w:r w:rsidRPr="001016A9">
        <w:rPr>
          <w:rFonts w:ascii="PT Astra Serif" w:hAnsi="PT Astra Serif"/>
          <w:sz w:val="28"/>
          <w:szCs w:val="28"/>
        </w:rPr>
        <w:t xml:space="preserve">) в разделах «Общественная и антикоррупционная экспертиза» размещаются проекты правовых актов </w:t>
      </w:r>
      <w:r w:rsidR="008B71B8" w:rsidRPr="001016A9">
        <w:rPr>
          <w:rFonts w:ascii="PT Astra Serif" w:hAnsi="PT Astra Serif"/>
          <w:sz w:val="28"/>
          <w:szCs w:val="28"/>
        </w:rPr>
        <w:t xml:space="preserve">с указанием наименования разработчика проекта, дат начала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="008B71B8" w:rsidRPr="001016A9">
        <w:rPr>
          <w:rFonts w:ascii="PT Astra Serif" w:hAnsi="PT Astra Serif"/>
          <w:sz w:val="28"/>
          <w:szCs w:val="28"/>
        </w:rPr>
        <w:lastRenderedPageBreak/>
        <w:t>и окончания приема заключений по результатам независимой антикоррупционной экспертизы.</w:t>
      </w:r>
      <w:proofErr w:type="gramEnd"/>
    </w:p>
    <w:p w:rsidR="00DC3F4F" w:rsidRPr="001016A9" w:rsidRDefault="008B71B8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отчётном периоде на официальном сайте </w:t>
      </w:r>
      <w:r w:rsidR="00DC3F4F" w:rsidRPr="001016A9">
        <w:rPr>
          <w:rFonts w:ascii="PT Astra Serif" w:hAnsi="PT Astra Serif"/>
          <w:sz w:val="28"/>
          <w:szCs w:val="28"/>
        </w:rPr>
        <w:t xml:space="preserve">Министерства </w:t>
      </w:r>
      <w:r w:rsidRPr="001016A9">
        <w:rPr>
          <w:rFonts w:ascii="PT Astra Serif" w:hAnsi="PT Astra Serif"/>
          <w:sz w:val="28"/>
          <w:szCs w:val="28"/>
        </w:rPr>
        <w:t xml:space="preserve"> размещено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="00DC3F4F" w:rsidRPr="001016A9">
        <w:rPr>
          <w:rFonts w:ascii="PT Astra Serif" w:hAnsi="PT Astra Serif"/>
          <w:sz w:val="28"/>
          <w:szCs w:val="28"/>
        </w:rPr>
        <w:t>68</w:t>
      </w:r>
      <w:r w:rsidRPr="001016A9">
        <w:rPr>
          <w:rFonts w:ascii="PT Astra Serif" w:hAnsi="PT Astra Serif"/>
          <w:sz w:val="28"/>
          <w:szCs w:val="28"/>
        </w:rPr>
        <w:t xml:space="preserve"> проектов нормативных правовых актов Ульяновской области</w:t>
      </w:r>
      <w:r w:rsidR="00DC3F4F" w:rsidRPr="001016A9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DC3F4F" w:rsidRPr="001016A9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="00DC3F4F" w:rsidRPr="001016A9">
        <w:rPr>
          <w:rFonts w:ascii="PT Astra Serif" w:hAnsi="PT Astra Serif"/>
          <w:sz w:val="28"/>
          <w:szCs w:val="28"/>
        </w:rPr>
        <w:t xml:space="preserve"> факторов по результатам проведения общественного обсуждения и независимой антикоррупционной экспертизы выявлено не было.</w:t>
      </w:r>
    </w:p>
    <w:p w:rsidR="00BA3DDC" w:rsidRPr="001016A9" w:rsidRDefault="00BA3DDC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16A9">
        <w:rPr>
          <w:rFonts w:ascii="PT Astra Serif" w:hAnsi="PT Astra Serif"/>
          <w:sz w:val="28"/>
          <w:szCs w:val="28"/>
        </w:rPr>
        <w:t xml:space="preserve">Организованные за отчётный период Министерством и учреждениями социальной сферы мероприятия в первую очередь были направлены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на активизацию деятельности по противодействию коррупции, выявление </w:t>
      </w:r>
      <w:r w:rsidRPr="001016A9">
        <w:rPr>
          <w:rFonts w:ascii="PT Astra Serif" w:hAnsi="PT Astra Serif"/>
          <w:sz w:val="28"/>
          <w:szCs w:val="28"/>
        </w:rPr>
        <w:br/>
        <w:t>и последующее устранение причин проявления коррупции в сфере социального обеспечения и обслуживания, принятие практических мер, обеспечивающих повышение эффективности мероприятий, направленных на формирование антикоррупционного поведения, вовлечение различных социальных групп населения, особенно молодёжи,  в антикоррупционную деятельность.</w:t>
      </w:r>
      <w:proofErr w:type="gramEnd"/>
    </w:p>
    <w:p w:rsidR="00355917" w:rsidRPr="001016A9" w:rsidRDefault="00BA3DDC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К примеру, проведённая в период с  27.05. по 31.05.2019 по поручению профильного управления администрации Губернатора Ульяновской области, восьмая региональная «Неделя антикоррупционных инициатив» показала насколько активно и творчески к выполнению мероприятий подошли воспитанники государственных организаций для детей-сирот и детей, оставшихся без попечения родителей. Были организованы выставки детских рисунков на антикоррупционную тему. В ОГКУ «Ивановский детский дом им. </w:t>
      </w:r>
      <w:proofErr w:type="spellStart"/>
      <w:r w:rsidRPr="001016A9">
        <w:rPr>
          <w:rFonts w:ascii="PT Astra Serif" w:hAnsi="PT Astra Serif"/>
          <w:sz w:val="28"/>
          <w:szCs w:val="28"/>
        </w:rPr>
        <w:t>А.Матросова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– Центр патриотического воспитания» дети приняли участие </w:t>
      </w:r>
      <w:r w:rsidRPr="001016A9">
        <w:rPr>
          <w:rFonts w:ascii="PT Astra Serif" w:hAnsi="PT Astra Serif"/>
          <w:sz w:val="28"/>
          <w:szCs w:val="28"/>
        </w:rPr>
        <w:br/>
        <w:t xml:space="preserve">в организованных УРО ВОО «Молодая гвардия Единой России» викторинах, играх и </w:t>
      </w:r>
      <w:proofErr w:type="spellStart"/>
      <w:r w:rsidRPr="001016A9">
        <w:rPr>
          <w:rFonts w:ascii="PT Astra Serif" w:hAnsi="PT Astra Serif"/>
          <w:sz w:val="28"/>
          <w:szCs w:val="28"/>
        </w:rPr>
        <w:t>квестах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по вопросам коррупции глазами детей. С воспитанниками ОГКУСО СРЦН «Открытый дом» инспектор по делам несовершеннолетних провела диспут на тему «Легко ли быть честным». Ребятам была предоставлена возможность самостоятельно оценить свой уровень гражданской ответственности, самодостаточности и толерантности. Воспитанниками ОГКУСО СРЦН «Планета детства» в </w:t>
      </w:r>
      <w:proofErr w:type="spellStart"/>
      <w:r w:rsidRPr="001016A9">
        <w:rPr>
          <w:rFonts w:ascii="PT Astra Serif" w:hAnsi="PT Astra Serif"/>
          <w:sz w:val="28"/>
          <w:szCs w:val="28"/>
        </w:rPr>
        <w:t>г</w:t>
      </w:r>
      <w:proofErr w:type="gramStart"/>
      <w:r w:rsidRPr="001016A9">
        <w:rPr>
          <w:rFonts w:ascii="PT Astra Serif" w:hAnsi="PT Astra Serif"/>
          <w:sz w:val="28"/>
          <w:szCs w:val="28"/>
        </w:rPr>
        <w:t>.Б</w:t>
      </w:r>
      <w:proofErr w:type="gramEnd"/>
      <w:r w:rsidRPr="001016A9">
        <w:rPr>
          <w:rFonts w:ascii="PT Astra Serif" w:hAnsi="PT Astra Serif"/>
          <w:sz w:val="28"/>
          <w:szCs w:val="28"/>
        </w:rPr>
        <w:t>арыше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организован и проведён  </w:t>
      </w:r>
      <w:proofErr w:type="spellStart"/>
      <w:r w:rsidRPr="001016A9">
        <w:rPr>
          <w:rFonts w:ascii="PT Astra Serif" w:hAnsi="PT Astra Serif"/>
          <w:sz w:val="28"/>
          <w:szCs w:val="28"/>
        </w:rPr>
        <w:t>флешмоб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 «Коррупции – БОЙ!». С воспитанниками ОГКУСО СРЦН «Алые паруса» в целях антикоррупционной пропаганды проводились игры «Собери пословицы о справедливости», «Запрещается - разрешается», занятия по теме «Честным быть модно и престижно», что позволило сделать самостоятельные выводы о том, что такое коррупция и каковы причины </w:t>
      </w:r>
      <w:r w:rsidRPr="001016A9">
        <w:rPr>
          <w:rFonts w:ascii="PT Astra Serif" w:hAnsi="PT Astra Serif"/>
          <w:sz w:val="28"/>
          <w:szCs w:val="28"/>
        </w:rPr>
        <w:br/>
        <w:t xml:space="preserve">её появления. </w:t>
      </w:r>
    </w:p>
    <w:p w:rsidR="0092779F" w:rsidRPr="001016A9" w:rsidRDefault="0092779F" w:rsidP="0092779F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Кроме того,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сотрудники учреждений социальной сферы и получатели социальных услуг приняли участие </w:t>
      </w:r>
      <w:r w:rsidRPr="001016A9">
        <w:rPr>
          <w:rFonts w:ascii="PT Astra Serif" w:hAnsi="PT Astra Serif"/>
          <w:sz w:val="28"/>
          <w:szCs w:val="28"/>
        </w:rPr>
        <w:t xml:space="preserve">в Международном молодёжном конкурсе социальной антикоррупционной рекламы «Вместе против коррупции!», организатором которого является Прокуратура РФ, </w:t>
      </w:r>
      <w:r w:rsidR="00AD052E" w:rsidRPr="001016A9">
        <w:rPr>
          <w:rFonts w:ascii="PT Astra Serif" w:eastAsia="Times New Roman" w:hAnsi="PT Astra Serif"/>
          <w:sz w:val="28"/>
          <w:szCs w:val="28"/>
          <w:lang w:eastAsia="ru-RU"/>
        </w:rPr>
        <w:t>в следующих номинациях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:</w:t>
      </w:r>
      <w:r w:rsidR="00AD052E" w:rsidRPr="001016A9">
        <w:rPr>
          <w:rFonts w:ascii="PT Astra Serif" w:hAnsi="PT Astra Serif"/>
          <w:sz w:val="28"/>
          <w:szCs w:val="28"/>
        </w:rPr>
        <w:t xml:space="preserve"> </w:t>
      </w:r>
    </w:p>
    <w:p w:rsidR="0092779F" w:rsidRPr="001016A9" w:rsidRDefault="00AD052E" w:rsidP="0092779F">
      <w:pPr>
        <w:spacing w:after="0" w:line="240" w:lineRule="auto"/>
        <w:ind w:right="-284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>В номинации «Лучший плакат»</w:t>
      </w:r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 приняли участие:  воспитатели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ОГАУСО «Психоневрологический интернат в с. </w:t>
      </w:r>
      <w:proofErr w:type="spellStart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Акшуат</w:t>
      </w:r>
      <w:proofErr w:type="spellEnd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; сотрудник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ОГАУСО «Специальный дом- интернат для престарелых и инвалидов в </w:t>
      </w:r>
      <w:proofErr w:type="spellStart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proofErr w:type="gramStart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.А</w:t>
      </w:r>
      <w:proofErr w:type="gramEnd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кшуат</w:t>
      </w:r>
      <w:proofErr w:type="spellEnd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; воспитанники и специалисты Учреждения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ОГКУСО СРЦН «Причал надежды»</w:t>
      </w:r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  </w:t>
      </w:r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получатель социальных услуг - инвалид  I группы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ОГАУСО «Дом – интернат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для престарелых и инвалидов в городе Димитровграде»</w:t>
      </w:r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; создана творческая группа ОГАУСО «Сосновый бор» в </w:t>
      </w:r>
      <w:proofErr w:type="spellStart"/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>р.п</w:t>
      </w:r>
      <w:proofErr w:type="spellEnd"/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>. Вешкайма.</w:t>
      </w:r>
    </w:p>
    <w:p w:rsidR="00CF5CB8" w:rsidRPr="001016A9" w:rsidRDefault="00CF5CB8" w:rsidP="0092779F">
      <w:pPr>
        <w:spacing w:after="0" w:line="240" w:lineRule="auto"/>
        <w:ind w:right="-284"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>В номинации «Лучший видеоролик»</w:t>
      </w:r>
      <w:r w:rsidR="00AD052E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приняли участие: сотрудник учреждения ОГАУСО «Геронтологический центр «ЗАБОТА» в </w:t>
      </w:r>
      <w:proofErr w:type="spellStart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proofErr w:type="gramStart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.У</w:t>
      </w:r>
      <w:proofErr w:type="gramEnd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льяновске</w:t>
      </w:r>
      <w:proofErr w:type="spellEnd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»; </w:t>
      </w:r>
      <w:r w:rsidR="0092779F" w:rsidRPr="001016A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AD052E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 ОГКУСО «Детский дом-интернат для ум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ственно отсталых </w:t>
      </w:r>
      <w:proofErr w:type="spellStart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детей«Родник</w:t>
      </w:r>
      <w:proofErr w:type="spellEnd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AD052E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в с. </w:t>
      </w:r>
      <w:proofErr w:type="spellStart"/>
      <w:r w:rsidR="00AD052E" w:rsidRPr="001016A9">
        <w:rPr>
          <w:rFonts w:ascii="PT Astra Serif" w:eastAsia="Times New Roman" w:hAnsi="PT Astra Serif"/>
          <w:sz w:val="28"/>
          <w:szCs w:val="28"/>
          <w:lang w:eastAsia="ru-RU"/>
        </w:rPr>
        <w:t>Максимовка</w:t>
      </w:r>
      <w:proofErr w:type="spellEnd"/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»  </w:t>
      </w:r>
      <w:r w:rsidR="00AD052E" w:rsidRPr="001016A9">
        <w:rPr>
          <w:rFonts w:ascii="PT Astra Serif" w:eastAsia="Times New Roman" w:hAnsi="PT Astra Serif"/>
          <w:sz w:val="28"/>
          <w:szCs w:val="28"/>
          <w:lang w:eastAsia="ru-RU"/>
        </w:rPr>
        <w:t>создан вид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еоролик «Скажи коррупции НЕТ!».</w:t>
      </w:r>
    </w:p>
    <w:p w:rsidR="00DC3F4F" w:rsidRPr="001016A9" w:rsidRDefault="00AD052E" w:rsidP="0092779F">
      <w:pPr>
        <w:spacing w:after="0" w:line="240" w:lineRule="auto"/>
        <w:ind w:right="-284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Результаты 1 этапа конкурса  будут  известны  31 октября  2019</w:t>
      </w:r>
      <w:r w:rsidR="00CF5CB8" w:rsidRPr="001016A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016A9">
        <w:rPr>
          <w:rFonts w:ascii="PT Astra Serif" w:eastAsia="Times New Roman" w:hAnsi="PT Astra Serif"/>
          <w:sz w:val="28"/>
          <w:szCs w:val="28"/>
          <w:lang w:eastAsia="ru-RU"/>
        </w:rPr>
        <w:t>г.</w:t>
      </w:r>
    </w:p>
    <w:p w:rsidR="00F66FD6" w:rsidRPr="001016A9" w:rsidRDefault="00F66FD6" w:rsidP="008573D1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016A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21.06.2019 представитель Министерства, ответственный за работу </w:t>
      </w:r>
      <w:r w:rsidRPr="001016A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по противодействию коррупции, принял участие в мероприятии «круглый стол» с действующими на территории Ульяновской области независимыми экспертами. Данное мероприятие было организовано  Управлением Минюста России по Ульяновской области совместно с прокуратурой Ульяновской области, профильным управлением администрации Губернатора Ульяновской области и государственно-правовым управлением администрации Губернатора Ульяновской области. Одной из важных тем, обсуждаемых за «круглым столом», была посвящена взаимодействию всех исполнительных органов государственной власти с независимыми экспертами. Министерством до конца года запланировано заключение соглашения с независимым экспертом, уполномоченным на проведение независимой антикоррупционной экспертизы нормативных правовых актов и проектов нормативных правовых актов. </w:t>
      </w:r>
    </w:p>
    <w:p w:rsidR="00714697" w:rsidRPr="001016A9" w:rsidRDefault="00714697" w:rsidP="008573D1">
      <w:pPr>
        <w:pStyle w:val="a5"/>
        <w:ind w:right="-284" w:firstLine="709"/>
        <w:jc w:val="both"/>
        <w:rPr>
          <w:rFonts w:ascii="PT Astra Serif" w:hAnsi="PT Astra Serif"/>
          <w:color w:val="000000"/>
        </w:rPr>
      </w:pPr>
      <w:r w:rsidRPr="001016A9">
        <w:rPr>
          <w:rFonts w:ascii="PT Astra Serif" w:hAnsi="PT Astra Serif"/>
          <w:color w:val="000000"/>
        </w:rPr>
        <w:t xml:space="preserve">В целях содействия развитию добросовестной конкуренции и снижения количества нарушений при осуществлении закупок в период </w:t>
      </w:r>
      <w:r w:rsidR="00CF5CB8" w:rsidRPr="001016A9">
        <w:rPr>
          <w:rFonts w:ascii="PT Astra Serif" w:hAnsi="PT Astra Serif"/>
          <w:color w:val="000000"/>
        </w:rPr>
        <w:br/>
      </w:r>
      <w:r w:rsidRPr="001016A9">
        <w:rPr>
          <w:rFonts w:ascii="PT Astra Serif" w:hAnsi="PT Astra Serif"/>
          <w:color w:val="000000"/>
        </w:rPr>
        <w:t>с 24</w:t>
      </w:r>
      <w:r w:rsidR="00CF5CB8" w:rsidRPr="001016A9">
        <w:rPr>
          <w:rFonts w:ascii="PT Astra Serif" w:hAnsi="PT Astra Serif"/>
          <w:color w:val="000000"/>
        </w:rPr>
        <w:t xml:space="preserve"> </w:t>
      </w:r>
      <w:r w:rsidRPr="001016A9">
        <w:rPr>
          <w:rFonts w:ascii="PT Astra Serif" w:hAnsi="PT Astra Serif"/>
          <w:color w:val="000000"/>
        </w:rPr>
        <w:t>по 28</w:t>
      </w:r>
      <w:r w:rsidR="00CF5CB8" w:rsidRPr="001016A9">
        <w:rPr>
          <w:rFonts w:ascii="PT Astra Serif" w:hAnsi="PT Astra Serif"/>
          <w:color w:val="000000"/>
        </w:rPr>
        <w:t xml:space="preserve"> июня </w:t>
      </w:r>
      <w:r w:rsidRPr="001016A9">
        <w:rPr>
          <w:rFonts w:ascii="PT Astra Serif" w:hAnsi="PT Astra Serif"/>
          <w:color w:val="000000"/>
        </w:rPr>
        <w:t xml:space="preserve">2019 </w:t>
      </w:r>
      <w:r w:rsidR="00CF5CB8" w:rsidRPr="001016A9">
        <w:rPr>
          <w:rFonts w:ascii="PT Astra Serif" w:hAnsi="PT Astra Serif"/>
          <w:color w:val="000000"/>
        </w:rPr>
        <w:t xml:space="preserve">г. </w:t>
      </w:r>
      <w:r w:rsidRPr="001016A9">
        <w:rPr>
          <w:rFonts w:ascii="PT Astra Serif" w:hAnsi="PT Astra Serif"/>
          <w:color w:val="000000"/>
        </w:rPr>
        <w:t xml:space="preserve">состоялась вторая «Неделя контрактных отношений </w:t>
      </w:r>
      <w:r w:rsidR="00CF5CB8" w:rsidRPr="001016A9">
        <w:rPr>
          <w:rFonts w:ascii="PT Astra Serif" w:hAnsi="PT Astra Serif"/>
          <w:color w:val="000000"/>
        </w:rPr>
        <w:br/>
      </w:r>
      <w:r w:rsidRPr="001016A9">
        <w:rPr>
          <w:rFonts w:ascii="PT Astra Serif" w:hAnsi="PT Astra Serif"/>
          <w:color w:val="000000"/>
        </w:rPr>
        <w:t xml:space="preserve">и закупок  в Ульяновской области». В этот период были организованы круглые столы, практические занятия, встреча с ведущим экспертом в области закупок, пресс-конференции, на которых осуществлён обмен мнениями. Основной темой мероприятия было – организация межрегионального диалога </w:t>
      </w:r>
      <w:r w:rsidRPr="001016A9">
        <w:rPr>
          <w:rFonts w:ascii="PT Astra Serif" w:hAnsi="PT Astra Serif"/>
          <w:color w:val="000000"/>
        </w:rPr>
        <w:br/>
        <w:t xml:space="preserve">о совершенствовании закупочной системы. В рамках осуществления данного мероприятия состоялась презентационная площадка «Справедливая цена </w:t>
      </w:r>
      <w:r w:rsidRPr="001016A9">
        <w:rPr>
          <w:rFonts w:ascii="PT Astra Serif" w:hAnsi="PT Astra Serif"/>
          <w:color w:val="000000"/>
        </w:rPr>
        <w:br/>
        <w:t>в сфере закупок», проведено обучающее занятие «Корпоративные закупки по 223-ФЗ в 2019 году» и состоялось пленарное заседание  «</w:t>
      </w:r>
      <w:proofErr w:type="spellStart"/>
      <w:r w:rsidRPr="001016A9">
        <w:rPr>
          <w:rFonts w:ascii="PT Astra Serif" w:hAnsi="PT Astra Serif"/>
          <w:color w:val="000000"/>
        </w:rPr>
        <w:t>Госзакупки</w:t>
      </w:r>
      <w:proofErr w:type="spellEnd"/>
      <w:r w:rsidRPr="001016A9">
        <w:rPr>
          <w:rFonts w:ascii="PT Astra Serif" w:hAnsi="PT Astra Serif"/>
          <w:color w:val="000000"/>
        </w:rPr>
        <w:t xml:space="preserve"> – новый вектор развития».</w:t>
      </w:r>
    </w:p>
    <w:p w:rsidR="00B23CC5" w:rsidRPr="001016A9" w:rsidRDefault="00B23CC5" w:rsidP="00B23CC5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3 квартале 2019 года было организовано тестирование государственных гражданских служащих Министерства на знание ими принципов профессиональной служебной этики и основных правил поведения, включая стандарты антикоррупционного поведения, которыми должны руководствоваться служащие независимо от замещаемой должности.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>В отчётном периоде тестирование прошли 50 человек (49 – государственных гражданский служащих и руководитель).</w:t>
      </w:r>
    </w:p>
    <w:p w:rsidR="00B23CC5" w:rsidRPr="001016A9" w:rsidRDefault="00B23CC5" w:rsidP="00B23CC5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</w:t>
      </w:r>
      <w:proofErr w:type="gramStart"/>
      <w:r w:rsidRPr="001016A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1016A9">
        <w:rPr>
          <w:rFonts w:ascii="PT Astra Serif" w:hAnsi="PT Astra Serif"/>
          <w:sz w:val="28"/>
          <w:szCs w:val="28"/>
        </w:rPr>
        <w:t xml:space="preserve"> соблюдением государственными гражданскими служащими ограничений и запретов, установленных законодательством. За отчётный период проведено два заседания комиссии.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По результатам Комиссии </w:t>
      </w:r>
      <w:proofErr w:type="gramStart"/>
      <w:r w:rsidRPr="001016A9">
        <w:rPr>
          <w:rFonts w:ascii="PT Astra Serif" w:hAnsi="PT Astra Serif"/>
          <w:sz w:val="28"/>
          <w:szCs w:val="28"/>
        </w:rPr>
        <w:t>за</w:t>
      </w:r>
      <w:proofErr w:type="gramEnd"/>
      <w:r w:rsidRPr="001016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016A9">
        <w:rPr>
          <w:rFonts w:ascii="PT Astra Serif" w:hAnsi="PT Astra Serif"/>
          <w:sz w:val="28"/>
          <w:szCs w:val="28"/>
        </w:rPr>
        <w:t>предоставлении</w:t>
      </w:r>
      <w:proofErr w:type="gramEnd"/>
      <w:r w:rsidRPr="001016A9">
        <w:rPr>
          <w:rFonts w:ascii="PT Astra Serif" w:hAnsi="PT Astra Serif"/>
          <w:sz w:val="28"/>
          <w:szCs w:val="28"/>
        </w:rPr>
        <w:t xml:space="preserve"> недостоверных сведений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lastRenderedPageBreak/>
        <w:t>о доходах, имуществе и обязательствах имущественного характера государственных гражданских служащих Министерства объявлено замечание директору департамента повышения качества жизни населения Министерства (протокол от 22.08.2019) и объявлено устное предупреждение главному консультанту</w:t>
      </w:r>
      <w:r w:rsidRPr="001016A9">
        <w:rPr>
          <w:rFonts w:ascii="PT Astra Serif" w:hAnsi="PT Astra Serif"/>
          <w:b/>
          <w:sz w:val="28"/>
          <w:szCs w:val="28"/>
        </w:rPr>
        <w:t xml:space="preserve"> </w:t>
      </w:r>
      <w:r w:rsidRPr="001016A9">
        <w:rPr>
          <w:rFonts w:ascii="PT Astra Serif" w:hAnsi="PT Astra Serif"/>
          <w:sz w:val="28"/>
          <w:szCs w:val="28"/>
        </w:rPr>
        <w:t>отдела планирования и государственных закупок департамента финансов (протокол от 08.10.2019).</w:t>
      </w:r>
    </w:p>
    <w:p w:rsidR="00CF5CB8" w:rsidRPr="001016A9" w:rsidRDefault="00714697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рамках осуществления внутреннего финансового контроля Министерством осуществляются проверки учреждений социальной сферы </w:t>
      </w:r>
      <w:r w:rsidR="00CB2B59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>с целью выявления случаев нецелевого, неправомерного и (или) неэффективного расходования бюджетных средств и государственного имущества</w:t>
      </w:r>
      <w:r w:rsidR="00CF5CB8" w:rsidRPr="001016A9">
        <w:rPr>
          <w:rFonts w:ascii="PT Astra Serif" w:hAnsi="PT Astra Serif"/>
          <w:sz w:val="28"/>
          <w:szCs w:val="28"/>
        </w:rPr>
        <w:t xml:space="preserve"> (далее – нецелевое расходование бюджетных средств)</w:t>
      </w:r>
      <w:r w:rsidRPr="001016A9">
        <w:rPr>
          <w:rFonts w:ascii="PT Astra Serif" w:hAnsi="PT Astra Serif"/>
          <w:sz w:val="28"/>
          <w:szCs w:val="28"/>
        </w:rPr>
        <w:t>.</w:t>
      </w:r>
      <w:r w:rsidR="00CF5CB8" w:rsidRPr="001016A9">
        <w:rPr>
          <w:rFonts w:ascii="PT Astra Serif" w:hAnsi="PT Astra Serif"/>
          <w:sz w:val="28"/>
          <w:szCs w:val="28"/>
        </w:rPr>
        <w:t xml:space="preserve"> </w:t>
      </w:r>
    </w:p>
    <w:p w:rsidR="00464992" w:rsidRPr="001016A9" w:rsidRDefault="00404F40" w:rsidP="0046499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период с января по февраль 2019 года осуществлена проверка финансово-хозяйственной деятельности в </w:t>
      </w:r>
      <w:r w:rsidR="00464992" w:rsidRPr="001016A9">
        <w:rPr>
          <w:rFonts w:ascii="PT Astra Serif" w:hAnsi="PT Astra Serif"/>
          <w:sz w:val="28"/>
          <w:szCs w:val="28"/>
        </w:rPr>
        <w:t>ОГАУСО «ПНИ Союз»</w:t>
      </w:r>
      <w:r w:rsidRPr="001016A9">
        <w:rPr>
          <w:rFonts w:ascii="PT Astra Serif" w:hAnsi="PT Astra Serif"/>
          <w:sz w:val="28"/>
          <w:szCs w:val="28"/>
        </w:rPr>
        <w:t>. В ходе проверки</w:t>
      </w:r>
      <w:r w:rsidR="00464992" w:rsidRPr="001016A9">
        <w:rPr>
          <w:rFonts w:ascii="PT Astra Serif" w:hAnsi="PT Astra Serif"/>
          <w:sz w:val="28"/>
          <w:szCs w:val="28"/>
        </w:rPr>
        <w:t xml:space="preserve"> выявлены нарушения статьи 34 Бюджетного Кодекса Российской Федерации (неэффективное использование бюджетных средств).</w:t>
      </w:r>
    </w:p>
    <w:p w:rsidR="00464992" w:rsidRPr="001016A9" w:rsidRDefault="00464992" w:rsidP="00464992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Директору ОГАУСО «ПНИ Союз» рекомендовано принять меры </w:t>
      </w:r>
      <w:r w:rsidRPr="001016A9">
        <w:rPr>
          <w:rFonts w:ascii="PT Astra Serif" w:hAnsi="PT Astra Serif"/>
          <w:sz w:val="28"/>
          <w:szCs w:val="28"/>
        </w:rPr>
        <w:br/>
        <w:t xml:space="preserve">по недопущению </w:t>
      </w:r>
      <w:r w:rsidR="00404F40" w:rsidRPr="001016A9">
        <w:rPr>
          <w:rFonts w:ascii="PT Astra Serif" w:hAnsi="PT Astra Serif"/>
          <w:sz w:val="28"/>
          <w:szCs w:val="28"/>
        </w:rPr>
        <w:t>нецелевого расходования бюджетных средств</w:t>
      </w:r>
      <w:r w:rsidRPr="001016A9">
        <w:rPr>
          <w:rFonts w:ascii="PT Astra Serif" w:hAnsi="PT Astra Serif"/>
          <w:sz w:val="28"/>
          <w:szCs w:val="28"/>
        </w:rPr>
        <w:t>, правильно оформлять и сдавать бухгалтерскую отчётность в установленные сроки, своевременно уплачивать налоги и сборы, оформлять заявления на выдачу денежных сре</w:t>
      </w:r>
      <w:proofErr w:type="gramStart"/>
      <w:r w:rsidRPr="001016A9">
        <w:rPr>
          <w:rFonts w:ascii="PT Astra Serif" w:hAnsi="PT Astra Serif"/>
          <w:sz w:val="28"/>
          <w:szCs w:val="28"/>
        </w:rPr>
        <w:t>дств в с</w:t>
      </w:r>
      <w:proofErr w:type="gramEnd"/>
      <w:r w:rsidRPr="001016A9">
        <w:rPr>
          <w:rFonts w:ascii="PT Astra Serif" w:hAnsi="PT Astra Serif"/>
          <w:sz w:val="28"/>
          <w:szCs w:val="28"/>
        </w:rPr>
        <w:t xml:space="preserve">оответствии с требованиями законодательства. </w:t>
      </w:r>
      <w:r w:rsidR="00404F40" w:rsidRPr="001016A9">
        <w:rPr>
          <w:rFonts w:ascii="PT Astra Serif" w:hAnsi="PT Astra Serif"/>
          <w:sz w:val="28"/>
          <w:szCs w:val="28"/>
        </w:rPr>
        <w:br/>
        <w:t>По результатам проверки д</w:t>
      </w:r>
      <w:r w:rsidR="00F37365" w:rsidRPr="001016A9">
        <w:rPr>
          <w:rFonts w:ascii="PT Astra Serif" w:hAnsi="PT Astra Serif"/>
          <w:sz w:val="28"/>
          <w:szCs w:val="28"/>
        </w:rPr>
        <w:t xml:space="preserve">иректор ОГАУСО «ПНИ Союз» привлечён </w:t>
      </w:r>
      <w:r w:rsidR="00404F40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к материальной ответственности (распоряжение от 25.03.2019 № 67-к). </w:t>
      </w:r>
    </w:p>
    <w:p w:rsidR="00F37365" w:rsidRPr="001016A9" w:rsidRDefault="004A209F" w:rsidP="00F37365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В период с </w:t>
      </w:r>
      <w:r w:rsidR="00CF5CB8" w:rsidRPr="001016A9">
        <w:rPr>
          <w:rFonts w:ascii="PT Astra Serif" w:hAnsi="PT Astra Serif"/>
          <w:sz w:val="28"/>
          <w:szCs w:val="28"/>
        </w:rPr>
        <w:t>ма</w:t>
      </w:r>
      <w:r w:rsidRPr="001016A9">
        <w:rPr>
          <w:rFonts w:ascii="PT Astra Serif" w:hAnsi="PT Astra Serif"/>
          <w:sz w:val="28"/>
          <w:szCs w:val="28"/>
        </w:rPr>
        <w:t xml:space="preserve">я по </w:t>
      </w:r>
      <w:r w:rsidR="00CF5CB8" w:rsidRPr="001016A9">
        <w:rPr>
          <w:rFonts w:ascii="PT Astra Serif" w:hAnsi="PT Astra Serif"/>
          <w:sz w:val="28"/>
          <w:szCs w:val="28"/>
        </w:rPr>
        <w:t>июн</w:t>
      </w:r>
      <w:r w:rsidRPr="001016A9">
        <w:rPr>
          <w:rFonts w:ascii="PT Astra Serif" w:hAnsi="PT Astra Serif"/>
          <w:sz w:val="28"/>
          <w:szCs w:val="28"/>
        </w:rPr>
        <w:t>ь</w:t>
      </w:r>
      <w:r w:rsidR="00CF5CB8" w:rsidRPr="001016A9">
        <w:rPr>
          <w:rFonts w:ascii="PT Astra Serif" w:hAnsi="PT Astra Serif"/>
          <w:sz w:val="28"/>
          <w:szCs w:val="28"/>
        </w:rPr>
        <w:t xml:space="preserve"> 2019 года </w:t>
      </w:r>
      <w:r w:rsidRPr="001016A9">
        <w:rPr>
          <w:rFonts w:ascii="PT Astra Serif" w:hAnsi="PT Astra Serif"/>
          <w:sz w:val="28"/>
          <w:szCs w:val="28"/>
        </w:rPr>
        <w:t xml:space="preserve">осуществлена проверка </w:t>
      </w:r>
      <w:r w:rsidR="00CF5CB8" w:rsidRPr="001016A9">
        <w:rPr>
          <w:rFonts w:ascii="PT Astra Serif" w:hAnsi="PT Astra Serif"/>
          <w:sz w:val="28"/>
          <w:szCs w:val="28"/>
        </w:rPr>
        <w:t xml:space="preserve">финансово-хозяйственной деятельности в </w:t>
      </w:r>
      <w:r w:rsidR="00F37365" w:rsidRPr="001016A9">
        <w:rPr>
          <w:rFonts w:ascii="PT Astra Serif" w:hAnsi="PT Astra Serif"/>
          <w:sz w:val="28"/>
          <w:szCs w:val="28"/>
        </w:rPr>
        <w:t xml:space="preserve">ОГАУСО </w:t>
      </w:r>
      <w:r w:rsidR="00CF5CB8" w:rsidRPr="001016A9">
        <w:rPr>
          <w:rFonts w:ascii="PT Astra Serif" w:hAnsi="PT Astra Serif"/>
          <w:sz w:val="28"/>
          <w:szCs w:val="28"/>
        </w:rPr>
        <w:t xml:space="preserve">«Психоневрологический интернат </w:t>
      </w:r>
      <w:r w:rsidR="00404F40" w:rsidRPr="001016A9">
        <w:rPr>
          <w:rFonts w:ascii="PT Astra Serif" w:hAnsi="PT Astra Serif"/>
          <w:sz w:val="28"/>
          <w:szCs w:val="28"/>
        </w:rPr>
        <w:br/>
      </w:r>
      <w:r w:rsidR="00CF5CB8" w:rsidRPr="001016A9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CF5CB8" w:rsidRPr="001016A9">
        <w:rPr>
          <w:rFonts w:ascii="PT Astra Serif" w:hAnsi="PT Astra Serif"/>
          <w:sz w:val="28"/>
          <w:szCs w:val="28"/>
        </w:rPr>
        <w:t>п</w:t>
      </w:r>
      <w:proofErr w:type="gramStart"/>
      <w:r w:rsidR="00CF5CB8" w:rsidRPr="001016A9">
        <w:rPr>
          <w:rFonts w:ascii="PT Astra Serif" w:hAnsi="PT Astra Serif"/>
          <w:sz w:val="28"/>
          <w:szCs w:val="28"/>
        </w:rPr>
        <w:t>.П</w:t>
      </w:r>
      <w:proofErr w:type="gramEnd"/>
      <w:r w:rsidR="00CF5CB8" w:rsidRPr="001016A9">
        <w:rPr>
          <w:rFonts w:ascii="PT Astra Serif" w:hAnsi="PT Astra Serif"/>
          <w:sz w:val="28"/>
          <w:szCs w:val="28"/>
        </w:rPr>
        <w:t>риозёрный</w:t>
      </w:r>
      <w:proofErr w:type="spellEnd"/>
      <w:r w:rsidRPr="001016A9">
        <w:rPr>
          <w:rFonts w:ascii="PT Astra Serif" w:hAnsi="PT Astra Serif"/>
          <w:sz w:val="28"/>
          <w:szCs w:val="28"/>
        </w:rPr>
        <w:t>».</w:t>
      </w:r>
      <w:r w:rsidR="00F37365" w:rsidRPr="001016A9">
        <w:rPr>
          <w:rFonts w:ascii="PT Astra Serif" w:hAnsi="PT Astra Serif"/>
          <w:sz w:val="28"/>
          <w:szCs w:val="28"/>
        </w:rPr>
        <w:t xml:space="preserve"> В ходе проверки выявлены случаи </w:t>
      </w:r>
      <w:proofErr w:type="gramStart"/>
      <w:r w:rsidR="00F37365" w:rsidRPr="001016A9">
        <w:rPr>
          <w:rFonts w:ascii="PT Astra Serif" w:hAnsi="PT Astra Serif"/>
          <w:sz w:val="28"/>
          <w:szCs w:val="28"/>
        </w:rPr>
        <w:t>неэффективного</w:t>
      </w:r>
      <w:proofErr w:type="gramEnd"/>
      <w:r w:rsidR="00F37365" w:rsidRPr="001016A9">
        <w:rPr>
          <w:rFonts w:ascii="PT Astra Serif" w:hAnsi="PT Astra Serif"/>
          <w:sz w:val="28"/>
          <w:szCs w:val="28"/>
        </w:rPr>
        <w:t xml:space="preserve"> использованию бюджетных средств и неправомерные выплаты заработной платы. Учётная политика учреждения не приведена в соответствие </w:t>
      </w:r>
      <w:r w:rsidR="00F37365" w:rsidRPr="001016A9">
        <w:rPr>
          <w:rFonts w:ascii="PT Astra Serif" w:hAnsi="PT Astra Serif"/>
          <w:sz w:val="28"/>
          <w:szCs w:val="28"/>
        </w:rPr>
        <w:br/>
        <w:t>с действующими нормативно-правовыми актами.</w:t>
      </w:r>
    </w:p>
    <w:p w:rsidR="00F37365" w:rsidRPr="001016A9" w:rsidRDefault="00F37365" w:rsidP="00F37365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По результатам проверки директору ОГАУСО ПНИ в </w:t>
      </w:r>
      <w:proofErr w:type="spellStart"/>
      <w:r w:rsidRPr="001016A9">
        <w:rPr>
          <w:rFonts w:ascii="PT Astra Serif" w:hAnsi="PT Astra Serif"/>
          <w:sz w:val="28"/>
          <w:szCs w:val="28"/>
        </w:rPr>
        <w:t>п</w:t>
      </w:r>
      <w:proofErr w:type="gramStart"/>
      <w:r w:rsidRPr="001016A9">
        <w:rPr>
          <w:rFonts w:ascii="PT Astra Serif" w:hAnsi="PT Astra Serif"/>
          <w:sz w:val="28"/>
          <w:szCs w:val="28"/>
        </w:rPr>
        <w:t>.П</w:t>
      </w:r>
      <w:proofErr w:type="gramEnd"/>
      <w:r w:rsidRPr="001016A9">
        <w:rPr>
          <w:rFonts w:ascii="PT Astra Serif" w:hAnsi="PT Astra Serif"/>
          <w:sz w:val="28"/>
          <w:szCs w:val="28"/>
        </w:rPr>
        <w:t>риозерный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рекомендовано принять меры по недопущению неэффективного </w:t>
      </w:r>
      <w:r w:rsidRPr="001016A9">
        <w:rPr>
          <w:rFonts w:ascii="PT Astra Serif" w:hAnsi="PT Astra Serif"/>
          <w:sz w:val="28"/>
          <w:szCs w:val="28"/>
        </w:rPr>
        <w:br/>
        <w:t xml:space="preserve">и </w:t>
      </w:r>
      <w:r w:rsidR="00404F40" w:rsidRPr="001016A9">
        <w:rPr>
          <w:rFonts w:ascii="PT Astra Serif" w:hAnsi="PT Astra Serif"/>
          <w:sz w:val="28"/>
          <w:szCs w:val="28"/>
        </w:rPr>
        <w:t>нецелевого расходования бюджетных средств</w:t>
      </w:r>
      <w:r w:rsidRPr="001016A9">
        <w:rPr>
          <w:rFonts w:ascii="PT Astra Serif" w:hAnsi="PT Astra Serif"/>
          <w:sz w:val="28"/>
          <w:szCs w:val="28"/>
        </w:rPr>
        <w:t>, а также осуществлять ведение бухгалтерского уч</w:t>
      </w:r>
      <w:r w:rsidR="00404F40" w:rsidRPr="001016A9">
        <w:rPr>
          <w:rFonts w:ascii="PT Astra Serif" w:hAnsi="PT Astra Serif"/>
          <w:sz w:val="28"/>
          <w:szCs w:val="28"/>
        </w:rPr>
        <w:t>ё</w:t>
      </w:r>
      <w:r w:rsidRPr="001016A9">
        <w:rPr>
          <w:rFonts w:ascii="PT Astra Serif" w:hAnsi="PT Astra Serif"/>
          <w:sz w:val="28"/>
          <w:szCs w:val="28"/>
        </w:rPr>
        <w:t xml:space="preserve">та в соответствии с действующим законодательством Российской Федерации. </w:t>
      </w:r>
      <w:r w:rsidR="00404F40" w:rsidRPr="001016A9">
        <w:rPr>
          <w:rFonts w:ascii="PT Astra Serif" w:hAnsi="PT Astra Serif"/>
          <w:sz w:val="28"/>
          <w:szCs w:val="28"/>
        </w:rPr>
        <w:t>По результатам проверки директор</w:t>
      </w:r>
      <w:r w:rsidRPr="001016A9">
        <w:rPr>
          <w:rFonts w:ascii="PT Astra Serif" w:hAnsi="PT Astra Serif"/>
          <w:sz w:val="28"/>
          <w:szCs w:val="28"/>
        </w:rPr>
        <w:t xml:space="preserve"> ОГАУСО ПНИ </w:t>
      </w:r>
      <w:r w:rsidR="00404F40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1016A9">
        <w:rPr>
          <w:rFonts w:ascii="PT Astra Serif" w:hAnsi="PT Astra Serif"/>
          <w:sz w:val="28"/>
          <w:szCs w:val="28"/>
        </w:rPr>
        <w:t>п</w:t>
      </w:r>
      <w:proofErr w:type="gramStart"/>
      <w:r w:rsidRPr="001016A9">
        <w:rPr>
          <w:rFonts w:ascii="PT Astra Serif" w:hAnsi="PT Astra Serif"/>
          <w:sz w:val="28"/>
          <w:szCs w:val="28"/>
        </w:rPr>
        <w:t>.П</w:t>
      </w:r>
      <w:proofErr w:type="gramEnd"/>
      <w:r w:rsidRPr="001016A9">
        <w:rPr>
          <w:rFonts w:ascii="PT Astra Serif" w:hAnsi="PT Astra Serif"/>
          <w:sz w:val="28"/>
          <w:szCs w:val="28"/>
        </w:rPr>
        <w:t>риозерный</w:t>
      </w:r>
      <w:proofErr w:type="spellEnd"/>
      <w:r w:rsidRPr="001016A9">
        <w:rPr>
          <w:rFonts w:ascii="PT Astra Serif" w:hAnsi="PT Astra Serif"/>
          <w:sz w:val="28"/>
          <w:szCs w:val="28"/>
        </w:rPr>
        <w:t xml:space="preserve"> привлечён к материальной ответственности (распоряжение </w:t>
      </w:r>
      <w:r w:rsidR="00404F40" w:rsidRPr="001016A9">
        <w:rPr>
          <w:rFonts w:ascii="PT Astra Serif" w:hAnsi="PT Astra Serif"/>
          <w:sz w:val="28"/>
          <w:szCs w:val="28"/>
        </w:rPr>
        <w:br/>
      </w:r>
      <w:r w:rsidRPr="001016A9">
        <w:rPr>
          <w:rFonts w:ascii="PT Astra Serif" w:hAnsi="PT Astra Serif"/>
          <w:sz w:val="28"/>
          <w:szCs w:val="28"/>
        </w:rPr>
        <w:t xml:space="preserve">от </w:t>
      </w:r>
      <w:r w:rsidR="003E4443" w:rsidRPr="001016A9">
        <w:rPr>
          <w:rFonts w:ascii="PT Astra Serif" w:hAnsi="PT Astra Serif"/>
          <w:sz w:val="28"/>
          <w:szCs w:val="28"/>
        </w:rPr>
        <w:t>02.07</w:t>
      </w:r>
      <w:r w:rsidRPr="001016A9">
        <w:rPr>
          <w:rFonts w:ascii="PT Astra Serif" w:hAnsi="PT Astra Serif"/>
          <w:sz w:val="28"/>
          <w:szCs w:val="28"/>
        </w:rPr>
        <w:t xml:space="preserve">.2019 № </w:t>
      </w:r>
      <w:r w:rsidR="003E4443" w:rsidRPr="001016A9">
        <w:rPr>
          <w:rFonts w:ascii="PT Astra Serif" w:hAnsi="PT Astra Serif"/>
          <w:sz w:val="28"/>
          <w:szCs w:val="28"/>
        </w:rPr>
        <w:t>130</w:t>
      </w:r>
      <w:r w:rsidRPr="001016A9">
        <w:rPr>
          <w:rFonts w:ascii="PT Astra Serif" w:hAnsi="PT Astra Serif"/>
          <w:sz w:val="28"/>
          <w:szCs w:val="28"/>
        </w:rPr>
        <w:t>-к).</w:t>
      </w:r>
    </w:p>
    <w:p w:rsidR="00F37365" w:rsidRPr="001016A9" w:rsidRDefault="00404F40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Информация о результатах проверок, проведённых Министерством, размещена на официальном сайте Министерства в разделе «Антикоррупционная деятельность» </w:t>
      </w:r>
      <w:r w:rsidR="00CD2DB0" w:rsidRPr="001016A9">
        <w:rPr>
          <w:rFonts w:ascii="PT Astra Serif" w:hAnsi="PT Astra Serif"/>
          <w:sz w:val="28"/>
          <w:szCs w:val="28"/>
        </w:rPr>
        <w:t>(</w:t>
      </w:r>
      <w:hyperlink r:id="rId10" w:history="1">
        <w:r w:rsidR="00CD2DB0" w:rsidRPr="001016A9">
          <w:rPr>
            <w:rStyle w:val="a3"/>
            <w:rFonts w:ascii="PT Astra Serif" w:hAnsi="PT Astra Serif"/>
            <w:sz w:val="28"/>
            <w:szCs w:val="28"/>
          </w:rPr>
          <w:t>http://sobes73.ru/index.php?id=28</w:t>
        </w:r>
      </w:hyperlink>
      <w:r w:rsidR="00CD2DB0" w:rsidRPr="001016A9">
        <w:rPr>
          <w:rFonts w:ascii="PT Astra Serif" w:hAnsi="PT Astra Serif"/>
          <w:sz w:val="28"/>
          <w:szCs w:val="28"/>
        </w:rPr>
        <w:t xml:space="preserve">). </w:t>
      </w:r>
    </w:p>
    <w:p w:rsidR="00714697" w:rsidRPr="001016A9" w:rsidRDefault="00404F40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sz w:val="28"/>
          <w:szCs w:val="28"/>
        </w:rPr>
        <w:t xml:space="preserve">За отчётный период </w:t>
      </w:r>
      <w:r w:rsidR="00714697" w:rsidRPr="001016A9">
        <w:rPr>
          <w:rFonts w:ascii="PT Astra Serif" w:hAnsi="PT Astra Serif"/>
          <w:sz w:val="28"/>
          <w:szCs w:val="28"/>
        </w:rPr>
        <w:t xml:space="preserve"> в отношении Министерства и подведомственных ему государственных учреждений органами внутреннего и внешнего государственного финансового контроля проведены следующие проверки:</w:t>
      </w:r>
    </w:p>
    <w:p w:rsidR="00714697" w:rsidRPr="001016A9" w:rsidRDefault="00714697" w:rsidP="00E8571D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i/>
          <w:sz w:val="28"/>
          <w:szCs w:val="28"/>
        </w:rPr>
        <w:t>1. Управлением Федерального казначейства по Ульяновской области</w:t>
      </w:r>
      <w:r w:rsidRPr="001016A9">
        <w:rPr>
          <w:rFonts w:ascii="PT Astra Serif" w:hAnsi="PT Astra Serif"/>
          <w:sz w:val="28"/>
          <w:szCs w:val="28"/>
        </w:rPr>
        <w:t xml:space="preserve"> проведен</w:t>
      </w:r>
      <w:r w:rsidR="00CD2DB0" w:rsidRPr="001016A9">
        <w:rPr>
          <w:rFonts w:ascii="PT Astra Serif" w:hAnsi="PT Astra Serif"/>
          <w:sz w:val="28"/>
          <w:szCs w:val="28"/>
        </w:rPr>
        <w:t>о</w:t>
      </w:r>
      <w:r w:rsidRPr="001016A9">
        <w:rPr>
          <w:rFonts w:ascii="PT Astra Serif" w:hAnsi="PT Astra Serif"/>
          <w:sz w:val="28"/>
          <w:szCs w:val="28"/>
        </w:rPr>
        <w:t xml:space="preserve"> </w:t>
      </w:r>
      <w:r w:rsidR="00CD2DB0" w:rsidRPr="001016A9">
        <w:rPr>
          <w:rFonts w:ascii="PT Astra Serif" w:hAnsi="PT Astra Serif"/>
          <w:b/>
          <w:sz w:val="28"/>
          <w:szCs w:val="28"/>
          <w:u w:val="single"/>
        </w:rPr>
        <w:t>4</w:t>
      </w:r>
      <w:r w:rsidRPr="001016A9">
        <w:rPr>
          <w:rFonts w:ascii="PT Astra Serif" w:hAnsi="PT Astra Serif"/>
          <w:sz w:val="28"/>
          <w:szCs w:val="28"/>
          <w:u w:val="single"/>
        </w:rPr>
        <w:t xml:space="preserve"> проверк</w:t>
      </w:r>
      <w:r w:rsidR="00CD2DB0" w:rsidRPr="001016A9">
        <w:rPr>
          <w:rFonts w:ascii="PT Astra Serif" w:hAnsi="PT Astra Serif"/>
          <w:sz w:val="28"/>
          <w:szCs w:val="28"/>
          <w:u w:val="single"/>
        </w:rPr>
        <w:t>и</w:t>
      </w:r>
      <w:r w:rsidR="00CD2DB0" w:rsidRPr="001016A9">
        <w:rPr>
          <w:rFonts w:ascii="PT Astra Serif" w:hAnsi="PT Astra Serif"/>
          <w:sz w:val="28"/>
          <w:szCs w:val="28"/>
        </w:rPr>
        <w:t>, из них:</w:t>
      </w:r>
      <w:r w:rsidR="00E8571D" w:rsidRPr="001016A9">
        <w:rPr>
          <w:rFonts w:ascii="PT Astra Serif" w:hAnsi="PT Astra Serif"/>
          <w:sz w:val="28"/>
          <w:szCs w:val="28"/>
        </w:rPr>
        <w:t xml:space="preserve"> </w:t>
      </w:r>
      <w:r w:rsidR="00CD2DB0" w:rsidRPr="001016A9">
        <w:rPr>
          <w:rFonts w:ascii="PT Astra Serif" w:hAnsi="PT Astra Serif"/>
          <w:sz w:val="28"/>
          <w:szCs w:val="28"/>
        </w:rPr>
        <w:t xml:space="preserve"> </w:t>
      </w:r>
      <w:r w:rsidR="00CD2DB0" w:rsidRPr="001016A9">
        <w:rPr>
          <w:rFonts w:ascii="PT Astra Serif" w:hAnsi="PT Astra Serif"/>
          <w:b/>
          <w:sz w:val="28"/>
          <w:szCs w:val="28"/>
        </w:rPr>
        <w:t>2</w:t>
      </w:r>
      <w:r w:rsidR="00CD2DB0" w:rsidRPr="001016A9">
        <w:rPr>
          <w:rFonts w:ascii="PT Astra Serif" w:hAnsi="PT Astra Serif"/>
          <w:sz w:val="28"/>
          <w:szCs w:val="28"/>
        </w:rPr>
        <w:t xml:space="preserve"> – </w:t>
      </w:r>
      <w:r w:rsidRPr="001016A9">
        <w:rPr>
          <w:rFonts w:ascii="PT Astra Serif" w:hAnsi="PT Astra Serif"/>
          <w:sz w:val="28"/>
          <w:szCs w:val="28"/>
        </w:rPr>
        <w:t>в отношении Министерства;</w:t>
      </w:r>
      <w:r w:rsidR="00CD2DB0" w:rsidRPr="001016A9">
        <w:rPr>
          <w:rFonts w:ascii="PT Astra Serif" w:hAnsi="PT Astra Serif"/>
          <w:sz w:val="28"/>
          <w:szCs w:val="28"/>
        </w:rPr>
        <w:t xml:space="preserve"> </w:t>
      </w:r>
      <w:r w:rsidR="00CD2DB0" w:rsidRPr="001016A9">
        <w:rPr>
          <w:rFonts w:ascii="PT Astra Serif" w:hAnsi="PT Astra Serif"/>
          <w:b/>
          <w:sz w:val="28"/>
          <w:szCs w:val="28"/>
        </w:rPr>
        <w:t>1</w:t>
      </w:r>
      <w:r w:rsidR="00CD2DB0" w:rsidRPr="001016A9">
        <w:rPr>
          <w:rFonts w:ascii="PT Astra Serif" w:hAnsi="PT Astra Serif"/>
          <w:sz w:val="28"/>
          <w:szCs w:val="28"/>
        </w:rPr>
        <w:t xml:space="preserve"> – в отношении Департамента Министерства семейной, демографической политики </w:t>
      </w:r>
      <w:r w:rsidR="00E8571D" w:rsidRPr="001016A9">
        <w:rPr>
          <w:rFonts w:ascii="PT Astra Serif" w:hAnsi="PT Astra Serif"/>
          <w:sz w:val="28"/>
          <w:szCs w:val="28"/>
        </w:rPr>
        <w:br/>
      </w:r>
      <w:r w:rsidR="00CD2DB0" w:rsidRPr="001016A9">
        <w:rPr>
          <w:rFonts w:ascii="PT Astra Serif" w:hAnsi="PT Astra Serif"/>
          <w:sz w:val="28"/>
          <w:szCs w:val="28"/>
        </w:rPr>
        <w:lastRenderedPageBreak/>
        <w:t xml:space="preserve">и социального благополучия Ульяновской области </w:t>
      </w:r>
      <w:r w:rsidR="00E8571D" w:rsidRPr="001016A9">
        <w:rPr>
          <w:rFonts w:ascii="PT Astra Serif" w:hAnsi="PT Astra Serif"/>
          <w:sz w:val="28"/>
          <w:szCs w:val="28"/>
        </w:rPr>
        <w:t xml:space="preserve"> в городе Ульяновске; </w:t>
      </w:r>
      <w:r w:rsidR="00E8571D" w:rsidRPr="001016A9">
        <w:rPr>
          <w:rFonts w:ascii="PT Astra Serif" w:hAnsi="PT Astra Serif"/>
          <w:sz w:val="28"/>
          <w:szCs w:val="28"/>
        </w:rPr>
        <w:br/>
      </w:r>
      <w:r w:rsidR="00E8571D" w:rsidRPr="001016A9">
        <w:rPr>
          <w:rFonts w:ascii="PT Astra Serif" w:hAnsi="PT Astra Serif"/>
          <w:b/>
          <w:sz w:val="28"/>
          <w:szCs w:val="28"/>
        </w:rPr>
        <w:t>1</w:t>
      </w:r>
      <w:r w:rsidR="00E8571D" w:rsidRPr="001016A9">
        <w:rPr>
          <w:rFonts w:ascii="PT Astra Serif" w:hAnsi="PT Astra Serif"/>
          <w:sz w:val="28"/>
          <w:szCs w:val="28"/>
        </w:rPr>
        <w:t xml:space="preserve"> – в отношении </w:t>
      </w:r>
      <w:r w:rsidR="00E8571D" w:rsidRPr="001016A9">
        <w:rPr>
          <w:rFonts w:ascii="PT Astra Serif" w:hAnsi="PT Astra Serif"/>
          <w:bCs/>
          <w:sz w:val="28"/>
          <w:szCs w:val="28"/>
        </w:rPr>
        <w:t xml:space="preserve">УОГКУСЗН «Единый областной центр социальных выплат». </w:t>
      </w:r>
    </w:p>
    <w:p w:rsidR="00714697" w:rsidRPr="001016A9" w:rsidRDefault="00714697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1016A9">
        <w:rPr>
          <w:rFonts w:ascii="PT Astra Serif" w:hAnsi="PT Astra Serif"/>
          <w:i/>
          <w:sz w:val="28"/>
          <w:szCs w:val="28"/>
        </w:rPr>
        <w:t>2. Счётной палатой Ульяновской области</w:t>
      </w:r>
      <w:r w:rsidRPr="001016A9">
        <w:rPr>
          <w:rFonts w:ascii="PT Astra Serif" w:hAnsi="PT Astra Serif"/>
          <w:sz w:val="28"/>
          <w:szCs w:val="28"/>
        </w:rPr>
        <w:t xml:space="preserve">  проверок за указанный период не проводилось;</w:t>
      </w:r>
    </w:p>
    <w:p w:rsidR="00CD2DB0" w:rsidRDefault="00714697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1016A9">
        <w:rPr>
          <w:rFonts w:ascii="PT Astra Serif" w:hAnsi="PT Astra Serif"/>
          <w:i/>
          <w:sz w:val="28"/>
          <w:szCs w:val="28"/>
        </w:rPr>
        <w:t xml:space="preserve">3. Контрольным управлением администрации Губернатора Ульяновской области </w:t>
      </w:r>
      <w:r w:rsidRPr="001016A9">
        <w:rPr>
          <w:rFonts w:ascii="PT Astra Serif" w:hAnsi="PT Astra Serif"/>
          <w:sz w:val="28"/>
          <w:szCs w:val="28"/>
        </w:rPr>
        <w:t>проведен</w:t>
      </w:r>
      <w:r w:rsidR="00CD2DB0" w:rsidRPr="001016A9">
        <w:rPr>
          <w:rFonts w:ascii="PT Astra Serif" w:hAnsi="PT Astra Serif"/>
          <w:sz w:val="28"/>
          <w:szCs w:val="28"/>
        </w:rPr>
        <w:t>о</w:t>
      </w:r>
      <w:r w:rsidRPr="001016A9">
        <w:rPr>
          <w:rFonts w:ascii="PT Astra Serif" w:hAnsi="PT Astra Serif"/>
          <w:sz w:val="28"/>
          <w:szCs w:val="28"/>
        </w:rPr>
        <w:t xml:space="preserve"> </w:t>
      </w:r>
      <w:r w:rsidR="00CD2DB0" w:rsidRPr="001016A9">
        <w:rPr>
          <w:rFonts w:ascii="PT Astra Serif" w:hAnsi="PT Astra Serif"/>
          <w:b/>
          <w:sz w:val="28"/>
          <w:szCs w:val="28"/>
          <w:u w:val="single"/>
        </w:rPr>
        <w:t>4</w:t>
      </w:r>
      <w:r w:rsidRPr="001016A9">
        <w:rPr>
          <w:rFonts w:ascii="PT Astra Serif" w:hAnsi="PT Astra Serif"/>
          <w:sz w:val="28"/>
          <w:szCs w:val="28"/>
          <w:u w:val="single"/>
        </w:rPr>
        <w:t xml:space="preserve"> проверк</w:t>
      </w:r>
      <w:r w:rsidR="00CD2DB0" w:rsidRPr="001016A9">
        <w:rPr>
          <w:rFonts w:ascii="PT Astra Serif" w:hAnsi="PT Astra Serif"/>
          <w:sz w:val="28"/>
          <w:szCs w:val="28"/>
          <w:u w:val="single"/>
        </w:rPr>
        <w:t>и</w:t>
      </w:r>
      <w:r w:rsidR="00E8571D" w:rsidRPr="001016A9">
        <w:rPr>
          <w:rFonts w:ascii="PT Astra Serif" w:hAnsi="PT Astra Serif"/>
          <w:sz w:val="28"/>
          <w:szCs w:val="28"/>
        </w:rPr>
        <w:t xml:space="preserve"> в отношении подведомственных Министерству учреждений: </w:t>
      </w:r>
      <w:r w:rsidR="00E8571D" w:rsidRPr="001016A9">
        <w:rPr>
          <w:rFonts w:ascii="PT Astra Serif" w:hAnsi="PT Astra Serif"/>
          <w:b/>
          <w:sz w:val="28"/>
          <w:szCs w:val="28"/>
        </w:rPr>
        <w:t>1</w:t>
      </w:r>
      <w:r w:rsidRPr="001016A9">
        <w:rPr>
          <w:rFonts w:ascii="PT Astra Serif" w:hAnsi="PT Astra Serif"/>
          <w:sz w:val="28"/>
          <w:szCs w:val="28"/>
        </w:rPr>
        <w:t xml:space="preserve"> </w:t>
      </w:r>
      <w:r w:rsidR="00E8571D" w:rsidRPr="001016A9">
        <w:rPr>
          <w:rFonts w:ascii="PT Astra Serif" w:hAnsi="PT Astra Serif"/>
          <w:sz w:val="28"/>
          <w:szCs w:val="28"/>
        </w:rPr>
        <w:t>–</w:t>
      </w:r>
      <w:r w:rsidRPr="001016A9">
        <w:rPr>
          <w:rFonts w:ascii="PT Astra Serif" w:hAnsi="PT Astra Serif"/>
          <w:sz w:val="28"/>
          <w:szCs w:val="28"/>
        </w:rPr>
        <w:t xml:space="preserve">– </w:t>
      </w:r>
      <w:r w:rsidR="00E8571D" w:rsidRPr="001016A9">
        <w:rPr>
          <w:rFonts w:ascii="PT Astra Serif" w:hAnsi="PT Astra Serif"/>
          <w:sz w:val="28"/>
          <w:szCs w:val="28"/>
        </w:rPr>
        <w:t>ОГКУСО</w:t>
      </w:r>
      <w:r w:rsidRPr="001016A9">
        <w:rPr>
          <w:rFonts w:ascii="PT Astra Serif" w:hAnsi="PT Astra Serif"/>
          <w:sz w:val="28"/>
          <w:szCs w:val="28"/>
        </w:rPr>
        <w:t xml:space="preserve"> «Центр социальной адаптации для лиц без определённого места жительства и занятий в г. Ульяновске»;</w:t>
      </w:r>
      <w:r w:rsidR="00E8571D" w:rsidRPr="001016A9">
        <w:rPr>
          <w:rFonts w:ascii="PT Astra Serif" w:hAnsi="PT Astra Serif"/>
          <w:sz w:val="28"/>
          <w:szCs w:val="28"/>
        </w:rPr>
        <w:t xml:space="preserve"> </w:t>
      </w:r>
      <w:r w:rsidR="00E8571D" w:rsidRPr="001016A9">
        <w:rPr>
          <w:rFonts w:ascii="PT Astra Serif" w:hAnsi="PT Astra Serif"/>
          <w:b/>
          <w:sz w:val="28"/>
          <w:szCs w:val="28"/>
        </w:rPr>
        <w:t>1</w:t>
      </w:r>
      <w:r w:rsidR="00E8571D" w:rsidRPr="001016A9">
        <w:rPr>
          <w:rFonts w:ascii="PT Astra Serif" w:hAnsi="PT Astra Serif"/>
          <w:sz w:val="28"/>
          <w:szCs w:val="28"/>
        </w:rPr>
        <w:t xml:space="preserve"> –  </w:t>
      </w:r>
      <w:r w:rsidR="00E8571D" w:rsidRPr="001016A9">
        <w:rPr>
          <w:rFonts w:ascii="PT Astra Serif" w:hAnsi="PT Astra Serif"/>
          <w:bCs/>
          <w:sz w:val="28"/>
          <w:szCs w:val="28"/>
        </w:rPr>
        <w:t xml:space="preserve">ОГКУСО «Социально-реабилитационный центр для несовершеннолетних «Алые паруса» в г. Ульяновске»; </w:t>
      </w:r>
      <w:r w:rsidR="00E8571D" w:rsidRPr="001016A9">
        <w:rPr>
          <w:rFonts w:ascii="PT Astra Serif" w:hAnsi="PT Astra Serif"/>
          <w:b/>
          <w:bCs/>
          <w:sz w:val="28"/>
          <w:szCs w:val="28"/>
        </w:rPr>
        <w:t>1</w:t>
      </w:r>
      <w:r w:rsidR="00E8571D" w:rsidRPr="001016A9">
        <w:rPr>
          <w:rFonts w:ascii="PT Astra Serif" w:hAnsi="PT Astra Serif"/>
          <w:bCs/>
          <w:sz w:val="28"/>
          <w:szCs w:val="28"/>
        </w:rPr>
        <w:t xml:space="preserve"> – ОГКУ для детей-сирот и детей, оставшихся без попечения  родителей - специальный (коррекционный) детский дом для детей </w:t>
      </w:r>
      <w:r w:rsidR="00CB2B59" w:rsidRPr="001016A9">
        <w:rPr>
          <w:rFonts w:ascii="PT Astra Serif" w:hAnsi="PT Astra Serif"/>
          <w:bCs/>
          <w:sz w:val="28"/>
          <w:szCs w:val="28"/>
        </w:rPr>
        <w:br/>
      </w:r>
      <w:r w:rsidR="00E8571D" w:rsidRPr="001016A9">
        <w:rPr>
          <w:rFonts w:ascii="PT Astra Serif" w:hAnsi="PT Astra Serif"/>
          <w:bCs/>
          <w:sz w:val="28"/>
          <w:szCs w:val="28"/>
        </w:rPr>
        <w:t xml:space="preserve">с ограниченными возможностями здоровья «Дом детства»; </w:t>
      </w:r>
      <w:r w:rsidR="00E8571D" w:rsidRPr="001016A9">
        <w:rPr>
          <w:rFonts w:ascii="PT Astra Serif" w:hAnsi="PT Astra Serif"/>
          <w:b/>
          <w:bCs/>
          <w:sz w:val="28"/>
          <w:szCs w:val="28"/>
        </w:rPr>
        <w:t>1</w:t>
      </w:r>
      <w:r w:rsidR="00E8571D" w:rsidRPr="001016A9">
        <w:rPr>
          <w:rFonts w:ascii="PT Astra Serif" w:hAnsi="PT Astra Serif"/>
          <w:bCs/>
          <w:sz w:val="28"/>
          <w:szCs w:val="28"/>
        </w:rPr>
        <w:t xml:space="preserve"> – </w:t>
      </w:r>
      <w:r w:rsidR="00E8571D" w:rsidRPr="001016A9">
        <w:rPr>
          <w:rFonts w:ascii="PT Astra Serif" w:hAnsi="PT Astra Serif"/>
          <w:bCs/>
          <w:iCs/>
          <w:sz w:val="28"/>
          <w:szCs w:val="28"/>
        </w:rPr>
        <w:t>ОГАУСО «Психоневрологический интернат в п. Лесной».</w:t>
      </w:r>
    </w:p>
    <w:p w:rsidR="00855C3D" w:rsidRDefault="00855C3D" w:rsidP="00855C3D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55C3D">
        <w:rPr>
          <w:rFonts w:ascii="PT Astra Serif" w:hAnsi="PT Astra Serif"/>
          <w:bCs/>
          <w:sz w:val="28"/>
          <w:szCs w:val="28"/>
        </w:rPr>
        <w:t>Кроме того, в соответствии с подпунктом 6 пункта 2.2.6 п</w:t>
      </w:r>
      <w:r w:rsidRPr="00855C3D">
        <w:rPr>
          <w:rFonts w:ascii="PT Astra Serif" w:hAnsi="PT Astra Serif"/>
          <w:bCs/>
          <w:sz w:val="28"/>
          <w:szCs w:val="28"/>
        </w:rPr>
        <w:t>остановлени</w:t>
      </w:r>
      <w:r w:rsidRPr="00855C3D">
        <w:rPr>
          <w:rFonts w:ascii="PT Astra Serif" w:hAnsi="PT Astra Serif"/>
          <w:bCs/>
          <w:sz w:val="28"/>
          <w:szCs w:val="28"/>
        </w:rPr>
        <w:t>я</w:t>
      </w:r>
      <w:r w:rsidRPr="00855C3D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855C3D">
        <w:rPr>
          <w:rFonts w:ascii="PT Astra Serif" w:hAnsi="PT Astra Serif"/>
          <w:bCs/>
          <w:sz w:val="28"/>
          <w:szCs w:val="28"/>
        </w:rPr>
        <w:t>от 16</w:t>
      </w:r>
      <w:r>
        <w:rPr>
          <w:rFonts w:ascii="PT Astra Serif" w:hAnsi="PT Astra Serif"/>
          <w:bCs/>
          <w:sz w:val="28"/>
          <w:szCs w:val="28"/>
        </w:rPr>
        <w:t>.11.</w:t>
      </w:r>
      <w:r w:rsidRPr="00855C3D">
        <w:rPr>
          <w:rFonts w:ascii="PT Astra Serif" w:hAnsi="PT Astra Serif"/>
          <w:bCs/>
          <w:sz w:val="28"/>
          <w:szCs w:val="28"/>
        </w:rPr>
        <w:t xml:space="preserve">2018 </w:t>
      </w:r>
      <w:r>
        <w:rPr>
          <w:rFonts w:ascii="PT Astra Serif" w:hAnsi="PT Astra Serif"/>
          <w:bCs/>
          <w:sz w:val="28"/>
          <w:szCs w:val="28"/>
        </w:rPr>
        <w:t>№</w:t>
      </w:r>
      <w:r w:rsidRPr="00855C3D">
        <w:rPr>
          <w:rFonts w:ascii="PT Astra Serif" w:hAnsi="PT Astra Serif"/>
          <w:bCs/>
          <w:sz w:val="28"/>
          <w:szCs w:val="28"/>
        </w:rPr>
        <w:t xml:space="preserve"> 25/564-П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br/>
        <w:t>«</w:t>
      </w:r>
      <w:r w:rsidRPr="00855C3D">
        <w:rPr>
          <w:rFonts w:ascii="PT Astra Serif" w:hAnsi="PT Astra Serif"/>
          <w:bCs/>
          <w:sz w:val="28"/>
          <w:szCs w:val="28"/>
        </w:rPr>
        <w:t>О Министерстве семейной, демографической политики и социального благополучия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» Министерство, являясь </w:t>
      </w:r>
      <w:r w:rsidRPr="00855C3D">
        <w:rPr>
          <w:rFonts w:ascii="PT Astra Serif" w:hAnsi="PT Astra Serif"/>
          <w:bCs/>
          <w:sz w:val="28"/>
          <w:szCs w:val="28"/>
        </w:rPr>
        <w:t xml:space="preserve">главным распорядителем средств областного бюджета Ульяновской области, </w:t>
      </w:r>
      <w:r w:rsidRPr="00855C3D">
        <w:rPr>
          <w:rFonts w:ascii="PT Astra Serif" w:hAnsi="PT Astra Serif"/>
          <w:bCs/>
          <w:sz w:val="28"/>
          <w:szCs w:val="28"/>
        </w:rPr>
        <w:t xml:space="preserve">осуществляет </w:t>
      </w:r>
      <w:r w:rsidR="00571AD4" w:rsidRPr="00855C3D">
        <w:rPr>
          <w:rFonts w:ascii="PT Astra Serif" w:hAnsi="PT Astra Serif"/>
          <w:bCs/>
          <w:sz w:val="28"/>
          <w:szCs w:val="28"/>
        </w:rPr>
        <w:t>в установленном бюджетным законодательством</w:t>
      </w:r>
      <w:r w:rsidR="00571AD4" w:rsidRPr="00571AD4">
        <w:rPr>
          <w:rFonts w:ascii="PT Astra Serif" w:hAnsi="PT Astra Serif"/>
          <w:bCs/>
          <w:sz w:val="28"/>
          <w:szCs w:val="28"/>
        </w:rPr>
        <w:t xml:space="preserve"> </w:t>
      </w:r>
      <w:r w:rsidR="00571AD4" w:rsidRPr="00855C3D">
        <w:rPr>
          <w:rFonts w:ascii="PT Astra Serif" w:hAnsi="PT Astra Serif"/>
          <w:bCs/>
          <w:sz w:val="28"/>
          <w:szCs w:val="28"/>
        </w:rPr>
        <w:t>порядке</w:t>
      </w:r>
      <w:r w:rsidR="00571AD4" w:rsidRPr="00571AD4">
        <w:rPr>
          <w:rFonts w:ascii="PT Astra Serif" w:hAnsi="PT Astra Serif"/>
          <w:bCs/>
          <w:sz w:val="28"/>
          <w:szCs w:val="28"/>
        </w:rPr>
        <w:t xml:space="preserve"> </w:t>
      </w:r>
      <w:r w:rsidR="00571AD4" w:rsidRPr="00855C3D">
        <w:rPr>
          <w:rFonts w:ascii="PT Astra Serif" w:hAnsi="PT Astra Serif"/>
          <w:bCs/>
          <w:sz w:val="28"/>
          <w:szCs w:val="28"/>
        </w:rPr>
        <w:t>контроль</w:t>
      </w:r>
      <w:r w:rsidR="00571AD4">
        <w:rPr>
          <w:rFonts w:ascii="PT Astra Serif" w:hAnsi="PT Astra Serif"/>
          <w:bCs/>
          <w:sz w:val="28"/>
          <w:szCs w:val="28"/>
        </w:rPr>
        <w:t xml:space="preserve"> </w:t>
      </w:r>
      <w:r w:rsidRPr="00855C3D">
        <w:rPr>
          <w:rFonts w:ascii="PT Astra Serif" w:hAnsi="PT Astra Serif"/>
          <w:bCs/>
          <w:sz w:val="28"/>
          <w:szCs w:val="28"/>
        </w:rPr>
        <w:t xml:space="preserve">над расходованием </w:t>
      </w:r>
      <w:r>
        <w:rPr>
          <w:rFonts w:ascii="PT Astra Serif" w:hAnsi="PT Astra Serif"/>
          <w:bCs/>
          <w:sz w:val="28"/>
          <w:szCs w:val="28"/>
        </w:rPr>
        <w:t xml:space="preserve">субвенций </w:t>
      </w:r>
      <w:r w:rsidRPr="00855C3D">
        <w:rPr>
          <w:rFonts w:ascii="PT Astra Serif" w:hAnsi="PT Astra Serif"/>
          <w:bCs/>
          <w:sz w:val="28"/>
          <w:szCs w:val="28"/>
        </w:rPr>
        <w:t>предоставляемых бюджетам муниципальных районов и отдельных городских округов Ульяновской области на исполнение полномочий по</w:t>
      </w:r>
      <w:proofErr w:type="gramEnd"/>
      <w:r w:rsidRPr="00855C3D">
        <w:rPr>
          <w:rFonts w:ascii="PT Astra Serif" w:hAnsi="PT Astra Serif"/>
          <w:bCs/>
          <w:sz w:val="28"/>
          <w:szCs w:val="28"/>
        </w:rPr>
        <w:t xml:space="preserve"> опеке и попечительству в отношении несовершеннолетних</w:t>
      </w:r>
      <w:r>
        <w:rPr>
          <w:rFonts w:ascii="PT Astra Serif" w:hAnsi="PT Astra Serif"/>
          <w:bCs/>
          <w:sz w:val="28"/>
          <w:szCs w:val="28"/>
        </w:rPr>
        <w:t>.</w:t>
      </w:r>
      <w:r w:rsidRPr="00855C3D">
        <w:rPr>
          <w:rFonts w:ascii="PT Astra Serif" w:hAnsi="PT Astra Serif"/>
          <w:bCs/>
          <w:sz w:val="28"/>
          <w:szCs w:val="28"/>
        </w:rPr>
        <w:t xml:space="preserve"> </w:t>
      </w:r>
    </w:p>
    <w:p w:rsidR="00855C3D" w:rsidRPr="00855C3D" w:rsidRDefault="00855C3D" w:rsidP="00855C3D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855C3D">
        <w:rPr>
          <w:rFonts w:ascii="PT Astra Serif" w:hAnsi="PT Astra Serif"/>
          <w:bCs/>
          <w:sz w:val="28"/>
          <w:szCs w:val="28"/>
        </w:rPr>
        <w:t>В феврале 2019 года осуществлена проверка автономной некоммерческой</w:t>
      </w:r>
      <w:r w:rsidRPr="00855C3D">
        <w:rPr>
          <w:rFonts w:ascii="PT Astra Serif" w:hAnsi="PT Astra Serif"/>
          <w:bCs/>
          <w:iCs/>
          <w:sz w:val="28"/>
          <w:szCs w:val="28"/>
        </w:rPr>
        <w:t xml:space="preserve"> организации дополнительного профессионального образования «Региональный специализированный центр развития предпринимательства и кооперации». </w:t>
      </w:r>
      <w:r w:rsidRPr="00855C3D">
        <w:rPr>
          <w:rFonts w:ascii="PT Astra Serif" w:hAnsi="PT Astra Serif"/>
          <w:bCs/>
          <w:iCs/>
          <w:sz w:val="28"/>
          <w:szCs w:val="28"/>
        </w:rPr>
        <w:br/>
        <w:t>В ходе проверки нецелевого использования выделенных Фондом поддержки детей, находящихся в трудной жизненной ситуации, денежных сре</w:t>
      </w:r>
      <w:proofErr w:type="gramStart"/>
      <w:r w:rsidRPr="00855C3D">
        <w:rPr>
          <w:rFonts w:ascii="PT Astra Serif" w:hAnsi="PT Astra Serif"/>
          <w:bCs/>
          <w:iCs/>
          <w:sz w:val="28"/>
          <w:szCs w:val="28"/>
        </w:rPr>
        <w:t>дств в в</w:t>
      </w:r>
      <w:proofErr w:type="gramEnd"/>
      <w:r w:rsidRPr="00855C3D">
        <w:rPr>
          <w:rFonts w:ascii="PT Astra Serif" w:hAnsi="PT Astra Serif"/>
          <w:bCs/>
          <w:iCs/>
          <w:sz w:val="28"/>
          <w:szCs w:val="28"/>
        </w:rPr>
        <w:t>иде гранта  не выявлено.</w:t>
      </w:r>
    </w:p>
    <w:p w:rsidR="00855C3D" w:rsidRPr="00855C3D" w:rsidRDefault="00855C3D" w:rsidP="00855C3D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855C3D">
        <w:rPr>
          <w:rFonts w:ascii="PT Astra Serif" w:hAnsi="PT Astra Serif"/>
          <w:bCs/>
          <w:iCs/>
          <w:sz w:val="28"/>
          <w:szCs w:val="28"/>
        </w:rPr>
        <w:t xml:space="preserve">Проведены проверки расходования субвенций выделенных в 2018 году </w:t>
      </w:r>
      <w:r w:rsidRPr="00855C3D">
        <w:rPr>
          <w:rFonts w:ascii="PT Astra Serif" w:hAnsi="PT Astra Serif"/>
          <w:bCs/>
          <w:iCs/>
          <w:sz w:val="28"/>
          <w:szCs w:val="28"/>
        </w:rPr>
        <w:br/>
        <w:t xml:space="preserve">из областного бюджета Ульяновской области на реализацию отдельных полномочий по опеке и попечительству в отношении несовершеннолетних бюджетам следующих муниципальных образованиях Ульяновской области (далее – МО): </w:t>
      </w:r>
    </w:p>
    <w:p w:rsidR="00855C3D" w:rsidRPr="00855C3D" w:rsidRDefault="00855C3D" w:rsidP="00855C3D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855C3D">
        <w:rPr>
          <w:rFonts w:ascii="PT Astra Serif" w:hAnsi="PT Astra Serif"/>
          <w:bCs/>
          <w:iCs/>
          <w:sz w:val="28"/>
          <w:szCs w:val="28"/>
        </w:rPr>
        <w:t>– в апреле 2019 года бюджетам МО «</w:t>
      </w:r>
      <w:proofErr w:type="spellStart"/>
      <w:r w:rsidRPr="00855C3D">
        <w:rPr>
          <w:rFonts w:ascii="PT Astra Serif" w:hAnsi="PT Astra Serif"/>
          <w:bCs/>
          <w:iCs/>
          <w:sz w:val="28"/>
          <w:szCs w:val="28"/>
        </w:rPr>
        <w:t>Цильнинский</w:t>
      </w:r>
      <w:proofErr w:type="spellEnd"/>
      <w:r w:rsidRPr="00855C3D">
        <w:rPr>
          <w:rFonts w:ascii="PT Astra Serif" w:hAnsi="PT Astra Serif"/>
          <w:bCs/>
          <w:iCs/>
          <w:sz w:val="28"/>
          <w:szCs w:val="28"/>
        </w:rPr>
        <w:t xml:space="preserve"> район» </w:t>
      </w:r>
      <w:r w:rsidRPr="00855C3D">
        <w:rPr>
          <w:rFonts w:ascii="PT Astra Serif" w:hAnsi="PT Astra Serif"/>
          <w:bCs/>
          <w:iCs/>
          <w:sz w:val="28"/>
          <w:szCs w:val="28"/>
        </w:rPr>
        <w:br/>
        <w:t>и МО «</w:t>
      </w:r>
      <w:proofErr w:type="spellStart"/>
      <w:r w:rsidRPr="00855C3D">
        <w:rPr>
          <w:rFonts w:ascii="PT Astra Serif" w:hAnsi="PT Astra Serif"/>
          <w:bCs/>
          <w:iCs/>
          <w:sz w:val="28"/>
          <w:szCs w:val="28"/>
        </w:rPr>
        <w:t>Вешкаймский</w:t>
      </w:r>
      <w:proofErr w:type="spellEnd"/>
      <w:r w:rsidRPr="00855C3D">
        <w:rPr>
          <w:rFonts w:ascii="PT Astra Serif" w:hAnsi="PT Astra Serif"/>
          <w:bCs/>
          <w:iCs/>
          <w:sz w:val="28"/>
          <w:szCs w:val="28"/>
        </w:rPr>
        <w:t xml:space="preserve"> район» (выявлено завышение расходов фонда оплаты труда за 2018 год на 5 % от максимально возможного объёма фонда оплаты труда в 95 %);</w:t>
      </w:r>
    </w:p>
    <w:p w:rsidR="00855C3D" w:rsidRPr="00855C3D" w:rsidRDefault="00855C3D" w:rsidP="00855C3D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855C3D">
        <w:rPr>
          <w:rFonts w:ascii="PT Astra Serif" w:hAnsi="PT Astra Serif"/>
          <w:bCs/>
          <w:iCs/>
          <w:sz w:val="28"/>
          <w:szCs w:val="28"/>
        </w:rPr>
        <w:t>– в августе 2019 года бюджету МО «</w:t>
      </w:r>
      <w:proofErr w:type="spellStart"/>
      <w:r w:rsidRPr="00855C3D">
        <w:rPr>
          <w:rFonts w:ascii="PT Astra Serif" w:hAnsi="PT Astra Serif"/>
          <w:bCs/>
          <w:iCs/>
          <w:sz w:val="28"/>
          <w:szCs w:val="28"/>
        </w:rPr>
        <w:t>Карсунский</w:t>
      </w:r>
      <w:proofErr w:type="spellEnd"/>
      <w:r w:rsidRPr="00855C3D">
        <w:rPr>
          <w:rFonts w:ascii="PT Astra Serif" w:hAnsi="PT Astra Serif"/>
          <w:bCs/>
          <w:iCs/>
          <w:sz w:val="28"/>
          <w:szCs w:val="28"/>
        </w:rPr>
        <w:t xml:space="preserve"> район» (выявлено – необоснованные выплаты за счёт субвенции из областного бюджета </w:t>
      </w:r>
      <w:r w:rsidRPr="00855C3D">
        <w:rPr>
          <w:rFonts w:ascii="PT Astra Serif" w:hAnsi="PT Astra Serif"/>
          <w:bCs/>
          <w:iCs/>
          <w:sz w:val="28"/>
          <w:szCs w:val="28"/>
        </w:rPr>
        <w:br/>
        <w:t xml:space="preserve">и неэффективное использование денежных средств путём образования дебиторской задолженности по НДФЛ); </w:t>
      </w:r>
    </w:p>
    <w:p w:rsidR="00855C3D" w:rsidRPr="00855C3D" w:rsidRDefault="00855C3D" w:rsidP="00855C3D">
      <w:pPr>
        <w:spacing w:after="0" w:line="240" w:lineRule="auto"/>
        <w:ind w:right="-28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855C3D">
        <w:rPr>
          <w:rFonts w:ascii="PT Astra Serif" w:hAnsi="PT Astra Serif"/>
          <w:bCs/>
          <w:iCs/>
          <w:sz w:val="28"/>
          <w:szCs w:val="28"/>
        </w:rPr>
        <w:t>– в сентябре 2019 года бюджету МО «</w:t>
      </w:r>
      <w:proofErr w:type="spellStart"/>
      <w:r w:rsidRPr="00855C3D">
        <w:rPr>
          <w:rFonts w:ascii="PT Astra Serif" w:hAnsi="PT Astra Serif"/>
          <w:bCs/>
          <w:iCs/>
          <w:sz w:val="28"/>
          <w:szCs w:val="28"/>
        </w:rPr>
        <w:t>Сурский</w:t>
      </w:r>
      <w:proofErr w:type="spellEnd"/>
      <w:r w:rsidRPr="00855C3D">
        <w:rPr>
          <w:rFonts w:ascii="PT Astra Serif" w:hAnsi="PT Astra Serif"/>
          <w:bCs/>
          <w:iCs/>
          <w:sz w:val="28"/>
          <w:szCs w:val="28"/>
        </w:rPr>
        <w:t xml:space="preserve"> район» (выявлено неэффективное использование денежных средств путём образования дебиторской задолженности по НДФЛ).</w:t>
      </w:r>
    </w:p>
    <w:p w:rsidR="00714697" w:rsidRPr="001016A9" w:rsidRDefault="00714697" w:rsidP="008573D1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С целью проверки соблюдения Федерального закона от 25.12.2008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273-ФЗ «О противодействии коррупции» в</w:t>
      </w:r>
      <w:r w:rsidR="00CD2DB0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учреждения социальной сферы, подведомственные Министерству, повторно направлена информация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 необходимости усиления контроля за своевременным выполнением мероприятий </w:t>
      </w:r>
      <w:r w:rsidR="00CD2DB0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региональной п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рограммы противодействия коррупции </w:t>
      </w:r>
      <w:r w:rsidR="00CD2DB0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постоянной актуализации сведений на </w:t>
      </w:r>
      <w:r w:rsidR="00CD2DB0"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официальных сайтах,  </w:t>
      </w:r>
      <w:r w:rsidRPr="001016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антикоррупционных стендах, плакатов по антикоррупционной тематике, телефонов «горячей линии» по вопросам противодействия коррупции. </w:t>
      </w:r>
      <w:proofErr w:type="gramEnd"/>
    </w:p>
    <w:p w:rsidR="003E7931" w:rsidRDefault="003E7931" w:rsidP="008573D1">
      <w:pPr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8B71B8" w:rsidRPr="008573D1" w:rsidRDefault="00CD2DB0" w:rsidP="00CB2B59">
      <w:pPr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sectPr w:rsidR="008B71B8" w:rsidRPr="008573D1" w:rsidSect="00714697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97" w:rsidRDefault="00714697" w:rsidP="00714697">
      <w:pPr>
        <w:spacing w:after="0" w:line="240" w:lineRule="auto"/>
      </w:pPr>
      <w:r>
        <w:separator/>
      </w:r>
    </w:p>
  </w:endnote>
  <w:endnote w:type="continuationSeparator" w:id="0">
    <w:p w:rsidR="00714697" w:rsidRDefault="00714697" w:rsidP="0071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97" w:rsidRDefault="00714697" w:rsidP="00714697">
      <w:pPr>
        <w:spacing w:after="0" w:line="240" w:lineRule="auto"/>
      </w:pPr>
      <w:r>
        <w:separator/>
      </w:r>
    </w:p>
  </w:footnote>
  <w:footnote w:type="continuationSeparator" w:id="0">
    <w:p w:rsidR="00714697" w:rsidRDefault="00714697" w:rsidP="0071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8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14697" w:rsidRPr="00CB2B59" w:rsidRDefault="00714697" w:rsidP="00CB2B59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146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146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146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71AD4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71469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9C4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E276E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D468B"/>
    <w:multiLevelType w:val="hybridMultilevel"/>
    <w:tmpl w:val="315626CE"/>
    <w:lvl w:ilvl="0" w:tplc="0F7EB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B8"/>
    <w:rsid w:val="00064690"/>
    <w:rsid w:val="001016A9"/>
    <w:rsid w:val="00117BCD"/>
    <w:rsid w:val="001C5ABE"/>
    <w:rsid w:val="0025349E"/>
    <w:rsid w:val="00283194"/>
    <w:rsid w:val="002A5CB1"/>
    <w:rsid w:val="00355917"/>
    <w:rsid w:val="003C0A6D"/>
    <w:rsid w:val="003E4443"/>
    <w:rsid w:val="003E7931"/>
    <w:rsid w:val="00404F40"/>
    <w:rsid w:val="00464992"/>
    <w:rsid w:val="00476C7E"/>
    <w:rsid w:val="004A209F"/>
    <w:rsid w:val="00571AD4"/>
    <w:rsid w:val="00714697"/>
    <w:rsid w:val="00855C3D"/>
    <w:rsid w:val="008573D1"/>
    <w:rsid w:val="00890E1D"/>
    <w:rsid w:val="008B71B8"/>
    <w:rsid w:val="008F19B6"/>
    <w:rsid w:val="0092779F"/>
    <w:rsid w:val="00AA341E"/>
    <w:rsid w:val="00AC4AEC"/>
    <w:rsid w:val="00AD052E"/>
    <w:rsid w:val="00B23CC5"/>
    <w:rsid w:val="00B4159D"/>
    <w:rsid w:val="00B857F2"/>
    <w:rsid w:val="00BA3DDC"/>
    <w:rsid w:val="00CB2B59"/>
    <w:rsid w:val="00CD2DB0"/>
    <w:rsid w:val="00CF5CB8"/>
    <w:rsid w:val="00D84881"/>
    <w:rsid w:val="00DC3F4F"/>
    <w:rsid w:val="00E72FBB"/>
    <w:rsid w:val="00E768E2"/>
    <w:rsid w:val="00E8571D"/>
    <w:rsid w:val="00F37365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697"/>
    <w:pPr>
      <w:ind w:left="720"/>
      <w:contextualSpacing/>
    </w:pPr>
  </w:style>
  <w:style w:type="paragraph" w:styleId="a5">
    <w:name w:val="No Spacing"/>
    <w:uiPriority w:val="1"/>
    <w:qFormat/>
    <w:rsid w:val="00714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697"/>
  </w:style>
  <w:style w:type="paragraph" w:styleId="a8">
    <w:name w:val="footer"/>
    <w:basedOn w:val="a"/>
    <w:link w:val="a9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697"/>
  </w:style>
  <w:style w:type="character" w:styleId="aa">
    <w:name w:val="Strong"/>
    <w:basedOn w:val="a0"/>
    <w:uiPriority w:val="22"/>
    <w:qFormat/>
    <w:rsid w:val="008573D1"/>
    <w:rPr>
      <w:b/>
      <w:bCs/>
    </w:rPr>
  </w:style>
  <w:style w:type="character" w:customStyle="1" w:styleId="bcurrentcrumb">
    <w:name w:val="b_currentcrumb"/>
    <w:basedOn w:val="a0"/>
    <w:rsid w:val="00AC4AEC"/>
  </w:style>
  <w:style w:type="paragraph" w:styleId="ab">
    <w:name w:val="Normal (Web)"/>
    <w:basedOn w:val="a"/>
    <w:uiPriority w:val="99"/>
    <w:unhideWhenUsed/>
    <w:rsid w:val="00A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697"/>
    <w:pPr>
      <w:ind w:left="720"/>
      <w:contextualSpacing/>
    </w:pPr>
  </w:style>
  <w:style w:type="paragraph" w:styleId="a5">
    <w:name w:val="No Spacing"/>
    <w:uiPriority w:val="1"/>
    <w:qFormat/>
    <w:rsid w:val="00714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697"/>
  </w:style>
  <w:style w:type="paragraph" w:styleId="a8">
    <w:name w:val="footer"/>
    <w:basedOn w:val="a"/>
    <w:link w:val="a9"/>
    <w:uiPriority w:val="99"/>
    <w:unhideWhenUsed/>
    <w:rsid w:val="007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697"/>
  </w:style>
  <w:style w:type="character" w:styleId="aa">
    <w:name w:val="Strong"/>
    <w:basedOn w:val="a0"/>
    <w:uiPriority w:val="22"/>
    <w:qFormat/>
    <w:rsid w:val="008573D1"/>
    <w:rPr>
      <w:b/>
      <w:bCs/>
    </w:rPr>
  </w:style>
  <w:style w:type="character" w:customStyle="1" w:styleId="bcurrentcrumb">
    <w:name w:val="b_currentcrumb"/>
    <w:basedOn w:val="a0"/>
    <w:rsid w:val="00AC4AEC"/>
  </w:style>
  <w:style w:type="paragraph" w:styleId="ab">
    <w:name w:val="Normal (Web)"/>
    <w:basedOn w:val="a"/>
    <w:uiPriority w:val="99"/>
    <w:unhideWhenUsed/>
    <w:rsid w:val="00AC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es73.ru/publikacii_po_p_781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bes73.ru/index.php?id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bes73.ru/index.php?id=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FedorovaIA</cp:lastModifiedBy>
  <cp:revision>10</cp:revision>
  <cp:lastPrinted>2019-10-14T07:13:00Z</cp:lastPrinted>
  <dcterms:created xsi:type="dcterms:W3CDTF">2019-10-13T10:57:00Z</dcterms:created>
  <dcterms:modified xsi:type="dcterms:W3CDTF">2019-10-14T07:15:00Z</dcterms:modified>
</cp:coreProperties>
</file>