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56" w:rsidRPr="00606656" w:rsidRDefault="00606656" w:rsidP="00224CA5">
      <w:pPr>
        <w:suppressAutoHyphens/>
        <w:spacing w:after="0" w:line="211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>30 марта 2023</w:t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 года состоялось </w:t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>1 в 2023 году заседание комиссии</w:t>
      </w:r>
      <w:bookmarkStart w:id="0" w:name="_GoBack"/>
      <w:bookmarkEnd w:id="0"/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br/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по координации работы по противодействию коррупции в Ульяновской области. </w:t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С докладом </w:t>
      </w:r>
      <w:bookmarkStart w:id="1" w:name="_Hlk112661135"/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>«</w:t>
      </w:r>
      <w:r w:rsidRPr="00224CA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О мерах по профилактике коррупционных правонарушений в ходе реализации на территории Ульяновской области национального проекта «Демография» и региональных проектов, исполняемых в рамках его реализации</w:t>
      </w:r>
      <w:bookmarkEnd w:id="1"/>
      <w:r w:rsidRPr="00224CA5">
        <w:rPr>
          <w:rFonts w:ascii="PT Astra Serif" w:eastAsia="Times New Roman" w:hAnsi="PT Astra Serif" w:cs="Times New Roman"/>
          <w:bCs/>
          <w:spacing w:val="-4"/>
          <w:sz w:val="28"/>
          <w:szCs w:val="28"/>
          <w:lang w:eastAsia="ar-SA"/>
        </w:rPr>
        <w:t xml:space="preserve">» выступила </w:t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А.А. </w:t>
      </w:r>
      <w:proofErr w:type="spellStart"/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>Тверскова</w:t>
      </w:r>
      <w:proofErr w:type="spellEnd"/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 - Министр  социального развития</w:t>
      </w:r>
      <w:r w:rsidRPr="00224CA5">
        <w:rPr>
          <w:rFonts w:ascii="PT Astra Serif" w:hAnsi="PT Astra Serif"/>
          <w:color w:val="000000"/>
          <w:sz w:val="28"/>
          <w:szCs w:val="28"/>
          <w:shd w:val="clear" w:color="auto" w:fill="F2FBFF"/>
        </w:rPr>
        <w:t xml:space="preserve"> Ульяновской области. Также на заседании обсуждались вопросы </w:t>
      </w:r>
      <w:r w:rsidRPr="00224CA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мониторинга </w:t>
      </w:r>
      <w:r w:rsidRPr="00606656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подразделов, посвящённых вопросам противодействия коррупции, официальных сайтов исполнительных органов Ульяновской области и органов местного самоуправления Ульяновской области</w:t>
      </w:r>
      <w:r w:rsidRPr="00224CA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. </w:t>
      </w:r>
      <w:proofErr w:type="gramStart"/>
      <w:r w:rsidRPr="00224CA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Начальник управления </w:t>
      </w:r>
      <w:r w:rsidRPr="00606656">
        <w:rPr>
          <w:rFonts w:ascii="PT Astra Serif" w:eastAsia="Times New Roman" w:hAnsi="PT Astra Serif" w:cs="Times New Roman"/>
          <w:sz w:val="28"/>
          <w:szCs w:val="28"/>
          <w:lang w:eastAsia="ar-SA"/>
        </w:rPr>
        <w:t>по реализации единой государственной политики в области противодействия коррупц</w:t>
      </w:r>
      <w:r w:rsidRPr="00224CA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ии, профилактики коррупционных </w:t>
      </w:r>
      <w:r w:rsidRPr="00606656">
        <w:rPr>
          <w:rFonts w:ascii="PT Astra Serif" w:eastAsia="Times New Roman" w:hAnsi="PT Astra Serif" w:cs="Times New Roman"/>
          <w:sz w:val="28"/>
          <w:szCs w:val="28"/>
          <w:lang w:eastAsia="ar-SA"/>
        </w:rPr>
        <w:t>и иных правонарушений администрации Губернатора Ульяновской области – Уполномоченн</w:t>
      </w:r>
      <w:r w:rsidR="00224CA5">
        <w:rPr>
          <w:rFonts w:ascii="PT Astra Serif" w:eastAsia="Times New Roman" w:hAnsi="PT Astra Serif" w:cs="Times New Roman"/>
          <w:sz w:val="28"/>
          <w:szCs w:val="28"/>
          <w:lang w:eastAsia="ar-SA"/>
        </w:rPr>
        <w:t>ый по противодействию коррупции</w:t>
      </w:r>
      <w:r w:rsidR="00224CA5">
        <w:rPr>
          <w:rFonts w:ascii="PT Astra Serif" w:eastAsia="Times New Roman" w:hAnsi="PT Astra Serif" w:cs="Times New Roman"/>
          <w:sz w:val="28"/>
          <w:szCs w:val="28"/>
          <w:lang w:eastAsia="ar-SA"/>
        </w:rPr>
        <w:br/>
      </w:r>
      <w:r w:rsidRPr="00606656">
        <w:rPr>
          <w:rFonts w:ascii="PT Astra Serif" w:eastAsia="Times New Roman" w:hAnsi="PT Astra Serif" w:cs="Times New Roman"/>
          <w:sz w:val="28"/>
          <w:szCs w:val="28"/>
          <w:lang w:eastAsia="ar-SA"/>
        </w:rPr>
        <w:t>в Ульяновской области Ульяновской области</w:t>
      </w:r>
      <w:r w:rsidRPr="00224CA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224CA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С.Г. Яшнова по итогам мониторинга отметила, что </w:t>
      </w:r>
      <w:r w:rsidR="008337C7" w:rsidRPr="00224CA5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деятельность Министерства социального развития по ведению раздела «Противодействие коррупции» на официальном сайте Министерства не вызывает нареканий.</w:t>
      </w:r>
      <w:r w:rsidR="008337C7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</w:t>
      </w:r>
      <w:proofErr w:type="gramEnd"/>
    </w:p>
    <w:p w:rsidR="00606656" w:rsidRPr="00606656" w:rsidRDefault="00606656" w:rsidP="00606656">
      <w:pPr>
        <w:suppressAutoHyphens/>
        <w:spacing w:after="0" w:line="211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</w:p>
    <w:p w:rsidR="00606656" w:rsidRPr="00606656" w:rsidRDefault="00606656" w:rsidP="00606656">
      <w:pPr>
        <w:suppressAutoHyphens/>
        <w:spacing w:after="0" w:line="211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A57C0" w:rsidRPr="00606656" w:rsidRDefault="004A57C0" w:rsidP="00606656">
      <w:pPr>
        <w:tabs>
          <w:tab w:val="left" w:pos="1560"/>
        </w:tabs>
      </w:pPr>
    </w:p>
    <w:sectPr w:rsidR="004A57C0" w:rsidRPr="0060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6"/>
    <w:rsid w:val="00224CA5"/>
    <w:rsid w:val="00495012"/>
    <w:rsid w:val="004A57C0"/>
    <w:rsid w:val="00606656"/>
    <w:rsid w:val="008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66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0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2</cp:revision>
  <dcterms:created xsi:type="dcterms:W3CDTF">2023-04-03T07:07:00Z</dcterms:created>
  <dcterms:modified xsi:type="dcterms:W3CDTF">2023-04-03T07:07:00Z</dcterms:modified>
</cp:coreProperties>
</file>