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1250"/>
        <w:tblW w:w="15386" w:type="dxa"/>
        <w:tblLook w:val="04A0" w:firstRow="1" w:lastRow="0" w:firstColumn="1" w:lastColumn="0" w:noHBand="0" w:noVBand="1"/>
      </w:tblPr>
      <w:tblGrid>
        <w:gridCol w:w="2998"/>
        <w:gridCol w:w="4198"/>
        <w:gridCol w:w="8190"/>
      </w:tblGrid>
      <w:tr w:rsidR="00E271B4" w:rsidRPr="0064687A" w:rsidTr="00F525F6">
        <w:tc>
          <w:tcPr>
            <w:tcW w:w="15386" w:type="dxa"/>
            <w:gridSpan w:val="3"/>
          </w:tcPr>
          <w:p w:rsidR="00E271B4" w:rsidRPr="00A81FCF" w:rsidRDefault="00E271B4" w:rsidP="00FE3DC1">
            <w:pPr>
              <w:pStyle w:val="2"/>
              <w:spacing w:before="0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A81FCF">
              <w:rPr>
                <w:rFonts w:ascii="PT Astra Serif" w:hAnsi="PT Astra Serif"/>
                <w:color w:val="auto"/>
              </w:rPr>
              <w:t>Публичная декларация целей и задач</w:t>
            </w:r>
          </w:p>
          <w:p w:rsidR="00E271B4" w:rsidRPr="00A81FCF" w:rsidRDefault="00E271B4" w:rsidP="00FE3DC1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A81FCF">
              <w:rPr>
                <w:rFonts w:ascii="PT Astra Serif" w:hAnsi="PT Astra Serif" w:cs="Times New Roman"/>
                <w:b/>
                <w:sz w:val="28"/>
                <w:szCs w:val="24"/>
              </w:rPr>
              <w:t xml:space="preserve">Министерства семейной, демографической политики и социального благополучия Ульяновской области </w:t>
            </w:r>
          </w:p>
          <w:p w:rsidR="00E271B4" w:rsidRPr="00A81FCF" w:rsidRDefault="00E271B4" w:rsidP="00FE3DC1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8"/>
                <w:szCs w:val="24"/>
              </w:rPr>
            </w:pPr>
            <w:r w:rsidRPr="00A81FCF">
              <w:rPr>
                <w:rFonts w:ascii="PT Astra Serif" w:hAnsi="PT Astra Serif" w:cs="Times New Roman"/>
                <w:b/>
                <w:sz w:val="28"/>
                <w:szCs w:val="24"/>
              </w:rPr>
              <w:t>на 2020 год</w:t>
            </w:r>
          </w:p>
          <w:p w:rsidR="00CB3DD1" w:rsidRPr="00A81FCF" w:rsidRDefault="00CB3DD1" w:rsidP="0064687A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1FCF">
              <w:rPr>
                <w:rFonts w:ascii="PT Astra Serif" w:hAnsi="PT Astra Serif" w:cs="Times New Roman"/>
                <w:sz w:val="24"/>
                <w:szCs w:val="24"/>
              </w:rPr>
              <w:t>Исполнение по итогам</w:t>
            </w:r>
            <w:r w:rsidR="00D72FD7" w:rsidRPr="00A81FC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81FCF">
              <w:rPr>
                <w:rFonts w:ascii="PT Astra Serif" w:hAnsi="PT Astra Serif" w:cs="Times New Roman"/>
                <w:sz w:val="24"/>
                <w:szCs w:val="24"/>
              </w:rPr>
              <w:t>2020 года</w:t>
            </w:r>
          </w:p>
        </w:tc>
      </w:tr>
      <w:tr w:rsidR="00E271B4" w:rsidRPr="0064687A" w:rsidTr="00F525F6">
        <w:tc>
          <w:tcPr>
            <w:tcW w:w="15386" w:type="dxa"/>
            <w:gridSpan w:val="3"/>
          </w:tcPr>
          <w:p w:rsidR="00BC363F" w:rsidRPr="00A81FCF" w:rsidRDefault="002261AC" w:rsidP="00FE3DC1">
            <w:pPr>
              <w:keepNext/>
              <w:keepLines/>
              <w:jc w:val="center"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ЦЕЛЬ 1: «Улучшение демографической ситуации, повышение эффективности поддержки семей с детьми. </w:t>
            </w:r>
          </w:p>
          <w:p w:rsidR="000F6ABB" w:rsidRPr="00A81FCF" w:rsidRDefault="002261AC" w:rsidP="00FE3DC1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81FCF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Социальная поддержка –</w:t>
            </w:r>
            <w:r w:rsidR="00BC363F" w:rsidRPr="00A81FCF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81FCF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адресная»</w:t>
            </w:r>
          </w:p>
        </w:tc>
      </w:tr>
      <w:tr w:rsidR="000F6ABB" w:rsidRPr="0064687A" w:rsidTr="00F525F6">
        <w:tc>
          <w:tcPr>
            <w:tcW w:w="15386" w:type="dxa"/>
            <w:gridSpan w:val="3"/>
          </w:tcPr>
          <w:p w:rsidR="00BC363F" w:rsidRPr="00A81FCF" w:rsidRDefault="00EE0574" w:rsidP="00FE3DC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1: «Реализация регионального проекта «Финансовая поддержка семей при рождении детей»</w:t>
            </w:r>
          </w:p>
        </w:tc>
      </w:tr>
      <w:tr w:rsidR="000F6ABB" w:rsidRPr="0064687A" w:rsidTr="00476B5A">
        <w:tc>
          <w:tcPr>
            <w:tcW w:w="2998" w:type="dxa"/>
          </w:tcPr>
          <w:p w:rsidR="000F6ABB" w:rsidRPr="00A81FCF" w:rsidRDefault="000F6ABB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1FCF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0F6ABB" w:rsidRPr="00A81FCF" w:rsidRDefault="000F6ABB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1FCF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A81FCF" w:rsidRDefault="0014180D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1FCF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EE0574" w:rsidRPr="0064687A" w:rsidTr="00476B5A">
        <w:tc>
          <w:tcPr>
            <w:tcW w:w="2998" w:type="dxa"/>
          </w:tcPr>
          <w:p w:rsidR="00EE0574" w:rsidRPr="00A81FCF" w:rsidRDefault="00EE0574" w:rsidP="00FE3DC1">
            <w:pPr>
              <w:keepNext/>
              <w:keepLines/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финансовую поддержку семей при рождении детей</w:t>
            </w:r>
          </w:p>
        </w:tc>
        <w:tc>
          <w:tcPr>
            <w:tcW w:w="4198" w:type="dxa"/>
          </w:tcPr>
          <w:p w:rsidR="00EE0574" w:rsidRPr="00A81FCF" w:rsidRDefault="00EE0574" w:rsidP="00FE3DC1">
            <w:pPr>
              <w:pStyle w:val="a5"/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Увеличение суммарного коэффициента рождаемости в Ульяновской области по итогам 2020 года до 1,557.</w:t>
            </w:r>
          </w:p>
          <w:p w:rsidR="00EE0574" w:rsidRPr="00A81FCF" w:rsidRDefault="00EE0574" w:rsidP="00FE3DC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EE0574" w:rsidRPr="00A81FCF" w:rsidRDefault="00EE0574" w:rsidP="00FE3DC1">
            <w:pPr>
              <w:pStyle w:val="a5"/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Не менее 1887 нуждающихся семей получат в 2020 году ежемесячные выплаты в связи с рождением (усыновлением) первого ребенка за счёт субвенций из федерального бюджета</w:t>
            </w:r>
          </w:p>
          <w:p w:rsidR="00EE0574" w:rsidRPr="00A81FCF" w:rsidRDefault="00EE0574" w:rsidP="00FE3DC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C363F" w:rsidRPr="00A81FCF" w:rsidRDefault="00EE0574" w:rsidP="00FE3DC1">
            <w:pPr>
              <w:pStyle w:val="a5"/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Не менее 6770 </w:t>
            </w:r>
            <w:proofErr w:type="gramStart"/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семей, имеющих трёх и более детей получат</w:t>
            </w:r>
            <w:proofErr w:type="gramEnd"/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в 2020 году ежемесячную денежную выплату, назначаемую в случае рождения  третьего или последующего ребенка до достижения им возраста 3-х лет </w:t>
            </w:r>
          </w:p>
        </w:tc>
        <w:tc>
          <w:tcPr>
            <w:tcW w:w="8190" w:type="dxa"/>
          </w:tcPr>
          <w:p w:rsidR="00D72FD7" w:rsidRPr="00A81FCF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По</w:t>
            </w:r>
            <w:r w:rsidR="00A81FCF"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предварительным</w:t>
            </w: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итогам </w:t>
            </w:r>
            <w:r w:rsidR="00A81FCF"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2020 года</w:t>
            </w: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 коэффициент рож</w:t>
            </w:r>
            <w:r w:rsidR="00A81FCF"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даемости составил на уровне 1,34</w:t>
            </w: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D72FD7" w:rsidRPr="00A81FCF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D72FD7" w:rsidRPr="00A81FCF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D72FD7" w:rsidRPr="00A81FCF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D72FD7" w:rsidRPr="00A81FCF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D72FD7" w:rsidRPr="00A81FCF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По итогам </w:t>
            </w:r>
            <w:r w:rsidR="00A81FCF"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2020 года ежемесячная вы</w:t>
            </w: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плата при рождении в семьях первого ребенка до достижения им возраста 1,5 лет  </w:t>
            </w:r>
            <w:r w:rsidR="00A81FCF"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предоставлена</w:t>
            </w: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A81FCF"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8332 </w:t>
            </w: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семьям</w:t>
            </w:r>
            <w:r w:rsidR="00A81FCF"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на сумму 902,6 млн. рублей</w:t>
            </w:r>
          </w:p>
          <w:p w:rsidR="00D72FD7" w:rsidRPr="00A81FCF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D72FD7" w:rsidRPr="00A81FCF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D72FD7" w:rsidRPr="00A81FCF" w:rsidRDefault="00D72FD7" w:rsidP="00D72FD7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EE0574" w:rsidRPr="00A81FCF" w:rsidRDefault="00D72FD7" w:rsidP="00A81FCF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По итогам 2020 года ежемесячная выплата при рождении в семье третьего или последующего ребенка до достижения им возраста 3-х лет </w:t>
            </w:r>
            <w:r w:rsidR="00A81FCF"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предоставлена </w:t>
            </w: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A81FCF"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7280 семьям на сумму 814,4 млн. рублей</w:t>
            </w:r>
          </w:p>
        </w:tc>
      </w:tr>
      <w:tr w:rsidR="00AF46E2" w:rsidRPr="0064687A" w:rsidTr="00476B5A">
        <w:tc>
          <w:tcPr>
            <w:tcW w:w="2998" w:type="dxa"/>
          </w:tcPr>
          <w:p w:rsidR="00AF46E2" w:rsidRPr="00A81FCF" w:rsidRDefault="00AF46E2" w:rsidP="00FE3DC1">
            <w:pPr>
              <w:keepNext/>
              <w:keepLines/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0" w:firstLine="0"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ab/>
              <w:t>Осуществление мероприятий, направленных на финансовую поддержку семей, воспитывающих детей</w:t>
            </w:r>
          </w:p>
          <w:p w:rsidR="00AF46E2" w:rsidRPr="00A81FCF" w:rsidRDefault="00AF46E2" w:rsidP="00FE3DC1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AF46E2" w:rsidRPr="00A81FCF" w:rsidRDefault="00AF46E2" w:rsidP="00FE3DC1">
            <w:pPr>
              <w:pStyle w:val="a5"/>
              <w:keepNext/>
              <w:keepLines/>
              <w:numPr>
                <w:ilvl w:val="0"/>
                <w:numId w:val="8"/>
              </w:numPr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Сокращение уровня бедности среди семей, воспитывающих детей в возрасте от 3 до 7 лет</w:t>
            </w:r>
          </w:p>
        </w:tc>
        <w:tc>
          <w:tcPr>
            <w:tcW w:w="8190" w:type="dxa"/>
          </w:tcPr>
          <w:p w:rsidR="008D64A9" w:rsidRPr="00A81FCF" w:rsidRDefault="00476B5A" w:rsidP="008D64A9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gramStart"/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В 1 квартале 2020 года Указом Губернатора Ульяновской области от </w:t>
            </w:r>
            <w:r w:rsidR="00A81FCF"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0</w:t>
            </w: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9.04.2020 № 47 «Об установлении ежемесячной денежной выплаты на ребёнка в возрасте от трёх до семи лет включительно» установлена ежемесячная денежная выплата в размере 50% величины прожиточного минимума на детей, </w:t>
            </w:r>
            <w:r w:rsidR="008D64A9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 </w:t>
            </w:r>
            <w:r w:rsidR="00A81FCF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итогам </w:t>
            </w:r>
            <w:r w:rsidR="008D64A9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</w:t>
            </w:r>
            <w:r w:rsidR="00A81FCF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года</w:t>
            </w:r>
            <w:r w:rsidR="008D64A9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выплата </w:t>
            </w:r>
            <w:r w:rsidR="00A81FCF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предоставлена</w:t>
            </w:r>
            <w:r w:rsidR="008D64A9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A81FCF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26697 </w:t>
            </w:r>
            <w:r w:rsidR="008D64A9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семьям на сумму </w:t>
            </w:r>
            <w:r w:rsidR="00A81FCF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1,8 млрд. </w:t>
            </w:r>
            <w:r w:rsidR="008D64A9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рублей.</w:t>
            </w:r>
            <w:proofErr w:type="gramEnd"/>
          </w:p>
          <w:p w:rsidR="00FA17A4" w:rsidRPr="00A81FCF" w:rsidRDefault="00FA17A4" w:rsidP="00FE3DC1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261AC" w:rsidRPr="0064687A" w:rsidTr="00F525F6">
        <w:tc>
          <w:tcPr>
            <w:tcW w:w="15386" w:type="dxa"/>
            <w:gridSpan w:val="3"/>
          </w:tcPr>
          <w:p w:rsidR="00BC363F" w:rsidRPr="00A81FCF" w:rsidRDefault="002261AC" w:rsidP="00FE3DC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2: «Улучшение положения женщин. Расширение возможностей для трудовой занятости женщин. Создание благоприятных условий для сочетания профессиональных и семейных обязанностей»</w:t>
            </w:r>
          </w:p>
        </w:tc>
      </w:tr>
      <w:tr w:rsidR="002261AC" w:rsidRPr="0064687A" w:rsidTr="00476B5A">
        <w:tc>
          <w:tcPr>
            <w:tcW w:w="2998" w:type="dxa"/>
          </w:tcPr>
          <w:p w:rsidR="00BC363F" w:rsidRPr="00A81FCF" w:rsidRDefault="002261AC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1FCF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2261AC" w:rsidRPr="00A81FCF" w:rsidRDefault="002261AC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1FCF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2261AC" w:rsidRPr="00A81FCF" w:rsidRDefault="0014180D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1FCF">
              <w:rPr>
                <w:rFonts w:ascii="PT Astra Serif" w:hAnsi="PT Astra Serif" w:cs="Times New Roman"/>
                <w:sz w:val="24"/>
                <w:szCs w:val="24"/>
              </w:rPr>
              <w:t>Исполнение</w:t>
            </w:r>
          </w:p>
        </w:tc>
      </w:tr>
      <w:tr w:rsidR="002261AC" w:rsidRPr="0064687A" w:rsidTr="00476B5A">
        <w:tc>
          <w:tcPr>
            <w:tcW w:w="2998" w:type="dxa"/>
          </w:tcPr>
          <w:p w:rsidR="002261AC" w:rsidRPr="00C0501B" w:rsidRDefault="002261AC" w:rsidP="00B50683">
            <w:pPr>
              <w:keepNext/>
              <w:keepLines/>
              <w:numPr>
                <w:ilvl w:val="0"/>
                <w:numId w:val="4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0501B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C0501B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Плана мероприятий Первого этапа Национальной стратегии действий Российской Федерации</w:t>
            </w:r>
            <w:proofErr w:type="gramEnd"/>
            <w:r w:rsidRPr="00C0501B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в интересах женщин на 201</w:t>
            </w:r>
            <w:r w:rsidR="00B50683" w:rsidRPr="00C0501B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Pr="00C0501B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- 2022 гг.</w:t>
            </w:r>
          </w:p>
        </w:tc>
        <w:tc>
          <w:tcPr>
            <w:tcW w:w="4198" w:type="dxa"/>
          </w:tcPr>
          <w:p w:rsidR="002261AC" w:rsidRPr="00C0501B" w:rsidRDefault="002261AC" w:rsidP="00FE3DC1">
            <w:pPr>
              <w:keepNext/>
              <w:keepLines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0501B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Усиление социальной поддержки </w:t>
            </w:r>
            <w:proofErr w:type="gramStart"/>
            <w:r w:rsidRPr="00C0501B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мало-обеспеченных</w:t>
            </w:r>
            <w:proofErr w:type="gramEnd"/>
            <w:r w:rsidRPr="00C0501B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женщин, в том числе имеющих детей, на основе социального контракта (планируемое количество заключенных социальных контрактов – не менее 700)</w:t>
            </w:r>
          </w:p>
          <w:p w:rsidR="002261AC" w:rsidRPr="00C0501B" w:rsidRDefault="002261AC" w:rsidP="00FE3DC1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BC363F" w:rsidRPr="00C0501B" w:rsidRDefault="002261AC" w:rsidP="00FE3DC1">
            <w:pPr>
              <w:keepNext/>
              <w:keepLines/>
              <w:numPr>
                <w:ilvl w:val="0"/>
                <w:numId w:val="4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0501B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Обеспечение социально-психологического сопровождения беременных женщин, находящихся в ситуации репродуктивного выбора</w:t>
            </w:r>
          </w:p>
          <w:p w:rsidR="00BC363F" w:rsidRPr="00C0501B" w:rsidRDefault="00BC363F" w:rsidP="00FE3DC1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</w:tcPr>
          <w:p w:rsidR="00D72FD7" w:rsidRPr="00C0501B" w:rsidRDefault="00C0501B" w:rsidP="00D72FD7">
            <w:pPr>
              <w:keepLines/>
              <w:widowControl w:val="0"/>
              <w:tabs>
                <w:tab w:val="left" w:pos="720"/>
              </w:tabs>
              <w:ind w:firstLine="28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0501B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За</w:t>
            </w:r>
            <w:r w:rsidR="00D72FD7" w:rsidRPr="00C0501B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2020 года заключено 3</w:t>
            </w:r>
            <w:r w:rsidRPr="00C0501B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76</w:t>
            </w:r>
            <w:r w:rsidR="00D72FD7" w:rsidRPr="00C0501B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государственной социальной помощи на основании социального контракта. Всем женщинам  оказана помощь в разработке программы социальной адаптации</w:t>
            </w:r>
          </w:p>
          <w:p w:rsidR="00D72FD7" w:rsidRPr="0064687A" w:rsidRDefault="00D72FD7" w:rsidP="00D72FD7">
            <w:pPr>
              <w:keepLines/>
              <w:widowControl w:val="0"/>
              <w:tabs>
                <w:tab w:val="left" w:pos="720"/>
              </w:tabs>
              <w:ind w:firstLine="283"/>
              <w:jc w:val="both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</w:p>
          <w:p w:rsidR="00D72FD7" w:rsidRPr="0064687A" w:rsidRDefault="00D72FD7" w:rsidP="00D72FD7">
            <w:pPr>
              <w:keepLines/>
              <w:widowControl w:val="0"/>
              <w:tabs>
                <w:tab w:val="left" w:pos="720"/>
              </w:tabs>
              <w:ind w:firstLine="283"/>
              <w:jc w:val="both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</w:p>
          <w:p w:rsidR="00D72FD7" w:rsidRPr="00C0501B" w:rsidRDefault="00D72FD7" w:rsidP="00D72FD7">
            <w:pPr>
              <w:keepLines/>
              <w:widowControl w:val="0"/>
              <w:tabs>
                <w:tab w:val="left" w:pos="720"/>
              </w:tabs>
              <w:ind w:firstLine="28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D72FD7" w:rsidRPr="00C0501B" w:rsidRDefault="00D72FD7" w:rsidP="00D72FD7">
            <w:pPr>
              <w:keepNext/>
              <w:keepLines/>
              <w:ind w:firstLine="459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0501B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Одним из приоритетных направлений является психолого-педагогическая поддержка беременных женщин, профилактика абортов, информирование молодёжи, женщин фертильного возраста о репродуктивном здоровье, мотивация на рождение первых и последующих детей, осознанное отношение к созданию будущей семьи, подготовка к семейной жизни, профилактика разводов и др.</w:t>
            </w:r>
          </w:p>
          <w:p w:rsidR="00601C43" w:rsidRPr="00C00172" w:rsidRDefault="00601C43" w:rsidP="00601C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2">
              <w:rPr>
                <w:rFonts w:ascii="Times New Roman" w:hAnsi="Times New Roman"/>
                <w:sz w:val="24"/>
                <w:szCs w:val="24"/>
              </w:rPr>
              <w:t>Специалистами отделений ОГАУСО «</w:t>
            </w:r>
            <w:proofErr w:type="spellStart"/>
            <w:r w:rsidRPr="00C00172">
              <w:rPr>
                <w:rFonts w:ascii="Times New Roman" w:hAnsi="Times New Roman"/>
                <w:sz w:val="24"/>
                <w:szCs w:val="24"/>
              </w:rPr>
              <w:t>ЦСППСиД</w:t>
            </w:r>
            <w:proofErr w:type="spellEnd"/>
            <w:r w:rsidRPr="00C00172">
              <w:rPr>
                <w:rFonts w:ascii="Times New Roman" w:hAnsi="Times New Roman"/>
                <w:sz w:val="24"/>
                <w:szCs w:val="24"/>
              </w:rPr>
              <w:t>» за 2020 год оказано более 9 тыс. услуг (9058) данной категории граждан (количество оказанных услуг несколько ниже АППГ – 10,6 тыс. услуг).</w:t>
            </w:r>
          </w:p>
          <w:p w:rsidR="00B721F8" w:rsidRDefault="00B721F8" w:rsidP="00B721F8">
            <w:pPr>
              <w:ind w:right="49" w:firstLine="60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3D51">
              <w:rPr>
                <w:rFonts w:ascii="PT Astra Serif" w:hAnsi="PT Astra Serif"/>
                <w:sz w:val="24"/>
                <w:szCs w:val="24"/>
              </w:rPr>
              <w:t xml:space="preserve">На 31.12.2020 под наблюдением специалистов женских консультаций состоит 4542 беременных женщин. С начала года под наблюдение встали 9228 женщин (1-я беременность – 3130 человек, 2-я беременность – 3247 человек, 3-я беременность – 1552 человека, последующая беременность – 1299 человек (данные </w:t>
            </w:r>
            <w:proofErr w:type="spellStart"/>
            <w:r w:rsidRPr="00FA3D51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FA3D51">
              <w:rPr>
                <w:rFonts w:ascii="PT Astra Serif" w:hAnsi="PT Astra Serif"/>
                <w:sz w:val="24"/>
                <w:szCs w:val="24"/>
              </w:rPr>
              <w:t>.Д</w:t>
            </w:r>
            <w:proofErr w:type="gramEnd"/>
            <w:r w:rsidRPr="00FA3D51">
              <w:rPr>
                <w:rFonts w:ascii="PT Astra Serif" w:hAnsi="PT Astra Serif"/>
                <w:sz w:val="24"/>
                <w:szCs w:val="24"/>
              </w:rPr>
              <w:t>имитровграда</w:t>
            </w:r>
            <w:proofErr w:type="spellEnd"/>
            <w:r w:rsidRPr="00FA3D51">
              <w:rPr>
                <w:rFonts w:ascii="PT Astra Serif" w:hAnsi="PT Astra Serif"/>
                <w:sz w:val="24"/>
                <w:szCs w:val="24"/>
              </w:rPr>
              <w:t xml:space="preserve"> в э</w:t>
            </w:r>
            <w:r>
              <w:rPr>
                <w:rFonts w:ascii="PT Astra Serif" w:hAnsi="PT Astra Serif"/>
                <w:sz w:val="24"/>
                <w:szCs w:val="24"/>
              </w:rPr>
              <w:t>кране 2020 года не представлены</w:t>
            </w:r>
            <w:r w:rsidRPr="00FA3D51">
              <w:rPr>
                <w:rFonts w:ascii="PT Astra Serif" w:hAnsi="PT Astra Serif"/>
                <w:sz w:val="24"/>
                <w:szCs w:val="24"/>
              </w:rPr>
              <w:t xml:space="preserve">). В прошлом году на 31.12.2019 на учёте с начала года стояли 9535 беременных женщин, без учета 1187 женщин </w:t>
            </w:r>
            <w:proofErr w:type="spellStart"/>
            <w:r w:rsidRPr="00FA3D51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FA3D51">
              <w:rPr>
                <w:rFonts w:ascii="PT Astra Serif" w:hAnsi="PT Astra Serif"/>
                <w:sz w:val="24"/>
                <w:szCs w:val="24"/>
              </w:rPr>
              <w:t>.Д</w:t>
            </w:r>
            <w:proofErr w:type="gramEnd"/>
            <w:r w:rsidRPr="00FA3D51">
              <w:rPr>
                <w:rFonts w:ascii="PT Astra Serif" w:hAnsi="PT Astra Serif"/>
                <w:sz w:val="24"/>
                <w:szCs w:val="24"/>
              </w:rPr>
              <w:t>имитровграда</w:t>
            </w:r>
            <w:proofErr w:type="spellEnd"/>
            <w:r w:rsidRPr="00FA3D51">
              <w:rPr>
                <w:rFonts w:ascii="PT Astra Serif" w:hAnsi="PT Astra Serif"/>
                <w:sz w:val="24"/>
                <w:szCs w:val="24"/>
              </w:rPr>
              <w:t>. Наблюдается снижение количества вставших с начала года на учёт беременных женщин на 3,2% или 307 человек.</w:t>
            </w:r>
          </w:p>
          <w:p w:rsidR="002116EB" w:rsidRPr="00C00172" w:rsidRDefault="002116EB" w:rsidP="002116E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2">
              <w:rPr>
                <w:rFonts w:ascii="Times New Roman" w:hAnsi="Times New Roman"/>
                <w:sz w:val="24"/>
                <w:szCs w:val="24"/>
              </w:rPr>
              <w:t>За истекший период 2020 года консультации специалистов отделений ОГАУСО «</w:t>
            </w:r>
            <w:proofErr w:type="spellStart"/>
            <w:r w:rsidRPr="00993222">
              <w:rPr>
                <w:rFonts w:ascii="Times New Roman" w:hAnsi="Times New Roman"/>
                <w:sz w:val="24"/>
                <w:szCs w:val="24"/>
              </w:rPr>
              <w:t>ЦСППСиД</w:t>
            </w:r>
            <w:proofErr w:type="spellEnd"/>
            <w:r w:rsidRPr="00993222">
              <w:rPr>
                <w:rFonts w:ascii="Times New Roman" w:hAnsi="Times New Roman"/>
                <w:sz w:val="24"/>
                <w:szCs w:val="24"/>
              </w:rPr>
              <w:t xml:space="preserve">» в муниципальных образованиях области получили </w:t>
            </w:r>
            <w:r w:rsidRPr="00C00172">
              <w:rPr>
                <w:rFonts w:ascii="Times New Roman" w:hAnsi="Times New Roman"/>
                <w:sz w:val="24"/>
                <w:szCs w:val="24"/>
              </w:rPr>
              <w:t>3971 беременная</w:t>
            </w:r>
            <w:r w:rsidRPr="00993222">
              <w:rPr>
                <w:rFonts w:ascii="Times New Roman" w:hAnsi="Times New Roman"/>
                <w:sz w:val="24"/>
                <w:szCs w:val="24"/>
              </w:rPr>
              <w:t xml:space="preserve"> женщина (28,4% от общего количества состоящих на учёте беременных женщин в городах и районах области, АППГ – 25,2%);</w:t>
            </w:r>
            <w:r w:rsidRPr="00C00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6EB" w:rsidRDefault="002116EB" w:rsidP="002116E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2">
              <w:rPr>
                <w:rFonts w:ascii="Times New Roman" w:hAnsi="Times New Roman"/>
                <w:sz w:val="24"/>
                <w:szCs w:val="24"/>
              </w:rPr>
              <w:t xml:space="preserve">в том числе  более 1,7 тыс.  женщин (1787) данной категории получили индивидуальные консультации (АППГ – 1816 женщин), в том </w:t>
            </w:r>
            <w:r w:rsidRPr="00993222">
              <w:rPr>
                <w:rFonts w:ascii="Times New Roman" w:hAnsi="Times New Roman"/>
                <w:sz w:val="24"/>
                <w:szCs w:val="24"/>
              </w:rPr>
              <w:lastRenderedPageBreak/>
              <w:t>числе 37</w:t>
            </w:r>
            <w:r w:rsidRPr="00C00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222">
              <w:rPr>
                <w:rFonts w:ascii="Times New Roman" w:hAnsi="Times New Roman"/>
                <w:sz w:val="24"/>
                <w:szCs w:val="24"/>
              </w:rPr>
              <w:t>беременных женщин, находящиеся в трудной жизненной ситуации (в том числе беременные группы СОП), а также 44</w:t>
            </w:r>
            <w:r w:rsidRPr="00C00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222">
              <w:rPr>
                <w:rFonts w:ascii="Times New Roman" w:hAnsi="Times New Roman"/>
                <w:sz w:val="24"/>
                <w:szCs w:val="24"/>
              </w:rPr>
              <w:t>несовершеннолетних беременных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0D7" w:rsidRPr="00C00172" w:rsidRDefault="008030D7" w:rsidP="008030D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2">
              <w:rPr>
                <w:rFonts w:ascii="Times New Roman" w:hAnsi="Times New Roman"/>
                <w:sz w:val="24"/>
                <w:szCs w:val="24"/>
              </w:rPr>
              <w:t xml:space="preserve">За истекший период 2020 года проведено  более двухсот </w:t>
            </w:r>
            <w:r w:rsidRPr="00C00172">
              <w:rPr>
                <w:rFonts w:ascii="Times New Roman" w:hAnsi="Times New Roman"/>
                <w:sz w:val="24"/>
                <w:szCs w:val="24"/>
              </w:rPr>
              <w:t xml:space="preserve">занятий (232), посетили занятия 959 беременных женщин, </w:t>
            </w:r>
            <w:r w:rsidRPr="00993222">
              <w:rPr>
                <w:rFonts w:ascii="Times New Roman" w:hAnsi="Times New Roman"/>
                <w:sz w:val="24"/>
                <w:szCs w:val="24"/>
              </w:rPr>
              <w:t>АППГ – 599, посетили занятия 2368 беременных</w:t>
            </w:r>
            <w:r w:rsidRPr="00C00172">
              <w:rPr>
                <w:rFonts w:ascii="Times New Roman" w:hAnsi="Times New Roman"/>
                <w:sz w:val="24"/>
                <w:szCs w:val="24"/>
              </w:rPr>
              <w:t xml:space="preserve"> женщин.</w:t>
            </w:r>
          </w:p>
          <w:p w:rsidR="008030D7" w:rsidRPr="00C00172" w:rsidRDefault="008030D7" w:rsidP="008030D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2">
              <w:rPr>
                <w:rFonts w:ascii="Times New Roman" w:hAnsi="Times New Roman"/>
                <w:sz w:val="24"/>
                <w:szCs w:val="24"/>
              </w:rPr>
              <w:t>Работа с женщинами, желающими прервать беременность.</w:t>
            </w:r>
          </w:p>
          <w:p w:rsidR="008030D7" w:rsidRPr="00993222" w:rsidRDefault="008030D7" w:rsidP="008030D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2">
              <w:rPr>
                <w:rFonts w:ascii="Times New Roman" w:hAnsi="Times New Roman"/>
                <w:sz w:val="24"/>
                <w:szCs w:val="24"/>
              </w:rPr>
              <w:t>По оперативным данным специалистов отделений ОГАУСО «</w:t>
            </w:r>
            <w:proofErr w:type="spellStart"/>
            <w:r w:rsidRPr="00993222">
              <w:rPr>
                <w:rFonts w:ascii="Times New Roman" w:hAnsi="Times New Roman"/>
                <w:sz w:val="24"/>
                <w:szCs w:val="24"/>
              </w:rPr>
              <w:t>ЦСППСиД</w:t>
            </w:r>
            <w:proofErr w:type="spellEnd"/>
            <w:r w:rsidRPr="00993222">
              <w:rPr>
                <w:rFonts w:ascii="Times New Roman" w:hAnsi="Times New Roman"/>
                <w:sz w:val="24"/>
                <w:szCs w:val="24"/>
              </w:rPr>
              <w:t>» в муниципальных образованиях области было проконсультировано 8,0% женщин от общего количества женщин, желающих прервать беременность (АППГ: 8,2%); консультаций - 202, предполагаемых отказов – 59, что составляет 29,2% (АППГ: 307 консультаций, отказов 75, 24,4%).</w:t>
            </w:r>
          </w:p>
          <w:p w:rsidR="008030D7" w:rsidRPr="00C00172" w:rsidRDefault="008030D7" w:rsidP="008030D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2">
              <w:rPr>
                <w:rFonts w:ascii="Times New Roman" w:hAnsi="Times New Roman"/>
                <w:sz w:val="24"/>
                <w:szCs w:val="24"/>
              </w:rPr>
              <w:t>Работа по созданию и сохранению института семьи.</w:t>
            </w:r>
          </w:p>
          <w:p w:rsidR="008030D7" w:rsidRPr="00993222" w:rsidRDefault="008030D7" w:rsidP="008030D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222">
              <w:rPr>
                <w:rFonts w:ascii="Times New Roman" w:hAnsi="Times New Roman"/>
                <w:sz w:val="24"/>
                <w:szCs w:val="24"/>
              </w:rPr>
              <w:t>По оперативным данным, за  истекший период 2020 года по вопросам создания и сохранения института семьи обратилось более 24,8 тыс. человек (АППГ – более 42,7 тыс. человек), оказано услуг по данному направлению более 43</w:t>
            </w:r>
            <w:r w:rsidRPr="00C0017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993222">
              <w:rPr>
                <w:rFonts w:ascii="Times New Roman" w:hAnsi="Times New Roman"/>
                <w:sz w:val="24"/>
                <w:szCs w:val="24"/>
              </w:rPr>
              <w:t>., что составляет 27,6% от общего количества услуг, оказанных за истекший период текущего года в</w:t>
            </w:r>
            <w:r w:rsidRPr="00C00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222">
              <w:rPr>
                <w:rFonts w:ascii="Times New Roman" w:hAnsi="Times New Roman"/>
                <w:sz w:val="24"/>
                <w:szCs w:val="24"/>
              </w:rPr>
              <w:t>муниципальных образованиях</w:t>
            </w:r>
            <w:r w:rsidRPr="00C00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222">
              <w:rPr>
                <w:rFonts w:ascii="Times New Roman" w:hAnsi="Times New Roman"/>
                <w:sz w:val="24"/>
                <w:szCs w:val="24"/>
              </w:rPr>
              <w:t>(за АППГ – 69,2 тыс. услуг, 29,3%).</w:t>
            </w:r>
            <w:proofErr w:type="gramEnd"/>
          </w:p>
          <w:p w:rsidR="008030D7" w:rsidRPr="00993222" w:rsidRDefault="008030D7" w:rsidP="008030D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2">
              <w:rPr>
                <w:rFonts w:ascii="Times New Roman" w:hAnsi="Times New Roman"/>
                <w:sz w:val="24"/>
                <w:szCs w:val="24"/>
              </w:rPr>
              <w:t>По оперативным данным в муниципальных образованиях области за истекший период 2020 года были проконсультированы специалистами отделений ОГАУСО «</w:t>
            </w:r>
            <w:proofErr w:type="spellStart"/>
            <w:r w:rsidRPr="00993222">
              <w:rPr>
                <w:rFonts w:ascii="Times New Roman" w:hAnsi="Times New Roman"/>
                <w:sz w:val="24"/>
                <w:szCs w:val="24"/>
              </w:rPr>
              <w:t>ЦСППСиД</w:t>
            </w:r>
            <w:proofErr w:type="spellEnd"/>
            <w:r w:rsidRPr="00993222">
              <w:rPr>
                <w:rFonts w:ascii="Times New Roman" w:hAnsi="Times New Roman"/>
                <w:sz w:val="24"/>
                <w:szCs w:val="24"/>
              </w:rPr>
              <w:t>» 355 пар (АППГ: 594 пары), вступающих в брак: индивидуальные, семейные консультации, беседы, тренинги, что составляет 6,2% (АППГ: 12,6 %) от общего количества заключенных браков по региону за истекший период 2020 года;</w:t>
            </w:r>
          </w:p>
          <w:p w:rsidR="008030D7" w:rsidRPr="00554CB8" w:rsidRDefault="008030D7" w:rsidP="008030D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B8">
              <w:rPr>
                <w:rFonts w:ascii="Times New Roman" w:hAnsi="Times New Roman"/>
                <w:sz w:val="24"/>
                <w:szCs w:val="24"/>
              </w:rPr>
              <w:t>Продолжают функционировать школы подготовки к супружеской жизни;</w:t>
            </w:r>
          </w:p>
          <w:p w:rsidR="008030D7" w:rsidRPr="00993222" w:rsidRDefault="008030D7" w:rsidP="008030D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2">
              <w:rPr>
                <w:rFonts w:ascii="Times New Roman" w:hAnsi="Times New Roman"/>
                <w:sz w:val="24"/>
                <w:szCs w:val="24"/>
              </w:rPr>
              <w:t>так, например, за истекший период 2020 года в занятиях  школы (таковых было 47),  а также в индивидуальных и семейных консультациях прияли участие 251 пара (502 человека), АППГ: 69 занятий, приняли участие 297 пар).</w:t>
            </w:r>
          </w:p>
          <w:p w:rsidR="008030D7" w:rsidRPr="0097659C" w:rsidRDefault="008030D7" w:rsidP="008030D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2">
              <w:rPr>
                <w:rFonts w:ascii="Times New Roman" w:hAnsi="Times New Roman"/>
                <w:sz w:val="24"/>
                <w:szCs w:val="24"/>
              </w:rPr>
              <w:t xml:space="preserve">за январь - декабрь текущего года  из 510  проконсультированных по </w:t>
            </w:r>
            <w:r w:rsidRPr="0097659C">
              <w:rPr>
                <w:rFonts w:ascii="Times New Roman" w:hAnsi="Times New Roman"/>
                <w:sz w:val="24"/>
                <w:szCs w:val="24"/>
              </w:rPr>
              <w:lastRenderedPageBreak/>
              <w:t>поводу развода пар  (в целом по области), 148  пар отказались от развода, что составляет 29,0%</w:t>
            </w:r>
            <w:r w:rsidRPr="009765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FD7" w:rsidRPr="0097659C" w:rsidRDefault="00D72FD7" w:rsidP="008030D7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7659C">
              <w:rPr>
                <w:rFonts w:ascii="PT Astra Serif" w:eastAsia="Calibri" w:hAnsi="PT Astra Serif" w:cs="Times New Roman"/>
                <w:sz w:val="24"/>
                <w:szCs w:val="24"/>
              </w:rPr>
              <w:t>Продолжена работа в клубах, школах с категорией беременных женщин. Тематика проблем продолжала оставаться  в области психологического комфорта: страхи и ожидания беременных женщин (в частности, опасения за свою родительскую компетентность), изменения ролевых позиций в семье, удовлетворённость оказываемыми различного рода услугами. Множество вопросов касается сферы материального благосостояния, а также недостаточной информированности женщин данной категории о мерах социальной поддержки (изменения в законодательстве и пр.)</w:t>
            </w:r>
          </w:p>
          <w:p w:rsidR="00564661" w:rsidRPr="0064687A" w:rsidRDefault="00D72FD7" w:rsidP="00D72FD7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i/>
                <w:kern w:val="24"/>
                <w:sz w:val="24"/>
                <w:szCs w:val="24"/>
                <w:highlight w:val="yellow"/>
                <w:lang w:eastAsia="ru-RU"/>
              </w:rPr>
            </w:pPr>
            <w:r w:rsidRPr="0097659C">
              <w:rPr>
                <w:rFonts w:ascii="PT Astra Serif" w:eastAsia="Calibri" w:hAnsi="PT Astra Serif" w:cs="Times New Roman"/>
                <w:sz w:val="24"/>
                <w:szCs w:val="24"/>
              </w:rPr>
              <w:t>За истекший период 2020 года проведено более ста пятидесяти занятий (161), посетили занятия 743 беременные женщины, АППГ – 462, посетили занятия 1816 беременных женщин.</w:t>
            </w:r>
          </w:p>
        </w:tc>
      </w:tr>
      <w:tr w:rsidR="000F6ABB" w:rsidRPr="0064687A" w:rsidTr="00F525F6">
        <w:tc>
          <w:tcPr>
            <w:tcW w:w="15386" w:type="dxa"/>
            <w:gridSpan w:val="3"/>
          </w:tcPr>
          <w:p w:rsidR="00BC363F" w:rsidRPr="008C2097" w:rsidRDefault="000F6ABB" w:rsidP="00FE3DC1">
            <w:pPr>
              <w:keepNext/>
              <w:keepLines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8C2097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3: «Выполнение мероприятий Концепции демографического развития Ульяновской области на период до 2030 года»</w:t>
            </w:r>
          </w:p>
        </w:tc>
      </w:tr>
      <w:tr w:rsidR="000F6ABB" w:rsidRPr="0064687A" w:rsidTr="00476B5A">
        <w:tc>
          <w:tcPr>
            <w:tcW w:w="2998" w:type="dxa"/>
          </w:tcPr>
          <w:p w:rsidR="000F6ABB" w:rsidRPr="008C2097" w:rsidRDefault="000F6ABB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097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0F6ABB" w:rsidRPr="008C2097" w:rsidRDefault="000F6ABB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097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BC363F" w:rsidRPr="008C2097" w:rsidRDefault="0014180D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097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D72FD7" w:rsidRPr="0064687A" w:rsidTr="00476B5A">
        <w:tc>
          <w:tcPr>
            <w:tcW w:w="2998" w:type="dxa"/>
          </w:tcPr>
          <w:p w:rsidR="00D72FD7" w:rsidRPr="008C2097" w:rsidRDefault="00D72FD7" w:rsidP="00FE3DC1">
            <w:pPr>
              <w:keepNext/>
              <w:keepLines/>
              <w:numPr>
                <w:ilvl w:val="0"/>
                <w:numId w:val="5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09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Исполнение «Плана мероприятий по реализации в 2016-2020 годах Концепции демографического развития Ульяновской области на период до 2030 года»</w:t>
            </w:r>
          </w:p>
          <w:p w:rsidR="00D72FD7" w:rsidRPr="008C2097" w:rsidRDefault="00D72FD7" w:rsidP="00FE3DC1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D72FD7" w:rsidRPr="008C2097" w:rsidRDefault="00D72FD7" w:rsidP="00FE3DC1">
            <w:pPr>
              <w:keepNext/>
              <w:keepLines/>
              <w:numPr>
                <w:ilvl w:val="0"/>
                <w:numId w:val="5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097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Разработка предложений по созданию условий для повышения рождаемости, снижения смертности, увеличения продолжительности жизни</w:t>
            </w:r>
          </w:p>
        </w:tc>
        <w:tc>
          <w:tcPr>
            <w:tcW w:w="8190" w:type="dxa"/>
          </w:tcPr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>Распоряжением Губернатора Ульяновской области от 31.05.2019  № 406-р утверждена Концепция демографического развития Ульяновской области на период до 2024 года</w:t>
            </w:r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>Достижение основных задач демографического развития Ульяновской области в период до 2024 года предполагает проведение активной и сбалансированной социально-демографической политики и реализацию мероприятий Концепции, запланированных по каждому из приоритетных направлений демографического развития, что предусматривает новый план мероприятий по реализации Концепции демографического развития Ульяновской области на период до 2024 года.</w:t>
            </w:r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Концепции предполагается к концу 2023 года:</w:t>
            </w:r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>- увеличить показатель ожидаемой продолжительности жизни до 78 лет;</w:t>
            </w:r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>- увеличить суммарный коэффициент рождаемости до 1,613;</w:t>
            </w:r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>- уменьшить отток населения трудоспособного возраста за пределы области;</w:t>
            </w:r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>- уменьшить показатель младенческой смертности;</w:t>
            </w:r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зарегистрированных браков;</w:t>
            </w:r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уменьшить количество расторжений брака;</w:t>
            </w:r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>- обеспечить регулируемую миграцию, соответствующую потребностям и возможностям социально-экономического развития области.</w:t>
            </w:r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По оперативным данным (Агентства ЗАГС) </w:t>
            </w:r>
            <w:r w:rsidR="00FE68E8"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8E8" w:rsidRPr="008C2097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2020 года</w:t>
            </w:r>
            <w:proofErr w:type="gramStart"/>
            <w:r w:rsidR="00FE68E8"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097">
              <w:rPr>
                <w:rFonts w:ascii="Times New Roman" w:hAnsi="Times New Roman" w:cs="Times New Roman"/>
                <w:b/>
                <w:sz w:val="24"/>
                <w:szCs w:val="24"/>
              </w:rPr>
              <w:t>умерло</w:t>
            </w: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8E8" w:rsidRPr="008C2097">
              <w:rPr>
                <w:rFonts w:ascii="Times New Roman" w:hAnsi="Times New Roman" w:cs="Times New Roman"/>
                <w:sz w:val="24"/>
                <w:szCs w:val="24"/>
              </w:rPr>
              <w:t>20644</w:t>
            </w: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E68E8"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68E8" w:rsidRPr="008C2097">
              <w:rPr>
                <w:rFonts w:ascii="Times New Roman" w:hAnsi="Times New Roman" w:cs="Times New Roman"/>
                <w:sz w:val="24"/>
                <w:szCs w:val="24"/>
              </w:rPr>
              <w:t>что на 3524 человека больше, чем за аналогичный период 2019 года (17120)</w:t>
            </w:r>
            <w:r w:rsidR="00FE68E8" w:rsidRPr="008C20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- зарегистрировано </w:t>
            </w:r>
            <w:r w:rsidRPr="008C2097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рождение</w:t>
            </w: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41D" w:rsidRPr="008C2097">
              <w:rPr>
                <w:rFonts w:ascii="Times New Roman" w:hAnsi="Times New Roman" w:cs="Times New Roman"/>
                <w:sz w:val="24"/>
                <w:szCs w:val="24"/>
              </w:rPr>
              <w:t>10436</w:t>
            </w:r>
            <w:r w:rsidR="00CC141D"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детей, что на </w:t>
            </w:r>
            <w:r w:rsidR="00CC141D" w:rsidRPr="008C2097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 детей меньше, чем за аналогичный период прошлого года (2019 год – </w:t>
            </w:r>
            <w:r w:rsidR="00CC141D" w:rsidRPr="008C2097">
              <w:rPr>
                <w:rFonts w:ascii="Times New Roman" w:hAnsi="Times New Roman" w:cs="Times New Roman"/>
                <w:sz w:val="24"/>
                <w:szCs w:val="24"/>
              </w:rPr>
              <w:t>10985</w:t>
            </w: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097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</w:t>
            </w:r>
            <w:r w:rsidR="0049040A" w:rsidRPr="008C20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40A"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5856 </w:t>
            </w:r>
            <w:r w:rsidR="0049040A" w:rsidRPr="008C2097">
              <w:rPr>
                <w:rFonts w:ascii="Times New Roman" w:hAnsi="Times New Roman" w:cs="Times New Roman"/>
                <w:b/>
                <w:sz w:val="24"/>
                <w:szCs w:val="24"/>
              </w:rPr>
              <w:t>браков</w:t>
            </w:r>
            <w:r w:rsidR="0049040A" w:rsidRPr="008C2097">
              <w:rPr>
                <w:rFonts w:ascii="Times New Roman" w:hAnsi="Times New Roman" w:cs="Times New Roman"/>
                <w:sz w:val="24"/>
                <w:szCs w:val="24"/>
              </w:rPr>
              <w:t>, что говорит о снижении зарегистрированных браков на 1358 к аналогичному периоду прошлого года (7214 в 2019 г.)</w:t>
            </w: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</w:t>
            </w:r>
            <w:r w:rsidR="0049040A" w:rsidRPr="008C2097">
              <w:rPr>
                <w:rFonts w:ascii="Times New Roman" w:hAnsi="Times New Roman" w:cs="Times New Roman"/>
                <w:sz w:val="24"/>
                <w:szCs w:val="24"/>
              </w:rPr>
              <w:t xml:space="preserve">4434 </w:t>
            </w:r>
            <w:r w:rsidR="0049040A" w:rsidRPr="008C2097">
              <w:rPr>
                <w:rFonts w:ascii="Times New Roman" w:hAnsi="Times New Roman" w:cs="Times New Roman"/>
                <w:b/>
                <w:sz w:val="24"/>
                <w:szCs w:val="24"/>
              </w:rPr>
              <w:t>расторжения брака</w:t>
            </w:r>
            <w:r w:rsidR="0049040A" w:rsidRPr="008C2097">
              <w:rPr>
                <w:rFonts w:ascii="Times New Roman" w:hAnsi="Times New Roman" w:cs="Times New Roman"/>
                <w:sz w:val="24"/>
                <w:szCs w:val="24"/>
              </w:rPr>
              <w:t>, что на 267 меньше аналогичного периода 2019 года (4701 в 2019 г.)</w:t>
            </w: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8E8" w:rsidRPr="008C2097" w:rsidRDefault="00FE68E8" w:rsidP="0066034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E8" w:rsidRPr="008C2097" w:rsidRDefault="00FE68E8" w:rsidP="0066034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97">
              <w:rPr>
                <w:rFonts w:ascii="Times New Roman" w:hAnsi="Times New Roman" w:cs="Times New Roman"/>
                <w:sz w:val="24"/>
                <w:szCs w:val="24"/>
              </w:rPr>
              <w:t>В целях улучшения демографической ситуации, стимулирования рождаемости в области по инициативе Губернатора области Морозова С.И. проводится акция «Роди патриота в День России». В рамках акции разработаны социальные стандарты, предусматривающие: обеспечение продуктовыми наборами, льготный проезд до больницы и обратно, обеспечение витаминами и антианемическими препаратами, выделение единовременной помощи при рождении ребёнка.</w:t>
            </w:r>
          </w:p>
          <w:p w:rsidR="00A749A1" w:rsidRPr="008C2097" w:rsidRDefault="00A749A1" w:rsidP="00A749A1">
            <w:pPr>
              <w:keepNext/>
              <w:keepLines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2097">
              <w:rPr>
                <w:rFonts w:ascii="PT Astra Serif" w:hAnsi="PT Astra Serif"/>
                <w:sz w:val="24"/>
                <w:szCs w:val="24"/>
              </w:rPr>
              <w:t>По оперативным данным Управления ЗАГС Ульяновской области с начала года на 31 декабря 2020 года зарегистрировано 10436 детей, в том числе мальчиков – 5364 (51,4%) и девочек – 5072 (48,6%), что на 549 меньше, чем за аналогичный период прошлого года (2019 год – 10985 детей).</w:t>
            </w:r>
          </w:p>
          <w:p w:rsidR="00A749A1" w:rsidRPr="008C2097" w:rsidRDefault="00A749A1" w:rsidP="00A749A1">
            <w:pPr>
              <w:keepNext/>
              <w:keepLines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2097">
              <w:rPr>
                <w:rFonts w:ascii="PT Astra Serif" w:hAnsi="PT Astra Serif"/>
                <w:sz w:val="24"/>
                <w:szCs w:val="24"/>
              </w:rPr>
              <w:t>Из них первых – 3879 (37,2%), вторых – 4046 (38,8%), третьих – 1645 (15,8%), последующих – 866 (8,3%), в области с начала 2020 года родилась 91 двойня.</w:t>
            </w:r>
          </w:p>
          <w:p w:rsidR="00A749A1" w:rsidRPr="008C2097" w:rsidRDefault="00A749A1" w:rsidP="00A749A1">
            <w:pPr>
              <w:keepNext/>
              <w:keepLines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2097">
              <w:rPr>
                <w:rFonts w:ascii="PT Astra Serif" w:hAnsi="PT Astra Serif"/>
                <w:sz w:val="24"/>
                <w:szCs w:val="24"/>
              </w:rPr>
              <w:t xml:space="preserve">В аналогичном периоде прошлого года на 31.12.2019 первых – 4145 (37,7%), вторых – 4403 (40,1%), третьих – 1672 (15,2%), последующих – 765 </w:t>
            </w:r>
            <w:r w:rsidRPr="008C2097">
              <w:rPr>
                <w:rFonts w:ascii="PT Astra Serif" w:hAnsi="PT Astra Serif"/>
                <w:sz w:val="24"/>
                <w:szCs w:val="24"/>
              </w:rPr>
              <w:lastRenderedPageBreak/>
              <w:t>(7,0%), в области с начала года родилось 106 двоен, 3 тройни.</w:t>
            </w:r>
          </w:p>
          <w:p w:rsidR="00A749A1" w:rsidRPr="008C2097" w:rsidRDefault="00A749A1" w:rsidP="00A749A1">
            <w:pPr>
              <w:keepNext/>
              <w:keepLines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2097">
              <w:rPr>
                <w:rFonts w:ascii="PT Astra Serif" w:hAnsi="PT Astra Serif"/>
                <w:sz w:val="24"/>
                <w:szCs w:val="24"/>
              </w:rPr>
              <w:t>В процентном отношении по сравнению с аналогичным периодом прошлого года наблюдается небольшое снижение рождений первых детей, снижение рождений вторых детей, небольшой рост рождений третьих детей, рост рождений четвёртых и последующих детей.</w:t>
            </w:r>
          </w:p>
          <w:p w:rsidR="00D72FD7" w:rsidRPr="008C2097" w:rsidRDefault="00A749A1" w:rsidP="00A749A1">
            <w:pPr>
              <w:keepNext/>
              <w:keepLines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72FD7"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частницами XV акции «Роди патриота в День России» стали 43 женщины, родившие  44 ребёнка, из них: 23 мальчика, 21 девочка, в том числе – 1 двойня (мальчик и девочка).</w:t>
            </w:r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Традиционно лидером является город Ульяновск. </w:t>
            </w:r>
            <w:proofErr w:type="gramStart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году здесь родилось 26 патриотов: 13 – в </w:t>
            </w:r>
            <w:proofErr w:type="spellStart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Засвияжском</w:t>
            </w:r>
            <w:proofErr w:type="spellEnd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в Заволжском, 3 в Ленинском и 2 в Железнодорожном районе.</w:t>
            </w:r>
            <w:proofErr w:type="gramEnd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Димитровграде родилось 5 патриотов. </w:t>
            </w:r>
          </w:p>
          <w:p w:rsidR="00D72FD7" w:rsidRPr="008C2097" w:rsidRDefault="00D72FD7" w:rsidP="00660349">
            <w:pPr>
              <w:keepNext/>
              <w:keepLines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сельских муниципальных образований лидером является Ульяновский район – 4 патриота, </w:t>
            </w:r>
            <w:proofErr w:type="spellStart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Базарносызганский</w:t>
            </w:r>
            <w:proofErr w:type="spellEnd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имеют по 2 патриота, </w:t>
            </w:r>
            <w:proofErr w:type="spellStart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Новоспасский и </w:t>
            </w:r>
            <w:proofErr w:type="spellStart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по 1.</w:t>
            </w:r>
          </w:p>
          <w:p w:rsidR="00D72FD7" w:rsidRPr="008C2097" w:rsidRDefault="00D72FD7" w:rsidP="00660349">
            <w:pPr>
              <w:keepLines/>
              <w:widowControl w:val="0"/>
              <w:tabs>
                <w:tab w:val="left" w:pos="720"/>
              </w:tabs>
              <w:ind w:firstLine="283"/>
              <w:jc w:val="both"/>
              <w:rPr>
                <w:bCs/>
                <w:sz w:val="24"/>
                <w:szCs w:val="24"/>
              </w:rPr>
            </w:pPr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08 июля с участием Губернатора Ульяновской области С.И. Морозова в </w:t>
            </w:r>
            <w:proofErr w:type="spellStart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Карамзинском</w:t>
            </w:r>
            <w:proofErr w:type="spellEnd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 Правительства Ульяновской области  прошёл Торжественный приём, посвященный подведению итогов X</w:t>
            </w:r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«Роди патриота в день России». Со дня начала акции подросли патриоты в семьях участников первой акции «Роди патриота в день России», в этот день «Первым патриотам», родившимся в 2006 году, учащимся общеобразовательных школ города Ульяновска, выпала честь от Губернатора получить паспорт гражданина Российской Федерации, а так же  поздравления, подарки.  Главный приз - УАЗ Патриот получила многодетная семья Потаповых,  которая стала победителем акции «Роди патриота в День России», всего в 2020 году родилось 44 ребёнка. Все семьи были отмечены и позд</w:t>
            </w:r>
            <w:bookmarkStart w:id="0" w:name="_GoBack"/>
            <w:bookmarkEnd w:id="0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равлением Губернатора, а так же получили детские столики – </w:t>
            </w:r>
            <w:proofErr w:type="spellStart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трансформеры</w:t>
            </w:r>
            <w:proofErr w:type="spellEnd"/>
            <w:r w:rsidRPr="008C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мягкие игрушки.</w:t>
            </w:r>
          </w:p>
        </w:tc>
      </w:tr>
      <w:tr w:rsidR="00D72FD7" w:rsidRPr="0064687A" w:rsidTr="00F525F6">
        <w:tc>
          <w:tcPr>
            <w:tcW w:w="15386" w:type="dxa"/>
            <w:gridSpan w:val="3"/>
          </w:tcPr>
          <w:p w:rsidR="00D72FD7" w:rsidRPr="003B6A70" w:rsidRDefault="00D72FD7" w:rsidP="00FE3DC1">
            <w:pPr>
              <w:keepNext/>
              <w:keepLines/>
              <w:tabs>
                <w:tab w:val="left" w:pos="13035"/>
              </w:tabs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B6A70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4: «Выполнение мероприятий Концепции семейной политики Ульяновской области на период до 2025 года»</w:t>
            </w:r>
            <w:r w:rsidRPr="003B6A70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ab/>
            </w:r>
          </w:p>
        </w:tc>
      </w:tr>
      <w:tr w:rsidR="00D72FD7" w:rsidRPr="0064687A" w:rsidTr="00476B5A">
        <w:tc>
          <w:tcPr>
            <w:tcW w:w="2998" w:type="dxa"/>
          </w:tcPr>
          <w:p w:rsidR="00D72FD7" w:rsidRPr="003B6A70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6A70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D72FD7" w:rsidRPr="003B6A70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6A70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D72FD7" w:rsidRPr="003B6A70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6A70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D72FD7" w:rsidRPr="0064687A" w:rsidTr="00476B5A">
        <w:tc>
          <w:tcPr>
            <w:tcW w:w="2998" w:type="dxa"/>
          </w:tcPr>
          <w:p w:rsidR="00D72FD7" w:rsidRPr="003B6A70" w:rsidRDefault="00D72FD7" w:rsidP="00FE3DC1">
            <w:pPr>
              <w:keepNext/>
              <w:keepLines/>
              <w:numPr>
                <w:ilvl w:val="0"/>
                <w:numId w:val="6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B6A70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Исполнение «Плана мероприятий по реализации Концепции </w:t>
            </w:r>
            <w:r w:rsidRPr="003B6A70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семейной политики Ульяновской области на период до 2025 года»</w:t>
            </w:r>
          </w:p>
        </w:tc>
        <w:tc>
          <w:tcPr>
            <w:tcW w:w="4198" w:type="dxa"/>
          </w:tcPr>
          <w:p w:rsidR="00D72FD7" w:rsidRPr="003B6A70" w:rsidRDefault="00D72FD7" w:rsidP="00FE3DC1">
            <w:pPr>
              <w:keepNext/>
              <w:keepLines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B6A70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proofErr w:type="gramStart"/>
            <w:r w:rsidRPr="003B6A70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Стандарта деятельности исполнительных органов государственной власти </w:t>
            </w:r>
            <w:r w:rsidRPr="003B6A70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Ульяновской области</w:t>
            </w:r>
            <w:proofErr w:type="gramEnd"/>
            <w:r w:rsidRPr="003B6A70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и органов местного самоуправления муниципальных образований Ульяновской области по обеспечению на территории Ульяновской области условий для повышения качества жизни семей </w:t>
            </w:r>
          </w:p>
          <w:p w:rsidR="00D72FD7" w:rsidRPr="003B6A70" w:rsidRDefault="00D72FD7" w:rsidP="00FE3DC1">
            <w:pPr>
              <w:keepNext/>
              <w:keepLines/>
              <w:contextualSpacing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</w:tcPr>
          <w:p w:rsidR="00D72FD7" w:rsidRPr="003B6A70" w:rsidRDefault="00D72FD7" w:rsidP="00660349">
            <w:pPr>
              <w:keepNext/>
              <w:keepLines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Утверждено постановление Правительства Ульяновской области от 21.11.2019 года № 620-П «Об акции «Подарок новорождённому» в целях обеспечения подарочными комплектами детских принадлежностей с </w:t>
            </w:r>
            <w:r w:rsidRPr="003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необходимыми предметами ухода семей с новорождёнными детьми. В комплект </w:t>
            </w:r>
            <w:proofErr w:type="gramStart"/>
            <w:r w:rsidRPr="003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</w:t>
            </w:r>
            <w:proofErr w:type="gramEnd"/>
            <w:r w:rsidRPr="003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необходимых предметов ухода за новорождёнными. Стоимость комплекта составляет 5000,0 рублей.</w:t>
            </w:r>
          </w:p>
          <w:p w:rsidR="00245984" w:rsidRPr="003B6A70" w:rsidRDefault="00D72FD7" w:rsidP="00660349">
            <w:pPr>
              <w:keepNext/>
              <w:keepLines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2020</w:t>
            </w:r>
            <w:r w:rsidR="00245984" w:rsidRPr="003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выдано </w:t>
            </w:r>
            <w:r w:rsidR="00245984" w:rsidRPr="003B6A70">
              <w:rPr>
                <w:rFonts w:ascii="Times New Roman" w:hAnsi="Times New Roman"/>
                <w:sz w:val="24"/>
                <w:szCs w:val="24"/>
              </w:rPr>
              <w:t>11 703</w:t>
            </w:r>
            <w:r w:rsidRPr="003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</w:t>
            </w:r>
            <w:r w:rsidR="00245984" w:rsidRPr="003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учреждения здравоохранения Ульяновской области, учреждения социальной защиты населения</w:t>
            </w:r>
          </w:p>
          <w:p w:rsidR="00D72FD7" w:rsidRPr="003B6A70" w:rsidRDefault="00D72FD7" w:rsidP="00660349">
            <w:pPr>
              <w:keepNext/>
              <w:keepLines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B6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службы семейных консультантов</w:t>
            </w:r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FD7" w:rsidRPr="003B6A70" w:rsidRDefault="00D72FD7" w:rsidP="00660349">
            <w:pPr>
              <w:keepNext/>
              <w:keepLines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    Утверждена Губернатором Ульяновской области от 31.01.2020 года № 29 –</w:t>
            </w:r>
            <w:proofErr w:type="gram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 Дорожная карта по организации работы «Службы семейных консультантов» Министерства семейной, демографической политики и социального благополучия в Ульяновской области в 2020-2021 гг.</w:t>
            </w:r>
          </w:p>
          <w:p w:rsidR="0097659C" w:rsidRPr="003B6A70" w:rsidRDefault="0097659C" w:rsidP="0097659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По оперативным данным специалистами отделений ОГАУСО «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ЦСППСиД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» в муниципальных образованиях области за 2020 год обслужено 82450 человек; (количество граждан обслуженных в 2020 году в целом будет ниже, чем за АППГ, причина: введение на территории Ульяновской области с 30 марта 2020 года режима ограничения передвижения и самоизоляции, внеплановыми каникулами учащейся молодежи и их дистанционным обучением и эпидемиологической обстановкой в регионе). </w:t>
            </w:r>
            <w:proofErr w:type="gramEnd"/>
          </w:p>
          <w:p w:rsidR="0097659C" w:rsidRPr="003B6A70" w:rsidRDefault="0097659C" w:rsidP="0097659C">
            <w:pPr>
              <w:keepNext/>
              <w:keepLines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Специалистами отделений ОГАУСО «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ЦСППСиД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» оказано услуг 157919</w:t>
            </w:r>
          </w:p>
          <w:p w:rsidR="008C2097" w:rsidRPr="003B6A70" w:rsidRDefault="008C2097" w:rsidP="0097659C">
            <w:pPr>
              <w:keepNext/>
              <w:keepLines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В рамках пилотного проекта «Служба семейных консультантов» (распоряжение Мин-</w:t>
            </w:r>
            <w:proofErr w:type="spell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здравоохранения, семьи, социального благополучия</w:t>
            </w:r>
            <w:proofErr w:type="gramStart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B6A70">
              <w:rPr>
                <w:rFonts w:ascii="Times New Roman" w:hAnsi="Times New Roman" w:cs="Times New Roman"/>
                <w:sz w:val="24"/>
                <w:szCs w:val="24"/>
              </w:rPr>
              <w:t>л. области от 31.10.2018 года «О внедрении пилотного проекта «Служба семейных консультантов») работают 15 человек: 11 человек — Ульяновский район 4 человека — Павловский район; консультантами обслужено за 2020 год 16847 человек, оказано услуг 26405;</w:t>
            </w:r>
          </w:p>
          <w:p w:rsidR="00D72FD7" w:rsidRPr="003B6A70" w:rsidRDefault="00D72FD7" w:rsidP="00660349">
            <w:pPr>
              <w:keepLines/>
              <w:widowControl w:val="0"/>
              <w:tabs>
                <w:tab w:val="left" w:pos="720"/>
              </w:tabs>
              <w:ind w:firstLine="289"/>
              <w:jc w:val="both"/>
              <w:rPr>
                <w:bCs/>
                <w:sz w:val="24"/>
                <w:szCs w:val="24"/>
              </w:rPr>
            </w:pPr>
            <w:proofErr w:type="gramStart"/>
            <w:r w:rsidRPr="003B6A70">
              <w:rPr>
                <w:rFonts w:ascii="Times New Roman" w:hAnsi="Times New Roman"/>
                <w:sz w:val="24"/>
                <w:szCs w:val="24"/>
              </w:rPr>
              <w:t>На 01 октября 2020 года в отделениях ОГАУСО «</w:t>
            </w:r>
            <w:proofErr w:type="spellStart"/>
            <w:r w:rsidRPr="003B6A70">
              <w:rPr>
                <w:rFonts w:ascii="Times New Roman" w:hAnsi="Times New Roman"/>
                <w:sz w:val="24"/>
                <w:szCs w:val="24"/>
              </w:rPr>
              <w:t>ЦСППСиД</w:t>
            </w:r>
            <w:proofErr w:type="spellEnd"/>
            <w:r w:rsidRPr="003B6A70">
              <w:rPr>
                <w:rFonts w:ascii="Times New Roman" w:hAnsi="Times New Roman"/>
                <w:sz w:val="24"/>
                <w:szCs w:val="24"/>
              </w:rPr>
              <w:t>» работает  70 специалистов: 29 специалистов по социальной работе, 22 социальных педагога, 19 педагогов-психологов; из работающих специалистов 10 работают на 0,5 ставки; из работающих специалистов 15 человек работают семейными консультантами в рамках проекта «Служба семейных консультантов (Ульяновский, Павловский районы), из них 6 специалистов – на 0,5 ставки).</w:t>
            </w:r>
            <w:proofErr w:type="gramEnd"/>
          </w:p>
        </w:tc>
      </w:tr>
      <w:tr w:rsidR="00D72FD7" w:rsidRPr="0064687A" w:rsidTr="00F525F6">
        <w:tc>
          <w:tcPr>
            <w:tcW w:w="15386" w:type="dxa"/>
            <w:gridSpan w:val="3"/>
          </w:tcPr>
          <w:p w:rsidR="00D72FD7" w:rsidRPr="00A81FCF" w:rsidRDefault="00D72FD7" w:rsidP="00FE3DC1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5: «Усиление принципов справедливости при предоставлении социальной помощи»</w:t>
            </w:r>
          </w:p>
        </w:tc>
      </w:tr>
      <w:tr w:rsidR="00D72FD7" w:rsidRPr="0064687A" w:rsidTr="00476B5A">
        <w:tc>
          <w:tcPr>
            <w:tcW w:w="2998" w:type="dxa"/>
          </w:tcPr>
          <w:p w:rsidR="00D72FD7" w:rsidRPr="00A81FCF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1FCF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D72FD7" w:rsidRPr="00A81FCF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1FCF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D72FD7" w:rsidRPr="0064687A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0501B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D72FD7" w:rsidRPr="0064687A" w:rsidTr="00476B5A">
        <w:tc>
          <w:tcPr>
            <w:tcW w:w="2998" w:type="dxa"/>
          </w:tcPr>
          <w:p w:rsidR="00D72FD7" w:rsidRPr="00A81FCF" w:rsidRDefault="00D72FD7" w:rsidP="00FE3DC1">
            <w:pPr>
              <w:keepNext/>
              <w:keepLines/>
              <w:numPr>
                <w:ilvl w:val="0"/>
                <w:numId w:val="10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Совершенствование законодательства, регулирующего предоставление мер социальной поддержки населению исходя из принципов справедливости, адресности и нуждаемости</w:t>
            </w:r>
          </w:p>
          <w:p w:rsidR="00D72FD7" w:rsidRPr="00A81FCF" w:rsidRDefault="00D72FD7" w:rsidP="00FE3DC1">
            <w:pPr>
              <w:keepNext/>
              <w:keepLines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D72FD7" w:rsidRPr="00A81FCF" w:rsidRDefault="00D72FD7" w:rsidP="00FE3DC1">
            <w:pPr>
              <w:keepNext/>
              <w:keepLines/>
              <w:numPr>
                <w:ilvl w:val="0"/>
                <w:numId w:val="10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Усиление материальной поддержки наименее обеспеченных групп населения </w:t>
            </w:r>
          </w:p>
        </w:tc>
        <w:tc>
          <w:tcPr>
            <w:tcW w:w="8190" w:type="dxa"/>
          </w:tcPr>
          <w:p w:rsidR="00D72FD7" w:rsidRPr="00A81FCF" w:rsidRDefault="00D72FD7" w:rsidP="00BC2CD6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соответствии с Указом  Губернатора Ульяновской области от 15.04.2020 № 56 «О дополнительных мерах социальной поддержки семей, имеющих детей, и отдельных категорий граждан в связи с распространением новой коронавирусной инфекции (COVID-19) на территории Ульяновской области» семьям, имеющим детей, были предоставлены следующие меры  социальной поддержки: </w:t>
            </w:r>
          </w:p>
          <w:p w:rsidR="00D72FD7" w:rsidRPr="00A81FCF" w:rsidRDefault="00D72FD7" w:rsidP="00BC2CD6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Единовременная выплата за счет средств капитал «Семья» на детей в возрасте от 3 до 7 лет в размере 7000 рублей. По </w:t>
            </w:r>
            <w:r w:rsidR="00A81FCF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итогам 2020 года</w:t>
            </w:r>
            <w:r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выплаты произведены 19 </w:t>
            </w:r>
            <w:r w:rsidR="00A81FCF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250</w:t>
            </w:r>
            <w:r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семьям на сумму </w:t>
            </w:r>
            <w:r w:rsidR="00A81FCF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168,9 млн. </w:t>
            </w:r>
            <w:r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рублей;</w:t>
            </w:r>
          </w:p>
          <w:p w:rsidR="00D72FD7" w:rsidRPr="00740CC0" w:rsidRDefault="00D72FD7" w:rsidP="00BC2CD6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40CC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Единовременная</w:t>
            </w:r>
            <w:r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выплата на детей в возрасте от 8 до 16 лет в размере 7000 рублей на каждого ребёнка в возрасте от 8 до 16 лет.  </w:t>
            </w:r>
            <w:r w:rsidR="00A81FCF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По итогам 2020 года выплаты произведены </w:t>
            </w:r>
            <w:r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  <w:r w:rsidR="00A81FCF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69 </w:t>
            </w:r>
            <w:r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семьям на сумму </w:t>
            </w:r>
            <w:r w:rsidR="00A81FCF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3,2 млн.</w:t>
            </w:r>
            <w:r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740CC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рублей; </w:t>
            </w:r>
          </w:p>
          <w:p w:rsidR="00740CC0" w:rsidRPr="00C0501B" w:rsidRDefault="00D72FD7" w:rsidP="00740CC0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0501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Единовременная выплата в целях приобретения компьютерной техники, для обеспечения процесса дистанционного обучения детей из многодетных семей.  </w:t>
            </w:r>
            <w:r w:rsidR="00740CC0" w:rsidRPr="00C0501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За 2020 год </w:t>
            </w:r>
            <w:r w:rsidR="00740CC0" w:rsidRPr="00C0501B">
              <w:rPr>
                <w:rFonts w:ascii="Times New Roman" w:hAnsi="Times New Roman"/>
                <w:sz w:val="24"/>
                <w:szCs w:val="24"/>
              </w:rPr>
              <w:t xml:space="preserve">приняты документы на оформление единовременной </w:t>
            </w:r>
            <w:r w:rsidR="00740CC0" w:rsidRPr="00C0501B">
              <w:rPr>
                <w:rFonts w:ascii="PT Astra Serif" w:hAnsi="PT Astra Serif"/>
              </w:rPr>
              <w:t>выплаты на компенсацию части расходов многодетн</w:t>
            </w:r>
            <w:r w:rsidR="00740CC0" w:rsidRPr="00C0501B">
              <w:rPr>
                <w:rFonts w:ascii="PT Astra Serif" w:hAnsi="PT Astra Serif"/>
              </w:rPr>
              <w:t>ым</w:t>
            </w:r>
            <w:r w:rsidR="00740CC0" w:rsidRPr="00C0501B">
              <w:rPr>
                <w:rFonts w:ascii="PT Astra Serif" w:hAnsi="PT Astra Serif"/>
              </w:rPr>
              <w:t xml:space="preserve"> семь</w:t>
            </w:r>
            <w:r w:rsidR="00740CC0" w:rsidRPr="00C0501B">
              <w:rPr>
                <w:rFonts w:ascii="PT Astra Serif" w:hAnsi="PT Astra Serif"/>
              </w:rPr>
              <w:t>ям</w:t>
            </w:r>
            <w:r w:rsidR="00740CC0" w:rsidRPr="00C0501B">
              <w:rPr>
                <w:rFonts w:ascii="PT Astra Serif" w:hAnsi="PT Astra Serif"/>
              </w:rPr>
              <w:t xml:space="preserve"> в целях приобретения компьютерной техники для обеспечения процесса дистанционного обучения детей в размере, не превышающем 20000 рублей от 1084 семей, в том числе получили выплату – 789 семей на сумму 15,6 </w:t>
            </w:r>
            <w:proofErr w:type="spellStart"/>
            <w:r w:rsidR="00740CC0" w:rsidRPr="00C0501B">
              <w:rPr>
                <w:rFonts w:ascii="PT Astra Serif" w:hAnsi="PT Astra Serif"/>
              </w:rPr>
              <w:t>млн</w:t>
            </w:r>
            <w:proofErr w:type="gramStart"/>
            <w:r w:rsidR="00740CC0" w:rsidRPr="00C0501B">
              <w:rPr>
                <w:rFonts w:ascii="PT Astra Serif" w:hAnsi="PT Astra Serif"/>
              </w:rPr>
              <w:t>.р</w:t>
            </w:r>
            <w:proofErr w:type="gramEnd"/>
            <w:r w:rsidR="00740CC0" w:rsidRPr="00C0501B">
              <w:rPr>
                <w:rFonts w:ascii="PT Astra Serif" w:hAnsi="PT Astra Serif"/>
              </w:rPr>
              <w:t>уб</w:t>
            </w:r>
            <w:proofErr w:type="spellEnd"/>
            <w:r w:rsidR="00740CC0" w:rsidRPr="00C0501B">
              <w:rPr>
                <w:rFonts w:ascii="PT Astra Serif" w:hAnsi="PT Astra Serif"/>
              </w:rPr>
              <w:t>.</w:t>
            </w:r>
          </w:p>
          <w:p w:rsidR="00D72FD7" w:rsidRPr="00A81FCF" w:rsidRDefault="00D72FD7" w:rsidP="00BC2CD6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соответствии с Указом Губернатора Ульяновской области от </w:t>
            </w:r>
            <w:r w:rsidRPr="00A81FCF">
              <w:rPr>
                <w:rFonts w:ascii="PT Astra Serif" w:hAnsi="PT Astra Serif"/>
              </w:rPr>
              <w:t xml:space="preserve">  09.04.2020 № 47 «Об установлении ежемесячной денежной выплаты на ребёнка в возрасте </w:t>
            </w:r>
            <w:r w:rsidRPr="00A81FCF">
              <w:rPr>
                <w:rFonts w:ascii="PT Astra Serif" w:hAnsi="PT Astra Serif"/>
              </w:rPr>
              <w:br/>
              <w:t xml:space="preserve">от трёх до семи лет включительно» </w:t>
            </w:r>
            <w:r w:rsidRPr="00A81FCF">
              <w:rPr>
                <w:rFonts w:ascii="PT Astra Serif" w:hAnsi="PT Astra Serif"/>
                <w:lang w:eastAsia="x-none"/>
              </w:rPr>
              <w:t xml:space="preserve"> предоставляется ежемесячная денежная выплата на ребёнка в возрасте от трёх до семи лет включительно. </w:t>
            </w:r>
            <w:r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A81FCF" w:rsidRPr="00A81FC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  итогам 2020 года выплата предоставлена 26697 семьям на сумму 1,8 млрд. рублей.</w:t>
            </w:r>
          </w:p>
          <w:p w:rsidR="00D72FD7" w:rsidRPr="0064687A" w:rsidRDefault="00D72FD7" w:rsidP="00FE3DC1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30 дополнительных оплачиваемых дней отдыха беременным женщинам из числа государственных гражданских служащих и работников областных учреждений. Женщина вправе взять эти дни одномоментно или по частям со дня постановки на учёт по беременности и до наступления отпуска по беременности и родам. </w:t>
            </w:r>
          </w:p>
          <w:p w:rsidR="00D72FD7" w:rsidRPr="0064687A" w:rsidRDefault="00D72FD7" w:rsidP="00FE3DC1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Дополнительные дни отдыха предоставляются с сохранением заработной платы женщин в полном объёме. </w:t>
            </w:r>
          </w:p>
          <w:p w:rsidR="00D72FD7" w:rsidRPr="0064687A" w:rsidRDefault="00D72FD7" w:rsidP="00FE3DC1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Указанная дополнительная поддержка позволяет стимулировать работающих женщин к деторождению, позволяет им больше внимания уделять своему здоровью в период беременности и здоровью будущего </w:t>
            </w:r>
            <w:r w:rsidRPr="0064687A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ребёнка.</w:t>
            </w:r>
          </w:p>
          <w:p w:rsidR="00D72FD7" w:rsidRPr="0064687A" w:rsidRDefault="00D72FD7" w:rsidP="00FE3DC1">
            <w:pPr>
              <w:keepNext/>
              <w:keepLines/>
              <w:ind w:firstLine="318"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64687A" w:rsidRPr="0064687A" w:rsidRDefault="0064687A" w:rsidP="0064687A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2020 году адресную материальную помощь получили 6630 человек на сумму 250,3 млн. рублей, в том числе:</w:t>
            </w:r>
          </w:p>
          <w:p w:rsidR="0064687A" w:rsidRPr="0064687A" w:rsidRDefault="0064687A" w:rsidP="0064687A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в связи пожаром – 318 человек на сумму 22,3 млн. рублей; </w:t>
            </w:r>
          </w:p>
          <w:p w:rsidR="0064687A" w:rsidRPr="0064687A" w:rsidRDefault="0064687A" w:rsidP="0064687A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на лечение – 2905 человека на сумму 99,0 млн. рублей;</w:t>
            </w:r>
          </w:p>
          <w:p w:rsidR="0064687A" w:rsidRPr="0064687A" w:rsidRDefault="0064687A" w:rsidP="0064687A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на газификацию жилья – 939 человек на сумму 31,1 млн. рублей;</w:t>
            </w:r>
          </w:p>
          <w:p w:rsidR="0064687A" w:rsidRPr="0064687A" w:rsidRDefault="0064687A" w:rsidP="0064687A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в связи с </w:t>
            </w:r>
            <w:proofErr w:type="spellStart"/>
            <w:r w:rsidRPr="006468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малообеспеченностью</w:t>
            </w:r>
            <w:proofErr w:type="spellEnd"/>
            <w:r w:rsidRPr="006468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задолженностью по кредитам, ЖКУ, ремонтом жилья и прочее  – 2082 человека на сумму 54,5 млн. рублей;</w:t>
            </w:r>
          </w:p>
          <w:p w:rsidR="0064687A" w:rsidRPr="0064687A" w:rsidRDefault="0064687A" w:rsidP="0064687A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гражданам, пострадавшим от недобросовестного застройщика – 386 человек на 43,4 млн. рублей.</w:t>
            </w:r>
          </w:p>
          <w:p w:rsidR="00D72FD7" w:rsidRDefault="0064687A" w:rsidP="0064687A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308 гражданам отказано в оказании адресной материальной помощи в связи с отсутствием оснований.</w:t>
            </w:r>
          </w:p>
          <w:p w:rsidR="0064687A" w:rsidRPr="0064687A" w:rsidRDefault="0064687A" w:rsidP="0064687A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  <w:p w:rsidR="0064687A" w:rsidRPr="0064687A" w:rsidRDefault="0064687A" w:rsidP="0064687A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2020 году заключено 4260 контрактов, в том числе:</w:t>
            </w:r>
          </w:p>
          <w:p w:rsidR="0064687A" w:rsidRPr="0064687A" w:rsidRDefault="0064687A" w:rsidP="0064687A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6468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- 386 социальных  контрактов  в форме единовременной денежной выплаты (из них  - 314  на развитие личного подсобного хозяйства (покупка домашнего скота, домашней птицы, саженцев, рассады и т.п.),</w:t>
            </w:r>
            <w:proofErr w:type="gramEnd"/>
          </w:p>
          <w:p w:rsidR="0064687A" w:rsidRPr="0064687A" w:rsidRDefault="0064687A" w:rsidP="0064687A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- 61 контракт на развитие индивидуальной предпринимательской деятельности,</w:t>
            </w:r>
          </w:p>
          <w:p w:rsidR="0064687A" w:rsidRPr="0064687A" w:rsidRDefault="0064687A" w:rsidP="0064687A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- 10  контрактов на образовательные услуги,</w:t>
            </w:r>
          </w:p>
          <w:p w:rsidR="0064687A" w:rsidRPr="0064687A" w:rsidRDefault="0064687A" w:rsidP="0064687A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- 2 контракта на иные мероприятия,</w:t>
            </w:r>
          </w:p>
          <w:p w:rsidR="00D72FD7" w:rsidRPr="0064687A" w:rsidRDefault="0064687A" w:rsidP="0064687A">
            <w:pPr>
              <w:keepNext/>
              <w:keepLines/>
              <w:ind w:firstLine="60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- 3874 социальных контрактов  на оказание государственной социальной помощи в виде натуральной помощи с использованием продуктовых карт для приобретения продуктов питания.</w:t>
            </w:r>
          </w:p>
        </w:tc>
      </w:tr>
      <w:tr w:rsidR="00D72FD7" w:rsidRPr="0064687A" w:rsidTr="00F525F6">
        <w:tc>
          <w:tcPr>
            <w:tcW w:w="15386" w:type="dxa"/>
            <w:gridSpan w:val="3"/>
          </w:tcPr>
          <w:p w:rsidR="00D72FD7" w:rsidRPr="0064687A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ЦЕЛЬ 2: «Увеличение продолжительности жизни и создание комфортных условий для граждан старшего поколения»</w:t>
            </w:r>
          </w:p>
        </w:tc>
      </w:tr>
      <w:tr w:rsidR="00D72FD7" w:rsidRPr="0064687A" w:rsidTr="00F525F6">
        <w:tc>
          <w:tcPr>
            <w:tcW w:w="15386" w:type="dxa"/>
            <w:gridSpan w:val="3"/>
          </w:tcPr>
          <w:p w:rsidR="00D72FD7" w:rsidRPr="0064687A" w:rsidRDefault="00D72FD7" w:rsidP="00FE3DC1">
            <w:pPr>
              <w:keepNext/>
              <w:keepLines/>
              <w:tabs>
                <w:tab w:val="left" w:pos="4665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1: «Повышение качества жизни граждан старшего поколения»</w:t>
            </w:r>
          </w:p>
        </w:tc>
      </w:tr>
      <w:tr w:rsidR="00D72FD7" w:rsidRPr="0064687A" w:rsidTr="00476B5A">
        <w:tc>
          <w:tcPr>
            <w:tcW w:w="2998" w:type="dxa"/>
          </w:tcPr>
          <w:p w:rsidR="00D72FD7" w:rsidRPr="0064687A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D72FD7" w:rsidRPr="0064687A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D72FD7" w:rsidRPr="0064687A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</w:tbl>
    <w:p w:rsidR="00C55D23" w:rsidRPr="0064687A" w:rsidRDefault="00C55D23" w:rsidP="00FE3DC1">
      <w:pPr>
        <w:keepNext/>
        <w:keepLines/>
        <w:rPr>
          <w:rFonts w:ascii="PT Astra Serif" w:hAnsi="PT Astra Serif"/>
          <w:highlight w:val="yellow"/>
        </w:rPr>
      </w:pPr>
      <w:r w:rsidRPr="0064687A">
        <w:rPr>
          <w:rFonts w:ascii="PT Astra Serif" w:hAnsi="PT Astra Serif"/>
          <w:highlight w:val="yellow"/>
        </w:rPr>
        <w:br w:type="page"/>
      </w:r>
    </w:p>
    <w:tbl>
      <w:tblPr>
        <w:tblStyle w:val="1"/>
        <w:tblpPr w:leftFromText="180" w:rightFromText="180" w:vertAnchor="page" w:horzAnchor="margin" w:tblpY="1250"/>
        <w:tblW w:w="15386" w:type="dxa"/>
        <w:tblLook w:val="04A0" w:firstRow="1" w:lastRow="0" w:firstColumn="1" w:lastColumn="0" w:noHBand="0" w:noVBand="1"/>
      </w:tblPr>
      <w:tblGrid>
        <w:gridCol w:w="2998"/>
        <w:gridCol w:w="4198"/>
        <w:gridCol w:w="8190"/>
      </w:tblGrid>
      <w:tr w:rsidR="00D72FD7" w:rsidRPr="0064687A" w:rsidTr="00476B5A">
        <w:tc>
          <w:tcPr>
            <w:tcW w:w="2998" w:type="dxa"/>
          </w:tcPr>
          <w:p w:rsidR="00D72FD7" w:rsidRPr="0064687A" w:rsidRDefault="00D72FD7" w:rsidP="00FE3DC1">
            <w:pPr>
              <w:keepNext/>
              <w:keepLines/>
              <w:numPr>
                <w:ilvl w:val="0"/>
                <w:numId w:val="1"/>
              </w:numPr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Осуществление комплекса мероприятий, направленных на повышение качества жизни граждан старшего поколения</w:t>
            </w:r>
          </w:p>
        </w:tc>
        <w:tc>
          <w:tcPr>
            <w:tcW w:w="4198" w:type="dxa"/>
          </w:tcPr>
          <w:p w:rsidR="00D72FD7" w:rsidRPr="0064687A" w:rsidRDefault="00D72FD7" w:rsidP="00FE3DC1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64687A">
              <w:rPr>
                <w:sz w:val="24"/>
              </w:rPr>
              <w:t>Увеличение охвата граждан пожилого возраста и инвалидов, обеспеченных долговременным уходом до 6235 человек</w:t>
            </w:r>
          </w:p>
          <w:p w:rsidR="00D72FD7" w:rsidRPr="0064687A" w:rsidRDefault="00D72FD7" w:rsidP="00FE3DC1">
            <w:pPr>
              <w:pStyle w:val="a4"/>
              <w:keepNext/>
              <w:keepLines/>
              <w:ind w:left="34" w:firstLine="425"/>
              <w:jc w:val="both"/>
              <w:rPr>
                <w:sz w:val="24"/>
              </w:rPr>
            </w:pPr>
          </w:p>
          <w:p w:rsidR="00D72FD7" w:rsidRPr="0064687A" w:rsidRDefault="00D72FD7" w:rsidP="00FE3DC1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64687A">
              <w:rPr>
                <w:sz w:val="24"/>
              </w:rPr>
              <w:t>Увеличение количества негосударственных организаций социального обслуживания в общем количестве организаций социального обслуживания всех форм собственности до 34%</w:t>
            </w:r>
          </w:p>
          <w:p w:rsidR="00D72FD7" w:rsidRPr="0064687A" w:rsidRDefault="00D72FD7" w:rsidP="00FE3DC1">
            <w:pPr>
              <w:pStyle w:val="a4"/>
              <w:keepNext/>
              <w:keepLines/>
              <w:ind w:left="459"/>
              <w:jc w:val="both"/>
              <w:rPr>
                <w:sz w:val="24"/>
              </w:rPr>
            </w:pPr>
          </w:p>
          <w:p w:rsidR="00D72FD7" w:rsidRPr="0064687A" w:rsidRDefault="00D72FD7" w:rsidP="00FE3DC1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64687A">
              <w:rPr>
                <w:sz w:val="24"/>
              </w:rPr>
              <w:t xml:space="preserve">Уменьшение </w:t>
            </w:r>
            <w:proofErr w:type="gramStart"/>
            <w:r w:rsidRPr="0064687A">
              <w:rPr>
                <w:sz w:val="24"/>
              </w:rPr>
              <w:t>количества зданий стационарных учреждений  социального обслуживания граждан пожилого возраста</w:t>
            </w:r>
            <w:proofErr w:type="gramEnd"/>
            <w:r w:rsidRPr="0064687A">
              <w:rPr>
                <w:sz w:val="24"/>
              </w:rPr>
              <w:t xml:space="preserve"> и инвалидов,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 и инвалидов</w:t>
            </w:r>
          </w:p>
          <w:p w:rsidR="00D72FD7" w:rsidRPr="0064687A" w:rsidRDefault="00D72FD7" w:rsidP="00FE3DC1">
            <w:pPr>
              <w:pStyle w:val="a4"/>
              <w:keepNext/>
              <w:keepLines/>
              <w:ind w:left="459"/>
              <w:jc w:val="both"/>
              <w:rPr>
                <w:sz w:val="24"/>
              </w:rPr>
            </w:pPr>
            <w:r w:rsidRPr="0064687A">
              <w:rPr>
                <w:sz w:val="24"/>
              </w:rPr>
              <w:t xml:space="preserve"> </w:t>
            </w:r>
          </w:p>
          <w:p w:rsidR="00D72FD7" w:rsidRPr="0064687A" w:rsidRDefault="00D72FD7" w:rsidP="00FE3DC1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64687A">
              <w:rPr>
                <w:sz w:val="24"/>
              </w:rPr>
              <w:t>Увеличение числа граждан пожилого возраста и инвалидов, получивших услуги в 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 всех форм собственности до 12%;</w:t>
            </w:r>
          </w:p>
          <w:p w:rsidR="00D72FD7" w:rsidRPr="0064687A" w:rsidRDefault="00D72FD7" w:rsidP="00FE3DC1">
            <w:pPr>
              <w:pStyle w:val="a4"/>
              <w:keepNext/>
              <w:keepLines/>
              <w:ind w:left="34" w:firstLine="425"/>
              <w:jc w:val="both"/>
              <w:rPr>
                <w:sz w:val="24"/>
              </w:rPr>
            </w:pPr>
          </w:p>
          <w:p w:rsidR="00D72FD7" w:rsidRPr="0064687A" w:rsidRDefault="00D72FD7" w:rsidP="00FE3DC1">
            <w:pPr>
              <w:pStyle w:val="a4"/>
              <w:keepNext/>
              <w:keepLines/>
              <w:numPr>
                <w:ilvl w:val="0"/>
                <w:numId w:val="3"/>
              </w:numPr>
              <w:ind w:left="34" w:firstLine="425"/>
              <w:jc w:val="both"/>
              <w:rPr>
                <w:sz w:val="24"/>
              </w:rPr>
            </w:pPr>
            <w:r w:rsidRPr="0064687A">
              <w:rPr>
                <w:sz w:val="24"/>
              </w:rPr>
              <w:t>Увеличение численности граждан старшего поколения, вовлечённых в активное долголетие до 60%</w:t>
            </w:r>
          </w:p>
          <w:p w:rsidR="00D72FD7" w:rsidRPr="0064687A" w:rsidRDefault="00D72FD7" w:rsidP="00FE3DC1">
            <w:pPr>
              <w:pStyle w:val="a5"/>
              <w:keepNext/>
              <w:keepLines/>
              <w:rPr>
                <w:rFonts w:ascii="PT Astra Serif" w:hAnsi="PT Astra Serif"/>
                <w:sz w:val="24"/>
              </w:rPr>
            </w:pPr>
          </w:p>
          <w:p w:rsidR="00D72FD7" w:rsidRPr="0064687A" w:rsidRDefault="00D72FD7" w:rsidP="00FE3DC1">
            <w:pPr>
              <w:pStyle w:val="a4"/>
              <w:keepNext/>
              <w:keepLines/>
              <w:ind w:left="459"/>
              <w:jc w:val="both"/>
              <w:rPr>
                <w:sz w:val="24"/>
              </w:rPr>
            </w:pPr>
          </w:p>
        </w:tc>
        <w:tc>
          <w:tcPr>
            <w:tcW w:w="8190" w:type="dxa"/>
          </w:tcPr>
          <w:p w:rsidR="0064687A" w:rsidRPr="0064687A" w:rsidRDefault="0064687A" w:rsidP="0064687A">
            <w:pPr>
              <w:keepNext/>
              <w:keepLines/>
              <w:ind w:firstLine="283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468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 итогам 2020 года количество </w:t>
            </w:r>
            <w:proofErr w:type="gramStart"/>
            <w:r w:rsidRPr="006468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граждан, охваченных системой долговременного ухода составляет</w:t>
            </w:r>
            <w:proofErr w:type="gramEnd"/>
            <w:r w:rsidRPr="006468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6220 человек. </w:t>
            </w:r>
            <w:r w:rsidRPr="0064687A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</w:p>
          <w:p w:rsidR="0064687A" w:rsidRPr="0064687A" w:rsidRDefault="0064687A" w:rsidP="0064687A">
            <w:pPr>
              <w:keepNext/>
              <w:keepLines/>
              <w:ind w:left="176" w:firstLine="283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ind w:left="176" w:firstLine="283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autoSpaceDE w:val="0"/>
              <w:autoSpaceDN w:val="0"/>
              <w:adjustRightInd w:val="0"/>
              <w:ind w:right="-1"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autoSpaceDE w:val="0"/>
              <w:autoSpaceDN w:val="0"/>
              <w:adjustRightInd w:val="0"/>
              <w:ind w:right="-1"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87A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На 01.01.2021 в реестре поставщиков социальных услуг </w:t>
            </w:r>
            <w:proofErr w:type="gramStart"/>
            <w:r w:rsidRPr="0064687A">
              <w:rPr>
                <w:rFonts w:ascii="PT Astra Serif" w:hAnsi="PT Astra Serif"/>
                <w:bCs/>
                <w:kern w:val="24"/>
                <w:sz w:val="24"/>
                <w:szCs w:val="24"/>
              </w:rPr>
              <w:t>Ульяновской</w:t>
            </w:r>
            <w:proofErr w:type="gramEnd"/>
            <w:r w:rsidRPr="0064687A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состоят 56 организаций социального обслуживания, из них 26 негосударственных  или 46,4</w:t>
            </w:r>
            <w:r w:rsidRPr="0064687A">
              <w:rPr>
                <w:rFonts w:ascii="PT Astra Serif" w:hAnsi="PT Astra Serif"/>
                <w:b/>
                <w:bCs/>
                <w:kern w:val="24"/>
                <w:sz w:val="24"/>
                <w:szCs w:val="24"/>
              </w:rPr>
              <w:t>%.</w:t>
            </w:r>
            <w:r w:rsidRPr="0064687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color w:val="000000" w:themeColor="text1"/>
                <w:kern w:val="24"/>
                <w:sz w:val="24"/>
                <w:szCs w:val="24"/>
              </w:rPr>
            </w:pPr>
            <w:r w:rsidRPr="0064687A">
              <w:rPr>
                <w:rFonts w:ascii="PT Astra Serif" w:hAnsi="PT Astra Serif"/>
                <w:bCs/>
                <w:color w:val="000000" w:themeColor="text1"/>
                <w:kern w:val="24"/>
                <w:sz w:val="24"/>
                <w:szCs w:val="24"/>
              </w:rPr>
              <w:t>На 01.01.2021 зданий стационарных учреждений  социального обслуживания граждан пожилого возраста и инвалидов, требующих реконструкции, зданий, находящихся в аварийном состоянии, и ветхих зданий не имеется.</w:t>
            </w: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4687A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На 01.01.2021  общая численность получателей социальных услуг во всех формах социального обслуживания составила 16707 человек. В негосударственных организациях социального обслуживания обслужено 4184 человека, что составляет 25 %.</w:t>
            </w: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Next/>
              <w:keepLines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Lines/>
              <w:widowControl w:val="0"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keepLines/>
              <w:widowControl w:val="0"/>
              <w:ind w:firstLine="28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64687A" w:rsidRPr="0064687A" w:rsidRDefault="0064687A" w:rsidP="0064687A">
            <w:pPr>
              <w:suppressAutoHyphens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87A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На 01.01.2021 </w:t>
            </w:r>
            <w:r w:rsidRPr="0064687A">
              <w:rPr>
                <w:rFonts w:ascii="PT Astra Serif" w:hAnsi="PT Astra Serif"/>
                <w:sz w:val="24"/>
                <w:szCs w:val="24"/>
              </w:rPr>
              <w:t>доля граждан старшего поколения, вовлечённых в мероприятия проекта «Активное долголетие» составляет 60,3%.</w:t>
            </w:r>
          </w:p>
          <w:p w:rsidR="00D72FD7" w:rsidRPr="0064687A" w:rsidRDefault="00D72FD7" w:rsidP="00660349">
            <w:pPr>
              <w:keepLines/>
              <w:widowControl w:val="0"/>
              <w:ind w:firstLine="28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D72FD7" w:rsidRPr="0064687A" w:rsidTr="00F525F6">
        <w:tc>
          <w:tcPr>
            <w:tcW w:w="15386" w:type="dxa"/>
            <w:gridSpan w:val="3"/>
          </w:tcPr>
          <w:p w:rsidR="00D72FD7" w:rsidRPr="0064687A" w:rsidRDefault="00D72FD7" w:rsidP="00FE3DC1">
            <w:pPr>
              <w:keepNext/>
              <w:keepLines/>
              <w:tabs>
                <w:tab w:val="center" w:pos="7585"/>
                <w:tab w:val="left" w:pos="11721"/>
                <w:tab w:val="left" w:pos="12705"/>
              </w:tabs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ab/>
              <w:t>ЦЕЛЬ 3: «</w:t>
            </w:r>
            <w:r w:rsidRPr="0064687A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Поддержка граждан с ограниченными возможностями здоровья</w:t>
            </w:r>
            <w:r w:rsidRPr="0064687A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  <w:r w:rsidRPr="0064687A">
              <w:rPr>
                <w:rFonts w:ascii="PT Astra Serif" w:hAnsi="PT Astra Serif" w:cs="Times New Roman"/>
                <w:b/>
                <w:sz w:val="24"/>
                <w:szCs w:val="24"/>
              </w:rPr>
              <w:tab/>
            </w:r>
            <w:r w:rsidRPr="0064687A">
              <w:rPr>
                <w:rFonts w:ascii="PT Astra Serif" w:hAnsi="PT Astra Serif" w:cs="Times New Roman"/>
                <w:b/>
                <w:sz w:val="24"/>
                <w:szCs w:val="24"/>
              </w:rPr>
              <w:tab/>
            </w:r>
          </w:p>
        </w:tc>
      </w:tr>
      <w:tr w:rsidR="00D72FD7" w:rsidRPr="0064687A" w:rsidTr="00F525F6">
        <w:tc>
          <w:tcPr>
            <w:tcW w:w="15386" w:type="dxa"/>
            <w:gridSpan w:val="3"/>
          </w:tcPr>
          <w:p w:rsidR="00D72FD7" w:rsidRPr="0064687A" w:rsidRDefault="00D72FD7" w:rsidP="00FE3DC1">
            <w:pPr>
              <w:keepNext/>
              <w:keepLines/>
              <w:tabs>
                <w:tab w:val="left" w:pos="4665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1: «Предоставление реабилитационных услуг»</w:t>
            </w:r>
          </w:p>
        </w:tc>
      </w:tr>
      <w:tr w:rsidR="00D72FD7" w:rsidRPr="0064687A" w:rsidTr="00476B5A">
        <w:tc>
          <w:tcPr>
            <w:tcW w:w="2998" w:type="dxa"/>
          </w:tcPr>
          <w:p w:rsidR="00D72FD7" w:rsidRPr="0064687A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D72FD7" w:rsidRPr="0064687A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D72FD7" w:rsidRPr="0064687A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D72FD7" w:rsidRPr="0064687A" w:rsidTr="00476B5A">
        <w:tc>
          <w:tcPr>
            <w:tcW w:w="2998" w:type="dxa"/>
          </w:tcPr>
          <w:p w:rsidR="00D72FD7" w:rsidRPr="0064687A" w:rsidRDefault="00D72FD7" w:rsidP="00FE3DC1">
            <w:pPr>
              <w:keepNext/>
              <w:keepLines/>
              <w:numPr>
                <w:ilvl w:val="0"/>
                <w:numId w:val="1"/>
              </w:numPr>
              <w:contextualSpacing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Развитие системы комплексной реабилитации детей-инвалидов</w:t>
            </w:r>
          </w:p>
        </w:tc>
        <w:tc>
          <w:tcPr>
            <w:tcW w:w="4198" w:type="dxa"/>
          </w:tcPr>
          <w:p w:rsidR="00D72FD7" w:rsidRPr="0064687A" w:rsidRDefault="00D72FD7" w:rsidP="00FE3DC1">
            <w:pPr>
              <w:keepNext/>
              <w:keepLines/>
              <w:numPr>
                <w:ilvl w:val="0"/>
                <w:numId w:val="1"/>
              </w:numPr>
              <w:ind w:left="360" w:firstLine="360"/>
              <w:contextualSpacing/>
              <w:jc w:val="both"/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Предоставить на базе отделений по реабилитации детей-инвалидов в 2020 году услуги по реабилитации 500 родителям в целях сохранения семейной среды и воспитания детей, в том числе и за счёт максимальной территориальной доступности реабилитационных услуг и организация непрерывного процесса реабилитации      </w:t>
            </w:r>
          </w:p>
        </w:tc>
        <w:tc>
          <w:tcPr>
            <w:tcW w:w="8190" w:type="dxa"/>
          </w:tcPr>
          <w:p w:rsidR="00D72FD7" w:rsidRPr="0064687A" w:rsidRDefault="0064687A" w:rsidP="00FE3DC1">
            <w:pPr>
              <w:keepNext/>
              <w:keepLines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64687A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На 01.01.2021 на базе отделений по реабилитации детей инвалидов в каждом муниципальном образовании Ульяновской области предоставлены услуги более 600 родителям в целях сохранения семейной среды и воспитания детей (на базе отделений созданы семейные гостиные, театральные студии, родительские клубы), услуги также предоставлены в дистанционном режиме.</w:t>
            </w:r>
          </w:p>
        </w:tc>
      </w:tr>
      <w:tr w:rsidR="00D72FD7" w:rsidRPr="0064687A" w:rsidTr="00F525F6">
        <w:tc>
          <w:tcPr>
            <w:tcW w:w="15386" w:type="dxa"/>
            <w:gridSpan w:val="3"/>
          </w:tcPr>
          <w:p w:rsidR="00D72FD7" w:rsidRPr="0064687A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ЦЕЛЬ 4: «Семья для каждого ребёнка» </w:t>
            </w:r>
          </w:p>
        </w:tc>
      </w:tr>
      <w:tr w:rsidR="00D72FD7" w:rsidRPr="0064687A" w:rsidTr="00F525F6">
        <w:tc>
          <w:tcPr>
            <w:tcW w:w="15386" w:type="dxa"/>
            <w:gridSpan w:val="3"/>
          </w:tcPr>
          <w:p w:rsidR="00D72FD7" w:rsidRPr="0064687A" w:rsidRDefault="00D72FD7" w:rsidP="00FE3DC1">
            <w:pPr>
              <w:keepNext/>
              <w:keepLines/>
              <w:tabs>
                <w:tab w:val="left" w:pos="4665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b/>
                <w:sz w:val="24"/>
                <w:szCs w:val="24"/>
              </w:rPr>
              <w:t>Задача 1: «Обеспечение семейного устройства детей-сирот и детей, оставшихся без попечения родителей, на территории Ульяновской области»</w:t>
            </w:r>
          </w:p>
        </w:tc>
      </w:tr>
      <w:tr w:rsidR="00D72FD7" w:rsidRPr="0064687A" w:rsidTr="00476B5A">
        <w:tc>
          <w:tcPr>
            <w:tcW w:w="2998" w:type="dxa"/>
          </w:tcPr>
          <w:p w:rsidR="00D72FD7" w:rsidRPr="0064687A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D72FD7" w:rsidRPr="0064687A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D72FD7" w:rsidRPr="0064687A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D72FD7" w:rsidRPr="0064687A" w:rsidTr="00476B5A">
        <w:tc>
          <w:tcPr>
            <w:tcW w:w="2998" w:type="dxa"/>
          </w:tcPr>
          <w:p w:rsidR="00D72FD7" w:rsidRPr="0064687A" w:rsidRDefault="00D72FD7" w:rsidP="00FE3DC1">
            <w:pPr>
              <w:keepNext/>
              <w:keepLines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bCs/>
                <w:sz w:val="24"/>
                <w:szCs w:val="24"/>
              </w:rPr>
              <w:t>Реализация проекта «России важен каждый ребёнок»</w:t>
            </w:r>
          </w:p>
        </w:tc>
        <w:tc>
          <w:tcPr>
            <w:tcW w:w="4198" w:type="dxa"/>
          </w:tcPr>
          <w:p w:rsidR="00D72FD7" w:rsidRPr="0064687A" w:rsidRDefault="00D72FD7" w:rsidP="00FE3DC1">
            <w:pPr>
              <w:keepNext/>
              <w:keepLines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bCs/>
                <w:sz w:val="24"/>
                <w:szCs w:val="24"/>
              </w:rPr>
              <w:t>Сокращение численности детей, состоящих на учете в региональном банке о детях,  оставшихся без попечения родителей, Ульяновской области на 8%.</w:t>
            </w:r>
          </w:p>
        </w:tc>
        <w:tc>
          <w:tcPr>
            <w:tcW w:w="8190" w:type="dxa"/>
          </w:tcPr>
          <w:p w:rsidR="0064687A" w:rsidRPr="0064687A" w:rsidRDefault="0064687A" w:rsidP="0064687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687A">
              <w:rPr>
                <w:rFonts w:ascii="Times New Roman" w:hAnsi="Times New Roman" w:cs="Times New Roman"/>
                <w:sz w:val="24"/>
                <w:szCs w:val="28"/>
              </w:rPr>
              <w:t xml:space="preserve">По состоянию на 01.01.2021 численность детей в региональном банке данных о детях составила 379 детей, что на 12,7 % меньше по сравнению с началом 2020 года (434 ребёнка), что превышает аналогичный показатель 2019 года на 4,3% (8,4 %). </w:t>
            </w:r>
          </w:p>
          <w:p w:rsidR="0064687A" w:rsidRPr="0064687A" w:rsidRDefault="0064687A" w:rsidP="0064687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687A">
              <w:rPr>
                <w:rFonts w:ascii="Times New Roman" w:hAnsi="Times New Roman" w:cs="Times New Roman"/>
                <w:sz w:val="24"/>
                <w:szCs w:val="28"/>
              </w:rPr>
              <w:t>Для достижения цели проводится следующая работа.</w:t>
            </w:r>
          </w:p>
          <w:p w:rsidR="0064687A" w:rsidRPr="0064687A" w:rsidRDefault="0064687A" w:rsidP="0064687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687A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Осуществляется сотрудничество с региональными и федеральными СМИ, общественными организациями и благотворительными фондами по информированию населения о детях-сиротах, подлежащих устройству в </w:t>
            </w:r>
            <w:r w:rsidRPr="006468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семьи («Народная газета», благотворительные фонды «Измени одну жизнь», «Расправь крылья!», «Ванечка»): </w:t>
            </w:r>
          </w:p>
          <w:p w:rsidR="0064687A" w:rsidRPr="0064687A" w:rsidRDefault="0064687A" w:rsidP="0064687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4687A">
              <w:rPr>
                <w:rFonts w:ascii="Times New Roman" w:hAnsi="Times New Roman" w:cs="Times New Roman"/>
                <w:sz w:val="24"/>
                <w:szCs w:val="28"/>
              </w:rPr>
              <w:t xml:space="preserve">- в 2020 году заключено Соглашение о сотрудничестве Министерства семейной, демографической политики и социального благополучия Ульяновской области (далее – Министерство) и Ассоциации приёмных семей и опекунов Ульяновской области с целью реализации проектов, мероприятий, направленных на популяризацию семейного устройства детей-сирот и детей, оставшихся без попечения родителей, являющихся </w:t>
            </w:r>
            <w:proofErr w:type="spellStart"/>
            <w:r w:rsidRPr="0064687A">
              <w:rPr>
                <w:rFonts w:ascii="Times New Roman" w:hAnsi="Times New Roman" w:cs="Times New Roman"/>
                <w:sz w:val="24"/>
                <w:szCs w:val="28"/>
              </w:rPr>
              <w:t>сиблингами</w:t>
            </w:r>
            <w:proofErr w:type="spellEnd"/>
            <w:r w:rsidRPr="0064687A">
              <w:rPr>
                <w:rFonts w:ascii="Times New Roman" w:hAnsi="Times New Roman" w:cs="Times New Roman"/>
                <w:sz w:val="24"/>
                <w:szCs w:val="28"/>
              </w:rPr>
              <w:t>, либо детьми с ограниченными возможностями здоровья;</w:t>
            </w:r>
            <w:proofErr w:type="gramEnd"/>
          </w:p>
          <w:p w:rsidR="0064687A" w:rsidRPr="0064687A" w:rsidRDefault="0064687A" w:rsidP="0064687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687A">
              <w:rPr>
                <w:rFonts w:ascii="Times New Roman" w:hAnsi="Times New Roman" w:cs="Times New Roman"/>
                <w:sz w:val="24"/>
                <w:szCs w:val="28"/>
              </w:rPr>
              <w:t>- продолжена реализация проекта «Вас ждёт ребёнок»,</w:t>
            </w:r>
          </w:p>
          <w:p w:rsidR="0064687A" w:rsidRPr="0064687A" w:rsidRDefault="0064687A" w:rsidP="0064687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687A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gramStart"/>
            <w:r w:rsidRPr="0064687A">
              <w:rPr>
                <w:rFonts w:ascii="Times New Roman" w:hAnsi="Times New Roman" w:cs="Times New Roman"/>
                <w:sz w:val="24"/>
                <w:szCs w:val="28"/>
              </w:rPr>
              <w:t>рамках</w:t>
            </w:r>
            <w:proofErr w:type="gramEnd"/>
            <w:r w:rsidRPr="0064687A">
              <w:rPr>
                <w:rFonts w:ascii="Times New Roman" w:hAnsi="Times New Roman" w:cs="Times New Roman"/>
                <w:sz w:val="24"/>
                <w:szCs w:val="28"/>
              </w:rPr>
              <w:t xml:space="preserve"> которого на страницах газеты «Местное время» еженедельно размещаются фотографии и производная информация о детях-сиротах с целью содействия их устройству на воспитание в семьи граждан;</w:t>
            </w:r>
          </w:p>
          <w:p w:rsidR="0064687A" w:rsidRPr="0064687A" w:rsidRDefault="0064687A" w:rsidP="0064687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687A">
              <w:rPr>
                <w:rFonts w:ascii="Times New Roman" w:hAnsi="Times New Roman" w:cs="Times New Roman"/>
                <w:sz w:val="24"/>
                <w:szCs w:val="28"/>
              </w:rPr>
              <w:t>- в рамках сотрудничества с редакцией «Народной газеты» проводится долгосрочная совместная акция «Возьми меня, мама!» (на страницах газеты ежемесячно размещаются фотографии и небольшие рассказы об увлечениях, достижениях  детей), на основании Соглашения о сотрудничестве, заключённого 04.10.2019 году, осуществляется информационное взаимодействие с областным государственным автономным учреждением «Издательский дом «Ульяновская правда»;</w:t>
            </w:r>
          </w:p>
          <w:p w:rsidR="0064687A" w:rsidRPr="0064687A" w:rsidRDefault="0064687A" w:rsidP="0064687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4687A">
              <w:rPr>
                <w:rFonts w:ascii="Times New Roman" w:hAnsi="Times New Roman" w:cs="Times New Roman"/>
                <w:sz w:val="24"/>
                <w:szCs w:val="28"/>
              </w:rPr>
              <w:t>- реализуется проект «</w:t>
            </w:r>
            <w:proofErr w:type="spellStart"/>
            <w:r w:rsidRPr="0064687A">
              <w:rPr>
                <w:rFonts w:ascii="Times New Roman" w:hAnsi="Times New Roman" w:cs="Times New Roman"/>
                <w:sz w:val="24"/>
                <w:szCs w:val="28"/>
              </w:rPr>
              <w:t>Видеоанкета</w:t>
            </w:r>
            <w:proofErr w:type="spellEnd"/>
            <w:r w:rsidRPr="0064687A">
              <w:rPr>
                <w:rFonts w:ascii="Times New Roman" w:hAnsi="Times New Roman" w:cs="Times New Roman"/>
                <w:sz w:val="24"/>
                <w:szCs w:val="28"/>
              </w:rPr>
              <w:t xml:space="preserve"> кандидата в приемные родители: как рассказать ребёнку о себе», согласно которому обеспечивается информационное, организационное взаимодействие органов опеки и попечительства, школ приемных родителей, организаций для детей-сирот и детей, оставшихся без попечения родителей, в целях семейного устройства данной категории детей. 14.01.2020  заключено соглашение о сотрудничестве между Министерством и Межрегиональной общественной организацией помощи детям «НАШИ ДЕТИ»; </w:t>
            </w:r>
            <w:proofErr w:type="gramEnd"/>
          </w:p>
          <w:p w:rsidR="0064687A" w:rsidRPr="0064687A" w:rsidRDefault="0064687A" w:rsidP="0064687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687A">
              <w:rPr>
                <w:rFonts w:ascii="Times New Roman" w:hAnsi="Times New Roman" w:cs="Times New Roman"/>
                <w:sz w:val="24"/>
                <w:szCs w:val="28"/>
              </w:rPr>
              <w:t xml:space="preserve">- 03.03.2020 дан старт сотрудничеству по профилактике социального сиротства на территории Ульяновской области на основании Соглашения между Министерством и АНО «Родные люди». Основными направлениями деятельности АНО «Родные люди» являются: оказание поддержки и помощи семьям с детьми, лицам из числа детей-сирот, содействие возвращению </w:t>
            </w:r>
            <w:r w:rsidRPr="006468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детей, оставшихся без попечения родителей, в семьи родителей, в том числе оказание поддержки гражданам в восстановлении в родительских правах, участие в создании видеосюжетов о детях. За 2020 год проведена видеосъёмка  160 детей. Ссылки на видеосюжеты о детях размещены в анкетах детей на сайтах Усыновление в Российской Федерации, </w:t>
            </w:r>
            <w:proofErr w:type="spellStart"/>
            <w:r w:rsidRPr="0064687A">
              <w:rPr>
                <w:rFonts w:ascii="Times New Roman" w:hAnsi="Times New Roman" w:cs="Times New Roman"/>
                <w:sz w:val="24"/>
                <w:szCs w:val="28"/>
              </w:rPr>
              <w:t>Усыновите</w:t>
            </w:r>
            <w:proofErr w:type="gramStart"/>
            <w:r w:rsidRPr="0064687A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64687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 w:rsidRPr="0064687A">
              <w:rPr>
                <w:rFonts w:ascii="Times New Roman" w:hAnsi="Times New Roman" w:cs="Times New Roman"/>
                <w:sz w:val="24"/>
                <w:szCs w:val="28"/>
              </w:rPr>
              <w:t>, на сайте АНО «Родные люди».</w:t>
            </w:r>
          </w:p>
          <w:p w:rsidR="0064687A" w:rsidRPr="0064687A" w:rsidRDefault="0064687A" w:rsidP="0064687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687A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Ульяновской области реализуется региональный проект «России важен каждый ребенок», одной из главных задач которого является: устройство детей-сирот в семьи  граждан. С этой целью проводятся обучающие семинары для специалистов консультативных служб поддержки семей и детей детских домов Ульяновской области (в  2020 году проведены 6 семинаров). </w:t>
            </w:r>
          </w:p>
          <w:p w:rsidR="0064687A" w:rsidRPr="0064687A" w:rsidRDefault="0064687A" w:rsidP="0064687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687A">
              <w:rPr>
                <w:rFonts w:ascii="Times New Roman" w:hAnsi="Times New Roman" w:cs="Times New Roman"/>
                <w:sz w:val="24"/>
                <w:szCs w:val="28"/>
              </w:rPr>
              <w:t>Успешно зарекомендовали себя социально-значимые мероприятия с участием замещающих семей.</w:t>
            </w:r>
          </w:p>
          <w:p w:rsidR="00D72FD7" w:rsidRPr="0064687A" w:rsidRDefault="0064687A" w:rsidP="0064687A">
            <w:pPr>
              <w:keepNext/>
              <w:keepLines/>
              <w:shd w:val="clear" w:color="auto" w:fill="FFFFFF"/>
              <w:spacing w:line="240" w:lineRule="atLeast"/>
              <w:ind w:firstLine="282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Times New Roman" w:hAnsi="Times New Roman" w:cs="Times New Roman"/>
                <w:sz w:val="24"/>
                <w:szCs w:val="28"/>
              </w:rPr>
              <w:t>Так на базе шести детских домов в целях повышения родительской компетентности замещающих родителей ежеквартально организуется Опекунский всеобуч, за 2020 год проведено 45 всеобучей, которые прошли 537 замещающих родителя.</w:t>
            </w:r>
          </w:p>
        </w:tc>
      </w:tr>
      <w:tr w:rsidR="00D72FD7" w:rsidRPr="0064687A" w:rsidTr="00F525F6">
        <w:tc>
          <w:tcPr>
            <w:tcW w:w="15386" w:type="dxa"/>
            <w:gridSpan w:val="3"/>
          </w:tcPr>
          <w:p w:rsidR="00D72FD7" w:rsidRPr="00A81FCF" w:rsidRDefault="00D72FD7" w:rsidP="00FE3DC1">
            <w:pPr>
              <w:keepNext/>
              <w:keepLines/>
              <w:ind w:left="17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1FCF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ЦЕЛЬ 5: «Снижение уровня бедности среди социально незащищенных категорий граждан»</w:t>
            </w:r>
            <w:r w:rsidRPr="00A81FC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D72FD7" w:rsidRPr="0064687A" w:rsidTr="00F525F6">
        <w:tc>
          <w:tcPr>
            <w:tcW w:w="15386" w:type="dxa"/>
            <w:gridSpan w:val="3"/>
          </w:tcPr>
          <w:p w:rsidR="00D72FD7" w:rsidRPr="00A81FCF" w:rsidRDefault="00D72FD7" w:rsidP="00FE3DC1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  <w:r w:rsidRPr="00A81FCF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Задача 1: </w:t>
            </w:r>
            <w:r w:rsidRPr="00A81FCF">
              <w:rPr>
                <w:rFonts w:ascii="PT Astra Serif" w:eastAsiaTheme="minorEastAsia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«Анализ причин и основных факторов бедности среди пенсионеров и семей, воспитывающих детей»</w:t>
            </w:r>
          </w:p>
        </w:tc>
      </w:tr>
      <w:tr w:rsidR="00D72FD7" w:rsidRPr="0064687A" w:rsidTr="00476B5A">
        <w:tc>
          <w:tcPr>
            <w:tcW w:w="2998" w:type="dxa"/>
          </w:tcPr>
          <w:p w:rsidR="00D72FD7" w:rsidRPr="00A81FCF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1FCF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D72FD7" w:rsidRPr="00A81FCF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1FCF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D72FD7" w:rsidRPr="00A81FCF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81FCF">
              <w:rPr>
                <w:rFonts w:ascii="PT Astra Serif" w:hAnsi="PT Astra Serif" w:cs="Times New Roman"/>
                <w:sz w:val="24"/>
                <w:szCs w:val="24"/>
              </w:rPr>
              <w:t>Исполнение</w:t>
            </w:r>
          </w:p>
          <w:p w:rsidR="00D72FD7" w:rsidRPr="00A81FCF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2FD7" w:rsidRPr="0064687A" w:rsidTr="00476B5A">
        <w:tc>
          <w:tcPr>
            <w:tcW w:w="2998" w:type="dxa"/>
          </w:tcPr>
          <w:p w:rsidR="00D72FD7" w:rsidRPr="00A81FCF" w:rsidRDefault="00D72FD7" w:rsidP="00FE3DC1">
            <w:pPr>
              <w:keepNext/>
              <w:keepLines/>
              <w:numPr>
                <w:ilvl w:val="0"/>
                <w:numId w:val="9"/>
              </w:numPr>
              <w:ind w:left="-2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Статистический анализ возрастных и иных характеристик категорий пенсионеров, имеющих материальное обеспечение ниже величины прожиточного минимума</w:t>
            </w:r>
          </w:p>
          <w:p w:rsidR="00D72FD7" w:rsidRPr="00A81FCF" w:rsidRDefault="00D72FD7" w:rsidP="00FE3DC1">
            <w:pPr>
              <w:keepNext/>
              <w:keepLines/>
              <w:ind w:left="-2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D72FD7" w:rsidRPr="00A81FCF" w:rsidRDefault="00D72FD7" w:rsidP="00FE3DC1">
            <w:pPr>
              <w:keepNext/>
              <w:keepLines/>
              <w:numPr>
                <w:ilvl w:val="0"/>
                <w:numId w:val="9"/>
              </w:numPr>
              <w:ind w:left="-2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Выборочное анкетирование различных категорий семей, </w:t>
            </w: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воспитывающих детей</w:t>
            </w:r>
          </w:p>
          <w:p w:rsidR="00D72FD7" w:rsidRPr="00A81FCF" w:rsidRDefault="00D72FD7" w:rsidP="00FE3DC1">
            <w:pPr>
              <w:keepNext/>
              <w:keepLines/>
              <w:ind w:left="-2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D72FD7" w:rsidRPr="00A81FCF" w:rsidRDefault="00D72FD7" w:rsidP="00FE3DC1">
            <w:pPr>
              <w:keepNext/>
              <w:keepLines/>
              <w:numPr>
                <w:ilvl w:val="0"/>
                <w:numId w:val="9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81FCF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Оценка масштабов бедности среди пенсионеров, семей с детьми и выявление среди них отдельных групп, оказание дополнительной помощи которым будет являться первостепенным с точки зрения снижения уровня бедности и наиболее эффективным в части затрат бюджетных средств</w:t>
            </w:r>
          </w:p>
        </w:tc>
        <w:tc>
          <w:tcPr>
            <w:tcW w:w="8190" w:type="dxa"/>
          </w:tcPr>
          <w:p w:rsidR="00B4402D" w:rsidRPr="00A81FCF" w:rsidRDefault="00B4402D" w:rsidP="00B4402D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1FCF">
              <w:rPr>
                <w:rFonts w:ascii="PT Astra Serif" w:hAnsi="PT Astra Serif"/>
                <w:sz w:val="24"/>
                <w:szCs w:val="24"/>
              </w:rPr>
              <w:t xml:space="preserve">В целях выявления наиболее нуждающихся граждан с доходами ниже прожиточного минимума, оказание помощи которым является приоритетным, в Ульяновской области проведено измерение глубины бедности. </w:t>
            </w:r>
            <w:proofErr w:type="gramStart"/>
            <w:r w:rsidRPr="00A81FCF">
              <w:rPr>
                <w:rFonts w:ascii="PT Astra Serif" w:hAnsi="PT Astra Serif"/>
                <w:sz w:val="24"/>
                <w:szCs w:val="24"/>
              </w:rPr>
              <w:t>Примерные расчёты показывают, что к категории «очень бедные» относится 18,8 процента граждан, имеющих доходы ниже величины прожиточного минимума на душу населения, установленной в Ульяновской области, или 35,8 тыс. человек, к категории «бедные» – 33 процента, или 62,9 тыс. человек, к категории «умеренно бедные» – 48,2 процента, или 91,9 тыс. человек.</w:t>
            </w:r>
            <w:proofErr w:type="gramEnd"/>
          </w:p>
          <w:p w:rsidR="00B4402D" w:rsidRPr="00A81FCF" w:rsidRDefault="00B4402D" w:rsidP="00B4402D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1FCF">
              <w:rPr>
                <w:rFonts w:ascii="PT Astra Serif" w:hAnsi="PT Astra Serif"/>
                <w:sz w:val="24"/>
                <w:szCs w:val="24"/>
              </w:rPr>
              <w:t>Малоимущие домохозяйства, имеющие детей в возрасте до 18 лет, распределены следующим образом:</w:t>
            </w:r>
          </w:p>
          <w:p w:rsidR="00B4402D" w:rsidRPr="00A81FCF" w:rsidRDefault="00B4402D" w:rsidP="00B4402D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1FCF">
              <w:rPr>
                <w:rFonts w:ascii="PT Astra Serif" w:hAnsi="PT Astra Serif"/>
                <w:sz w:val="24"/>
                <w:szCs w:val="24"/>
              </w:rPr>
              <w:lastRenderedPageBreak/>
              <w:t>с 1 ребёнком – 24,1 процента;</w:t>
            </w:r>
          </w:p>
          <w:p w:rsidR="00B4402D" w:rsidRPr="00A81FCF" w:rsidRDefault="00B4402D" w:rsidP="00B4402D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1FCF">
              <w:rPr>
                <w:rFonts w:ascii="PT Astra Serif" w:hAnsi="PT Astra Serif"/>
                <w:sz w:val="24"/>
                <w:szCs w:val="24"/>
              </w:rPr>
              <w:t>с 2 и более детьми – 31,8 процента;</w:t>
            </w:r>
          </w:p>
          <w:p w:rsidR="00B4402D" w:rsidRPr="00A81FCF" w:rsidRDefault="00B4402D" w:rsidP="00B4402D">
            <w:pPr>
              <w:keepNext/>
              <w:keepLines/>
              <w:ind w:firstLine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1FCF">
              <w:rPr>
                <w:rFonts w:ascii="PT Astra Serif" w:hAnsi="PT Astra Serif"/>
                <w:sz w:val="24"/>
                <w:szCs w:val="24"/>
              </w:rPr>
              <w:t>с 3 и более детьми – 20,8 процента.</w:t>
            </w:r>
          </w:p>
          <w:p w:rsidR="00D72FD7" w:rsidRPr="00A81FCF" w:rsidRDefault="00D72FD7" w:rsidP="00B4402D">
            <w:pPr>
              <w:keepNext/>
              <w:keepLines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2FD7" w:rsidRPr="0064687A" w:rsidTr="00F525F6">
        <w:tc>
          <w:tcPr>
            <w:tcW w:w="15386" w:type="dxa"/>
            <w:gridSpan w:val="3"/>
          </w:tcPr>
          <w:p w:rsidR="00D72FD7" w:rsidRPr="0064687A" w:rsidRDefault="00D72FD7" w:rsidP="00FE3DC1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Задача 2: </w:t>
            </w:r>
            <w:r w:rsidRPr="0064687A">
              <w:rPr>
                <w:rFonts w:ascii="PT Astra Serif" w:eastAsiaTheme="minorEastAsia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«Выработка предложений по повышению эффективности комплекса мер социальной защиты, направленных на сокращение бедности»</w:t>
            </w:r>
          </w:p>
        </w:tc>
      </w:tr>
      <w:tr w:rsidR="00D72FD7" w:rsidRPr="0064687A" w:rsidTr="00476B5A">
        <w:tc>
          <w:tcPr>
            <w:tcW w:w="2998" w:type="dxa"/>
          </w:tcPr>
          <w:p w:rsidR="00D72FD7" w:rsidRPr="0064687A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D72FD7" w:rsidRPr="0064687A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D72FD7" w:rsidRPr="0064687A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sz w:val="24"/>
                <w:szCs w:val="24"/>
              </w:rPr>
              <w:t>Ответственные</w:t>
            </w:r>
          </w:p>
          <w:p w:rsidR="00D72FD7" w:rsidRPr="0064687A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2FD7" w:rsidRPr="0064687A" w:rsidTr="00476B5A">
        <w:tc>
          <w:tcPr>
            <w:tcW w:w="2998" w:type="dxa"/>
          </w:tcPr>
          <w:p w:rsidR="00D72FD7" w:rsidRPr="0064687A" w:rsidRDefault="00D72FD7" w:rsidP="00FE3DC1">
            <w:pPr>
              <w:keepNext/>
              <w:keepLines/>
              <w:numPr>
                <w:ilvl w:val="0"/>
                <w:numId w:val="11"/>
              </w:numPr>
              <w:ind w:left="-2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Мониторинг действующих в регионе мер социальной поддержки населения, оценка эффективности их влияния на снижение уровня бедности и корректировка с целью повышения этой эффективности</w:t>
            </w:r>
          </w:p>
        </w:tc>
        <w:tc>
          <w:tcPr>
            <w:tcW w:w="4198" w:type="dxa"/>
          </w:tcPr>
          <w:p w:rsidR="00D72FD7" w:rsidRPr="0064687A" w:rsidRDefault="00D72FD7" w:rsidP="00FE3DC1">
            <w:pPr>
              <w:keepNext/>
              <w:keepLines/>
              <w:numPr>
                <w:ilvl w:val="0"/>
                <w:numId w:val="11"/>
              </w:numPr>
              <w:ind w:left="0" w:firstLine="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Разработка и утверждение нормативных правовых актов направленных на совершенствование мер социальной поддержки, направленных на снижение бедности</w:t>
            </w:r>
          </w:p>
        </w:tc>
        <w:tc>
          <w:tcPr>
            <w:tcW w:w="8190" w:type="dxa"/>
          </w:tcPr>
          <w:p w:rsidR="00D72FD7" w:rsidRPr="0064687A" w:rsidRDefault="0064687A" w:rsidP="00FE3DC1">
            <w:pPr>
              <w:keepNext/>
              <w:keepLines/>
              <w:ind w:firstLine="283"/>
              <w:jc w:val="both"/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4687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Программа по снижению бедности утверждена постановлением</w:t>
            </w:r>
            <w:r w:rsidR="00B4402D" w:rsidRPr="0064687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Правительства Ульяновской области </w:t>
            </w:r>
            <w:r w:rsidRPr="0064687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от 14.10.2020 № 583-П </w:t>
            </w:r>
            <w:r w:rsidR="00B4402D" w:rsidRPr="0064687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«Об утверждении Региональной программы уменьшения доли граждан, имеющих доходы ниже величины прожиточного минимума на душу населения, установленной в Ульяновской области, на период до 2024 года»</w:t>
            </w:r>
          </w:p>
        </w:tc>
      </w:tr>
      <w:tr w:rsidR="00D72FD7" w:rsidRPr="0064687A" w:rsidTr="00F525F6">
        <w:tc>
          <w:tcPr>
            <w:tcW w:w="15386" w:type="dxa"/>
            <w:gridSpan w:val="3"/>
          </w:tcPr>
          <w:p w:rsidR="00D72FD7" w:rsidRPr="0064687A" w:rsidRDefault="00D72FD7" w:rsidP="00FE3DC1">
            <w:pPr>
              <w:keepNext/>
              <w:keepLines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64687A">
              <w:rPr>
                <w:rFonts w:ascii="PT Astra Serif" w:hAnsi="PT Astra Serif" w:cs="Times New Roman"/>
                <w:b/>
                <w:sz w:val="24"/>
                <w:szCs w:val="24"/>
              </w:rPr>
              <w:t>ЦЕЛЬ 6: «</w:t>
            </w:r>
            <w:r w:rsidRPr="0064687A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Достойный труд, справедливая заработная плата</w:t>
            </w:r>
            <w:r w:rsidRPr="0064687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»</w:t>
            </w:r>
            <w:r w:rsidRPr="0064687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D72FD7" w:rsidRPr="0064687A" w:rsidTr="00F525F6">
        <w:tc>
          <w:tcPr>
            <w:tcW w:w="15386" w:type="dxa"/>
            <w:gridSpan w:val="3"/>
          </w:tcPr>
          <w:p w:rsidR="00D72FD7" w:rsidRPr="0064687A" w:rsidRDefault="00D72FD7" w:rsidP="00FE3DC1">
            <w:pPr>
              <w:keepNext/>
              <w:keepLines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eastAsia="Times New Roman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Задача 1: «Дальнейший рост заработной платы в бюджетной сфере»</w:t>
            </w:r>
          </w:p>
        </w:tc>
      </w:tr>
      <w:tr w:rsidR="00D72FD7" w:rsidRPr="0064687A" w:rsidTr="00476B5A">
        <w:tc>
          <w:tcPr>
            <w:tcW w:w="2998" w:type="dxa"/>
          </w:tcPr>
          <w:p w:rsidR="00D72FD7" w:rsidRPr="0064687A" w:rsidRDefault="00D72FD7" w:rsidP="00FE3DC1">
            <w:pPr>
              <w:keepNext/>
              <w:keepLines/>
              <w:ind w:left="360"/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sz w:val="24"/>
                <w:szCs w:val="24"/>
              </w:rPr>
              <w:t>Планируемые действия</w:t>
            </w:r>
          </w:p>
        </w:tc>
        <w:tc>
          <w:tcPr>
            <w:tcW w:w="4198" w:type="dxa"/>
          </w:tcPr>
          <w:p w:rsidR="00D72FD7" w:rsidRPr="0064687A" w:rsidRDefault="00D72FD7" w:rsidP="00FE3DC1">
            <w:pPr>
              <w:keepNext/>
              <w:keepLines/>
              <w:ind w:left="360"/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8190" w:type="dxa"/>
          </w:tcPr>
          <w:p w:rsidR="00D72FD7" w:rsidRPr="0064687A" w:rsidRDefault="00D72FD7" w:rsidP="00FE3DC1">
            <w:pPr>
              <w:keepNext/>
              <w:keepLines/>
              <w:ind w:left="17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hAnsi="PT Astra Serif" w:cs="Times New Roman"/>
                <w:sz w:val="24"/>
                <w:szCs w:val="24"/>
              </w:rPr>
              <w:t xml:space="preserve">Исполнение </w:t>
            </w:r>
          </w:p>
        </w:tc>
      </w:tr>
      <w:tr w:rsidR="00D72FD7" w:rsidRPr="00E3604D" w:rsidTr="00476B5A">
        <w:tc>
          <w:tcPr>
            <w:tcW w:w="2998" w:type="dxa"/>
          </w:tcPr>
          <w:p w:rsidR="00D72FD7" w:rsidRPr="0064687A" w:rsidRDefault="00D72FD7" w:rsidP="00FE3DC1">
            <w:pPr>
              <w:keepNext/>
              <w:keepLines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4687A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4687A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уровня оплаты труда отдельных категорий работников бюджетной сферы</w:t>
            </w:r>
            <w:proofErr w:type="gramEnd"/>
            <w:r w:rsidRPr="0064687A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в параметрах, предусмотренных Указами Президента Российской Федерации</w:t>
            </w:r>
          </w:p>
        </w:tc>
        <w:tc>
          <w:tcPr>
            <w:tcW w:w="4198" w:type="dxa"/>
          </w:tcPr>
          <w:p w:rsidR="00D72FD7" w:rsidRPr="0064687A" w:rsidRDefault="00D72FD7" w:rsidP="00FE3DC1">
            <w:pPr>
              <w:keepNext/>
              <w:keepLines/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4687A">
              <w:rPr>
                <w:rFonts w:ascii="PT Astra Serif" w:eastAsia="Times New Roman" w:hAnsi="PT Astra Serif" w:cs="Times New Roman"/>
                <w:bCs/>
                <w:kern w:val="24"/>
                <w:sz w:val="24"/>
                <w:szCs w:val="24"/>
                <w:lang w:eastAsia="ru-RU"/>
              </w:rPr>
              <w:t>Сохранение уровня заработной платы социальных работников, педагогических работников учреждений, среднего и младшего медицинского персонала на уровне 100 % и врачей на уровне 200 % от средней заработной платы по экономике региона</w:t>
            </w:r>
          </w:p>
        </w:tc>
        <w:tc>
          <w:tcPr>
            <w:tcW w:w="8190" w:type="dxa"/>
          </w:tcPr>
          <w:p w:rsidR="0064687A" w:rsidRPr="0064687A" w:rsidRDefault="0064687A" w:rsidP="0064687A">
            <w:pPr>
              <w:keepNext/>
              <w:keepLines/>
              <w:widowControl w:val="0"/>
              <w:suppressAutoHyphens/>
              <w:ind w:right="-1" w:firstLine="709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4687A">
              <w:rPr>
                <w:rFonts w:ascii="PT Astra Serif" w:hAnsi="PT Astra Serif"/>
                <w:sz w:val="24"/>
                <w:szCs w:val="28"/>
              </w:rPr>
              <w:t>По  итогам декабря 2020 года  средняя заработная плата  составила:</w:t>
            </w:r>
          </w:p>
          <w:p w:rsidR="0064687A" w:rsidRPr="0064687A" w:rsidRDefault="0064687A" w:rsidP="0064687A">
            <w:pPr>
              <w:keepNext/>
              <w:keepLines/>
              <w:widowControl w:val="0"/>
              <w:suppressAutoHyphens/>
              <w:ind w:right="-1" w:firstLine="709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4687A">
              <w:rPr>
                <w:rFonts w:ascii="PT Astra Serif" w:hAnsi="PT Astra Serif"/>
                <w:sz w:val="24"/>
                <w:szCs w:val="28"/>
              </w:rPr>
              <w:t xml:space="preserve">- социальных работников  –  31 592,76 руб. (113,22% от целевого показателя); </w:t>
            </w:r>
          </w:p>
          <w:p w:rsidR="0064687A" w:rsidRPr="0064687A" w:rsidRDefault="0064687A" w:rsidP="0064687A">
            <w:pPr>
              <w:keepNext/>
              <w:keepLines/>
              <w:widowControl w:val="0"/>
              <w:suppressAutoHyphens/>
              <w:ind w:right="-1" w:firstLine="709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4687A">
              <w:rPr>
                <w:rFonts w:ascii="PT Astra Serif" w:hAnsi="PT Astra Serif"/>
                <w:sz w:val="24"/>
                <w:szCs w:val="28"/>
              </w:rPr>
              <w:t xml:space="preserve">- среднего медицинского персонала – 36 988,90 руб. (136,2 % от целевого показателя); </w:t>
            </w:r>
          </w:p>
          <w:p w:rsidR="0064687A" w:rsidRPr="0064687A" w:rsidRDefault="0064687A" w:rsidP="0064687A">
            <w:pPr>
              <w:keepNext/>
              <w:keepLines/>
              <w:widowControl w:val="0"/>
              <w:suppressAutoHyphens/>
              <w:ind w:right="-1" w:firstLine="709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4687A">
              <w:rPr>
                <w:rFonts w:ascii="PT Astra Serif" w:hAnsi="PT Astra Serif"/>
                <w:sz w:val="24"/>
                <w:szCs w:val="28"/>
              </w:rPr>
              <w:t xml:space="preserve">- младшего медицинского персонала – 35 457,36 руб. (130,6 % от целевого показателя); </w:t>
            </w:r>
          </w:p>
          <w:p w:rsidR="0064687A" w:rsidRPr="0064687A" w:rsidRDefault="0064687A" w:rsidP="0064687A">
            <w:pPr>
              <w:keepNext/>
              <w:keepLines/>
              <w:widowControl w:val="0"/>
              <w:suppressAutoHyphens/>
              <w:ind w:right="-1" w:firstLine="709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64687A">
              <w:rPr>
                <w:rFonts w:ascii="PT Astra Serif" w:hAnsi="PT Astra Serif"/>
                <w:sz w:val="24"/>
                <w:szCs w:val="28"/>
              </w:rPr>
              <w:t xml:space="preserve">- врачей – 59 189,32 руб. (218 % от целевого показателя); </w:t>
            </w:r>
          </w:p>
          <w:p w:rsidR="00D72FD7" w:rsidRPr="0064687A" w:rsidRDefault="0064687A" w:rsidP="0064687A">
            <w:pPr>
              <w:keepNext/>
              <w:keepLines/>
              <w:ind w:left="176"/>
              <w:rPr>
                <w:rFonts w:ascii="PT Astra Serif" w:hAnsi="PT Astra Serif" w:cs="Times New Roman"/>
                <w:sz w:val="24"/>
                <w:szCs w:val="24"/>
              </w:rPr>
            </w:pPr>
            <w:r w:rsidRPr="0064687A">
              <w:rPr>
                <w:rFonts w:ascii="PT Astra Serif" w:hAnsi="PT Astra Serif"/>
                <w:sz w:val="24"/>
                <w:szCs w:val="28"/>
              </w:rPr>
              <w:t>- педагогических работников, оказывающих услуги детям-сиротам и детям, оставшимся без попечения родителей – 38 702,24руб. (142,5 % от целевого показателя).</w:t>
            </w:r>
          </w:p>
        </w:tc>
      </w:tr>
    </w:tbl>
    <w:p w:rsidR="00E271B4" w:rsidRPr="00564661" w:rsidRDefault="00E271B4" w:rsidP="00FE3DC1">
      <w:pPr>
        <w:keepNext/>
        <w:keepLines/>
        <w:rPr>
          <w:rFonts w:ascii="PT Astra Serif" w:hAnsi="PT Astra Serif"/>
          <w:sz w:val="24"/>
          <w:szCs w:val="24"/>
        </w:rPr>
      </w:pPr>
    </w:p>
    <w:sectPr w:rsidR="00E271B4" w:rsidRPr="00564661" w:rsidSect="00924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5F"/>
    <w:multiLevelType w:val="hybridMultilevel"/>
    <w:tmpl w:val="CB260DB2"/>
    <w:lvl w:ilvl="0" w:tplc="AE64D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6E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EC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222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A7F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4C4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13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EE0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02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F0295"/>
    <w:multiLevelType w:val="hybridMultilevel"/>
    <w:tmpl w:val="5FDACB46"/>
    <w:lvl w:ilvl="0" w:tplc="CDCA333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24BE4834"/>
    <w:multiLevelType w:val="hybridMultilevel"/>
    <w:tmpl w:val="7892160A"/>
    <w:lvl w:ilvl="0" w:tplc="CDCA3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CCF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ABF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37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2FC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03D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EC9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2C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A0A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9471A"/>
    <w:multiLevelType w:val="hybridMultilevel"/>
    <w:tmpl w:val="CAF83F94"/>
    <w:lvl w:ilvl="0" w:tplc="CDCA3330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2DB4202"/>
    <w:multiLevelType w:val="hybridMultilevel"/>
    <w:tmpl w:val="FAF08A10"/>
    <w:lvl w:ilvl="0" w:tplc="FA2625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8FE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A16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E76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5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C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42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47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0E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303A4"/>
    <w:multiLevelType w:val="hybridMultilevel"/>
    <w:tmpl w:val="B87887D6"/>
    <w:lvl w:ilvl="0" w:tplc="CDCA3330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7410492"/>
    <w:multiLevelType w:val="hybridMultilevel"/>
    <w:tmpl w:val="288A9468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5307A"/>
    <w:multiLevelType w:val="hybridMultilevel"/>
    <w:tmpl w:val="07FCB862"/>
    <w:lvl w:ilvl="0" w:tplc="1C789C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02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80F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298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622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C37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0B2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E0B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64D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6719A"/>
    <w:multiLevelType w:val="hybridMultilevel"/>
    <w:tmpl w:val="C69CFCAA"/>
    <w:lvl w:ilvl="0" w:tplc="D362F2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4B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47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868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200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41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0F7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E55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E36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30748"/>
    <w:multiLevelType w:val="hybridMultilevel"/>
    <w:tmpl w:val="FE1AE1B4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93009"/>
    <w:multiLevelType w:val="hybridMultilevel"/>
    <w:tmpl w:val="062897B8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B14C4"/>
    <w:multiLevelType w:val="hybridMultilevel"/>
    <w:tmpl w:val="9BCC72F8"/>
    <w:lvl w:ilvl="0" w:tplc="121C30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E2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018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880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41F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EAF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639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CB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4AE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15396"/>
    <w:multiLevelType w:val="hybridMultilevel"/>
    <w:tmpl w:val="CE4CB6F4"/>
    <w:lvl w:ilvl="0" w:tplc="245C49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673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CE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AC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69F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02F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E64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AA3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096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60007B"/>
    <w:multiLevelType w:val="hybridMultilevel"/>
    <w:tmpl w:val="51FEE03C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F3875"/>
    <w:multiLevelType w:val="hybridMultilevel"/>
    <w:tmpl w:val="4A0E62C8"/>
    <w:lvl w:ilvl="0" w:tplc="1D86E4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E4A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A7D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AF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844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4E9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A7C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432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067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14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A9"/>
    <w:rsid w:val="000236A9"/>
    <w:rsid w:val="000847AE"/>
    <w:rsid w:val="000D0D92"/>
    <w:rsid w:val="000F6ABB"/>
    <w:rsid w:val="0014180D"/>
    <w:rsid w:val="0017039C"/>
    <w:rsid w:val="001D38A2"/>
    <w:rsid w:val="0020657D"/>
    <w:rsid w:val="002116EB"/>
    <w:rsid w:val="002261AC"/>
    <w:rsid w:val="00245984"/>
    <w:rsid w:val="00264D7B"/>
    <w:rsid w:val="002E367F"/>
    <w:rsid w:val="00324D03"/>
    <w:rsid w:val="00324DDB"/>
    <w:rsid w:val="003415C9"/>
    <w:rsid w:val="0034456A"/>
    <w:rsid w:val="00397C7D"/>
    <w:rsid w:val="003B57C7"/>
    <w:rsid w:val="003B6A70"/>
    <w:rsid w:val="004006C3"/>
    <w:rsid w:val="0040684A"/>
    <w:rsid w:val="00476B5A"/>
    <w:rsid w:val="0049040A"/>
    <w:rsid w:val="004B6621"/>
    <w:rsid w:val="004D4B11"/>
    <w:rsid w:val="00564661"/>
    <w:rsid w:val="005A4750"/>
    <w:rsid w:val="005E22D0"/>
    <w:rsid w:val="00601C43"/>
    <w:rsid w:val="006455B8"/>
    <w:rsid w:val="0064687A"/>
    <w:rsid w:val="00653355"/>
    <w:rsid w:val="0069395B"/>
    <w:rsid w:val="006A1A87"/>
    <w:rsid w:val="006C0846"/>
    <w:rsid w:val="00700C0C"/>
    <w:rsid w:val="007177C7"/>
    <w:rsid w:val="00740CC0"/>
    <w:rsid w:val="00751D0A"/>
    <w:rsid w:val="00755296"/>
    <w:rsid w:val="007E72A7"/>
    <w:rsid w:val="008030D7"/>
    <w:rsid w:val="008834E6"/>
    <w:rsid w:val="008C2097"/>
    <w:rsid w:val="008D64A9"/>
    <w:rsid w:val="008F5972"/>
    <w:rsid w:val="00924DAE"/>
    <w:rsid w:val="0093324F"/>
    <w:rsid w:val="009333D6"/>
    <w:rsid w:val="0097659C"/>
    <w:rsid w:val="009F6F7C"/>
    <w:rsid w:val="00A04728"/>
    <w:rsid w:val="00A749A1"/>
    <w:rsid w:val="00A81FCF"/>
    <w:rsid w:val="00AC72C7"/>
    <w:rsid w:val="00AF46E2"/>
    <w:rsid w:val="00B4402D"/>
    <w:rsid w:val="00B50683"/>
    <w:rsid w:val="00B721F8"/>
    <w:rsid w:val="00BC2CD6"/>
    <w:rsid w:val="00BC363F"/>
    <w:rsid w:val="00C0501B"/>
    <w:rsid w:val="00C55D23"/>
    <w:rsid w:val="00CB3DD1"/>
    <w:rsid w:val="00CC141D"/>
    <w:rsid w:val="00D63CAC"/>
    <w:rsid w:val="00D72FD7"/>
    <w:rsid w:val="00DA7A9F"/>
    <w:rsid w:val="00E271B4"/>
    <w:rsid w:val="00E3604D"/>
    <w:rsid w:val="00EA4D7C"/>
    <w:rsid w:val="00EE0574"/>
    <w:rsid w:val="00F320D9"/>
    <w:rsid w:val="00F51EC8"/>
    <w:rsid w:val="00F525F6"/>
    <w:rsid w:val="00FA17A4"/>
    <w:rsid w:val="00FE3DC1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E"/>
  </w:style>
  <w:style w:type="paragraph" w:styleId="2">
    <w:name w:val="heading 2"/>
    <w:basedOn w:val="a"/>
    <w:next w:val="a"/>
    <w:link w:val="20"/>
    <w:uiPriority w:val="9"/>
    <w:unhideWhenUsed/>
    <w:qFormat/>
    <w:rsid w:val="00476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72A7"/>
    <w:pPr>
      <w:spacing w:after="0" w:line="240" w:lineRule="auto"/>
    </w:pPr>
    <w:rPr>
      <w:rFonts w:ascii="PT Astra Serif" w:hAnsi="PT Astra Serif"/>
      <w:sz w:val="28"/>
    </w:rPr>
  </w:style>
  <w:style w:type="paragraph" w:styleId="a5">
    <w:name w:val="List Paragraph"/>
    <w:basedOn w:val="a"/>
    <w:uiPriority w:val="34"/>
    <w:qFormat/>
    <w:rsid w:val="00EE0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6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9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E"/>
  </w:style>
  <w:style w:type="paragraph" w:styleId="2">
    <w:name w:val="heading 2"/>
    <w:basedOn w:val="a"/>
    <w:next w:val="a"/>
    <w:link w:val="20"/>
    <w:uiPriority w:val="9"/>
    <w:unhideWhenUsed/>
    <w:qFormat/>
    <w:rsid w:val="00476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72A7"/>
    <w:pPr>
      <w:spacing w:after="0" w:line="240" w:lineRule="auto"/>
    </w:pPr>
    <w:rPr>
      <w:rFonts w:ascii="PT Astra Serif" w:hAnsi="PT Astra Serif"/>
      <w:sz w:val="28"/>
    </w:rPr>
  </w:style>
  <w:style w:type="paragraph" w:styleId="a5">
    <w:name w:val="List Paragraph"/>
    <w:basedOn w:val="a"/>
    <w:uiPriority w:val="34"/>
    <w:qFormat/>
    <w:rsid w:val="00EE0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6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9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4279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Оренбуров Антон Александрович</dc:creator>
  <cp:lastModifiedBy>Яна</cp:lastModifiedBy>
  <cp:revision>15</cp:revision>
  <cp:lastPrinted>2020-10-27T11:43:00Z</cp:lastPrinted>
  <dcterms:created xsi:type="dcterms:W3CDTF">2021-02-19T07:59:00Z</dcterms:created>
  <dcterms:modified xsi:type="dcterms:W3CDTF">2021-02-19T10:16:00Z</dcterms:modified>
</cp:coreProperties>
</file>