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43" w:rsidRDefault="00D73543" w:rsidP="00D73543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3049F"/>
          <w:sz w:val="36"/>
          <w:szCs w:val="36"/>
          <w:lang w:eastAsia="ru-RU"/>
        </w:rPr>
        <w:t>Международные Информационные Листки Опасностей</w:t>
      </w:r>
      <w:r>
        <w:rPr>
          <w:rFonts w:ascii="Arial" w:eastAsia="Times New Roman" w:hAnsi="Arial" w:cs="Arial"/>
          <w:color w:val="23049F"/>
          <w:sz w:val="36"/>
          <w:szCs w:val="36"/>
          <w:lang w:eastAsia="ru-RU"/>
        </w:rPr>
        <w:br/>
        <w:t>по Профессии</w:t>
      </w:r>
    </w:p>
    <w:tbl>
      <w:tblPr>
        <w:tblW w:w="0" w:type="auto"/>
        <w:tblCellSpacing w:w="15" w:type="dxa"/>
        <w:tblLayout w:type="fixed"/>
        <w:tblLook w:val="04A0"/>
      </w:tblPr>
      <w:tblGrid>
        <w:gridCol w:w="915"/>
        <w:gridCol w:w="720"/>
        <w:gridCol w:w="1050"/>
        <w:gridCol w:w="810"/>
        <w:gridCol w:w="1005"/>
      </w:tblGrid>
      <w:tr w:rsidR="00D73543" w:rsidTr="00D73543">
        <w:trPr>
          <w:trHeight w:val="1005"/>
          <w:tblCellSpacing w:w="15" w:type="dxa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543" w:rsidRDefault="00D735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514350" cy="514350"/>
                  <wp:effectExtent l="19050" t="0" r="0" b="0"/>
                  <wp:docPr id="35" name="Рисунок 1" descr="http://www.safework.ru/content/prof_list/LOGORED1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safework.ru/content/prof_list/LOGORED1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543" w:rsidRDefault="00D735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90525" cy="600075"/>
                  <wp:effectExtent l="19050" t="0" r="9525" b="0"/>
                  <wp:docPr id="5" name="Рисунок 2" descr="http://www.safework.ru/content/prof_list/iiosh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safework.ru/content/prof_list/iiosh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543" w:rsidRDefault="00D735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600075" cy="438150"/>
                  <wp:effectExtent l="19050" t="0" r="9525" b="0"/>
                  <wp:docPr id="4" name="Рисунок 3" descr="http://www.safework.ru/content/prof_list/cisblue21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safework.ru/content/prof_list/cisblue21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543" w:rsidRDefault="00D735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457200" cy="447675"/>
                  <wp:effectExtent l="19050" t="0" r="0" b="0"/>
                  <wp:docPr id="3" name="Рисунок 4" descr="http://www.safework.ru/content/prof_list/iloblue2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safework.ru/content/prof_list/iloblue2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543" w:rsidRDefault="00D735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71500" cy="457200"/>
                  <wp:effectExtent l="19050" t="0" r="0" b="0"/>
                  <wp:docPr id="2" name="Рисунок 5" descr="http://www.safework.ru/content/prof_list/euflag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safework.ru/content/prof_list/euflag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501A" w:rsidRDefault="008B176B" w:rsidP="0069501A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8B176B">
        <w:rPr>
          <w:rFonts w:eastAsia="Times New Roman" w:cs="Times New Roman"/>
          <w:sz w:val="24"/>
          <w:szCs w:val="24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1D196E" w:rsidRPr="001D196E" w:rsidRDefault="001D196E" w:rsidP="001D196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1D19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Дояр</w:t>
      </w:r>
    </w:p>
    <w:p w:rsidR="001D196E" w:rsidRPr="001D196E" w:rsidRDefault="001D196E" w:rsidP="001D196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1D196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Что такое Информационный Листок Опасностей по Профессии?</w:t>
      </w:r>
    </w:p>
    <w:p w:rsidR="001D196E" w:rsidRPr="001D196E" w:rsidRDefault="001D196E" w:rsidP="002F05A6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196E">
        <w:rPr>
          <w:rFonts w:ascii="Arial" w:eastAsia="Times New Roman" w:hAnsi="Arial" w:cs="Arial"/>
          <w:sz w:val="20"/>
          <w:szCs w:val="20"/>
          <w:lang w:eastAsia="ru-RU"/>
        </w:rPr>
        <w:t>Этот информационный листок — один из Международных Информационных Листков по Профессиям. Он предназначен для тех, кто профессионально интересуется  здоровьем и безопасностью на рабочем месте: производственных врачей и медсестер, инженеров по технике безопасности, гигиенистов, специалистов по обучению и информации, инспекторов, представителей работодателей и трудовых коллективов, ответственных за технику безопасности и других компетентных лиц.</w:t>
      </w:r>
    </w:p>
    <w:p w:rsidR="001D196E" w:rsidRPr="001D196E" w:rsidRDefault="001D196E" w:rsidP="002F05A6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196E">
        <w:rPr>
          <w:rFonts w:ascii="Arial" w:eastAsia="Times New Roman" w:hAnsi="Arial" w:cs="Arial"/>
          <w:sz w:val="20"/>
          <w:szCs w:val="20"/>
          <w:lang w:eastAsia="ru-RU"/>
        </w:rPr>
        <w:t>Эти информационные листки перечисляют в стандартной форме различные опасности, которым работник может подвергаться при нормальном течении работы. Это предоставляет несколько методов предотвращения  несчастных случаев на производстве и профессиональных  заболеваний. Эти листки — источник скорее информации, чем совета. Зная, что вызывает травмы и заболевания, легче разработать и осуществить необходимые меры по их предотвращению.</w:t>
      </w:r>
    </w:p>
    <w:p w:rsidR="001D196E" w:rsidRPr="001D196E" w:rsidRDefault="001D196E" w:rsidP="001D196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1D196E">
        <w:rPr>
          <w:rFonts w:ascii="Arial" w:eastAsia="Times New Roman" w:hAnsi="Arial" w:cs="Arial"/>
          <w:sz w:val="20"/>
          <w:szCs w:val="20"/>
          <w:lang w:eastAsia="ru-RU"/>
        </w:rPr>
        <w:t>Формат информационного листка — четыре страницы.</w:t>
      </w:r>
    </w:p>
    <w:p w:rsidR="001D196E" w:rsidRPr="001D196E" w:rsidRDefault="001D196E" w:rsidP="002F05A6">
      <w:pPr>
        <w:numPr>
          <w:ilvl w:val="0"/>
          <w:numId w:val="1"/>
        </w:numPr>
        <w:spacing w:beforeAutospacing="1" w:after="100" w:afterAutospacing="1"/>
        <w:ind w:left="14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196E">
        <w:rPr>
          <w:rFonts w:ascii="Arial" w:eastAsia="Times New Roman" w:hAnsi="Arial" w:cs="Arial"/>
          <w:sz w:val="20"/>
          <w:szCs w:val="20"/>
          <w:lang w:eastAsia="ru-RU"/>
        </w:rPr>
        <w:t>Страница 1: информация по наиболее актуальным опасностям, относящимся к профессии.</w:t>
      </w:r>
    </w:p>
    <w:p w:rsidR="001D196E" w:rsidRPr="001D196E" w:rsidRDefault="001D196E" w:rsidP="002F05A6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196E">
        <w:rPr>
          <w:rFonts w:ascii="Arial" w:eastAsia="Times New Roman" w:hAnsi="Arial" w:cs="Arial"/>
          <w:sz w:val="20"/>
          <w:szCs w:val="20"/>
          <w:lang w:eastAsia="ru-RU"/>
        </w:rPr>
        <w:t xml:space="preserve">Страница 2: более детализированная и систематическая презентация различных опасностей, относящихся к профессии, с обозначением мер их предотвращения (обозначены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61925" cy="190500"/>
            <wp:effectExtent l="19050" t="0" r="9525" b="0"/>
            <wp:docPr id="1" name="Рисунок 1" descr="shield0.gif (103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eld0.gif (1032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96E">
        <w:rPr>
          <w:rFonts w:ascii="Arial" w:eastAsia="Times New Roman" w:hAnsi="Arial" w:cs="Arial"/>
          <w:sz w:val="20"/>
          <w:szCs w:val="20"/>
          <w:lang w:eastAsia="ru-RU"/>
        </w:rPr>
        <w:t>и объяснены на третьей странице)</w:t>
      </w:r>
    </w:p>
    <w:p w:rsidR="001D196E" w:rsidRPr="001D196E" w:rsidRDefault="001D196E" w:rsidP="002F05A6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196E">
        <w:rPr>
          <w:rFonts w:ascii="Arial" w:eastAsia="Times New Roman" w:hAnsi="Arial" w:cs="Arial"/>
          <w:sz w:val="20"/>
          <w:szCs w:val="20"/>
          <w:lang w:eastAsia="ru-RU"/>
        </w:rPr>
        <w:t>3 страница: предложения по мерам предотвращения отдельных опасностей.</w:t>
      </w:r>
    </w:p>
    <w:p w:rsidR="001D196E" w:rsidRPr="001D196E" w:rsidRDefault="001D196E" w:rsidP="002F05A6">
      <w:pPr>
        <w:numPr>
          <w:ilvl w:val="0"/>
          <w:numId w:val="1"/>
        </w:numPr>
        <w:spacing w:before="100" w:beforeAutospacing="1" w:afterAutospacing="1"/>
        <w:ind w:left="14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196E">
        <w:rPr>
          <w:rFonts w:ascii="Arial" w:eastAsia="Times New Roman" w:hAnsi="Arial" w:cs="Arial"/>
          <w:sz w:val="20"/>
          <w:szCs w:val="20"/>
          <w:lang w:eastAsia="ru-RU"/>
        </w:rPr>
        <w:t>4 страница: специализированная информация, предназначенная прежде всего для специалистов по охране труда и включающая такую информацию, как краткое описание профессии, перечень обязанностей, примечания и ссылки.</w:t>
      </w:r>
    </w:p>
    <w:p w:rsidR="001D196E" w:rsidRPr="001D196E" w:rsidRDefault="008B176B" w:rsidP="001D196E">
      <w:pPr>
        <w:rPr>
          <w:rFonts w:eastAsia="Times New Roman" w:cs="Times New Roman"/>
          <w:sz w:val="24"/>
          <w:szCs w:val="24"/>
          <w:lang w:eastAsia="ru-RU"/>
        </w:rPr>
      </w:pPr>
      <w:r w:rsidRPr="008B176B">
        <w:rPr>
          <w:rFonts w:eastAsia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1D196E" w:rsidRPr="001D196E" w:rsidRDefault="001D196E" w:rsidP="001D196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1D196E">
        <w:rPr>
          <w:rFonts w:ascii="Arial" w:eastAsia="Times New Roman" w:hAnsi="Arial" w:cs="Arial"/>
          <w:b/>
          <w:bCs/>
          <w:sz w:val="20"/>
          <w:lang w:eastAsia="ru-RU"/>
        </w:rPr>
        <w:t>Кто такой дояр?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1D196E" w:rsidRPr="001D196E" w:rsidTr="001D19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196E" w:rsidRPr="001D196E" w:rsidRDefault="001D196E" w:rsidP="001D196E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97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2"/>
        <w:gridCol w:w="7779"/>
      </w:tblGrid>
      <w:tr w:rsidR="001D196E" w:rsidRPr="001D196E" w:rsidTr="002F05A6">
        <w:trPr>
          <w:trHeight w:val="476"/>
          <w:tblCellSpacing w:w="15" w:type="dxa"/>
        </w:trPr>
        <w:tc>
          <w:tcPr>
            <w:tcW w:w="989" w:type="pct"/>
            <w:vAlign w:val="center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196E" w:rsidRPr="001D196E" w:rsidRDefault="001D196E" w:rsidP="001D196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Это сельскохозяйственный работник, основная задача которого — доить коров и ухаживать за ними.</w:t>
            </w:r>
          </w:p>
        </w:tc>
      </w:tr>
    </w:tbl>
    <w:p w:rsidR="001D196E" w:rsidRPr="001D196E" w:rsidRDefault="008B176B" w:rsidP="001D196E">
      <w:pPr>
        <w:rPr>
          <w:rFonts w:eastAsia="Times New Roman" w:cs="Times New Roman"/>
          <w:sz w:val="24"/>
          <w:szCs w:val="24"/>
          <w:lang w:eastAsia="ru-RU"/>
        </w:rPr>
      </w:pPr>
      <w:r w:rsidRPr="008B176B">
        <w:rPr>
          <w:rFonts w:eastAsia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1D196E" w:rsidRPr="001D196E" w:rsidRDefault="001D196E" w:rsidP="001D196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1D196E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Что опасного в этой работе?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1D196E" w:rsidRPr="001D196E" w:rsidTr="001D19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196E" w:rsidRPr="001D196E" w:rsidRDefault="001D196E" w:rsidP="001D196E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97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1"/>
        <w:gridCol w:w="7815"/>
      </w:tblGrid>
      <w:tr w:rsidR="001D196E" w:rsidRPr="001D196E" w:rsidTr="002F05A6">
        <w:trPr>
          <w:trHeight w:val="2021"/>
          <w:tblCellSpacing w:w="15" w:type="dxa"/>
        </w:trPr>
        <w:tc>
          <w:tcPr>
            <w:tcW w:w="989" w:type="pct"/>
            <w:vAlign w:val="center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196E" w:rsidRPr="001D196E" w:rsidRDefault="001D196E" w:rsidP="002F05A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196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Доярам приходится работать в тесном контакте с животными, в результате чего для них высок риск как несчастных случаев, так и профессиональных заболеваний, связанных с раздражителями животного происхождения.</w:t>
            </w:r>
          </w:p>
          <w:p w:rsidR="001D196E" w:rsidRPr="001D196E" w:rsidRDefault="001D196E" w:rsidP="002F05A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196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Кроме того, коровники и дойные отделения вообще не являются оптимальной окружающей средой для работающих.</w:t>
            </w:r>
          </w:p>
          <w:p w:rsidR="001D196E" w:rsidRPr="001D196E" w:rsidRDefault="001D196E" w:rsidP="002F05A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196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Широко распространены трудности эргономического происхождения, вызванные неудобными рабочими позами, повторяющимися движениями и резким напряжением.</w:t>
            </w:r>
          </w:p>
        </w:tc>
      </w:tr>
    </w:tbl>
    <w:p w:rsidR="001D196E" w:rsidRPr="001D196E" w:rsidRDefault="008B176B" w:rsidP="001D196E">
      <w:pPr>
        <w:rPr>
          <w:rFonts w:eastAsia="Times New Roman" w:cs="Times New Roman"/>
          <w:sz w:val="24"/>
          <w:szCs w:val="24"/>
          <w:lang w:eastAsia="ru-RU"/>
        </w:rPr>
      </w:pPr>
      <w:r w:rsidRPr="008B176B">
        <w:rPr>
          <w:rFonts w:eastAsia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1D196E" w:rsidRPr="001D196E" w:rsidRDefault="001D196E" w:rsidP="001D196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bookmarkStart w:id="0" w:name="dairy_farmer_Страница_2"/>
      <w:r w:rsidRPr="001D196E">
        <w:rPr>
          <w:rFonts w:ascii="Arial" w:eastAsia="Times New Roman" w:hAnsi="Arial" w:cs="Arial"/>
          <w:color w:val="008000"/>
          <w:sz w:val="20"/>
          <w:szCs w:val="20"/>
          <w:lang w:eastAsia="ru-RU"/>
        </w:rPr>
        <w:t>Страница 2</w:t>
      </w:r>
      <w:bookmarkEnd w:id="0"/>
    </w:p>
    <w:p w:rsidR="001D196E" w:rsidRPr="001D196E" w:rsidRDefault="008B176B" w:rsidP="001D196E">
      <w:pPr>
        <w:rPr>
          <w:rFonts w:eastAsia="Times New Roman" w:cs="Times New Roman"/>
          <w:sz w:val="24"/>
          <w:szCs w:val="24"/>
          <w:lang w:eastAsia="ru-RU"/>
        </w:rPr>
      </w:pPr>
      <w:r w:rsidRPr="008B176B">
        <w:rPr>
          <w:rFonts w:eastAsia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1D196E" w:rsidRPr="001D196E" w:rsidRDefault="001D196E" w:rsidP="001D196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1D19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Профессиональные опасности</w:t>
      </w:r>
    </w:p>
    <w:tbl>
      <w:tblPr>
        <w:tblW w:w="98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4"/>
        <w:gridCol w:w="7587"/>
        <w:gridCol w:w="570"/>
      </w:tblGrid>
      <w:tr w:rsidR="001D196E" w:rsidRPr="001D196E" w:rsidTr="002F05A6">
        <w:trPr>
          <w:gridAfter w:val="2"/>
          <w:wAfter w:w="8157" w:type="dxa"/>
          <w:trHeight w:val="288"/>
          <w:tblCellSpacing w:w="0" w:type="dxa"/>
        </w:trPr>
        <w:tc>
          <w:tcPr>
            <w:tcW w:w="1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19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Несчастные случаи и травмы:</w:t>
            </w:r>
            <w:r w:rsidRPr="001D19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196E" w:rsidRPr="001D196E" w:rsidRDefault="001D196E" w:rsidP="001D196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85775" cy="419100"/>
                  <wp:effectExtent l="19050" t="0" r="9525" b="0"/>
                  <wp:docPr id="6" name="Рисунок 6" descr="http://www.safework.ru/content/prof_list/accp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afework.ru/content/prof_list/accp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96E" w:rsidRPr="001D196E" w:rsidTr="002F05A6">
        <w:trPr>
          <w:trHeight w:val="1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Риск сильных ушибов или раздавливания при работе с животными (удары головой и копытами, раздавливание при наступании)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7" name="Рисунок 7" descr="1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8" name="Рисунок 8" descr="2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96E" w:rsidRPr="001D196E" w:rsidTr="002F05A6">
        <w:trPr>
          <w:trHeight w:val="1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Соскальзывания, спотыкания и падения (на лестницах или на этаже) при выполнении различных заданий в зданиях или вне их (ограниченное пространство, острые препятствия, скользкие поверхности, лед зимой)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9" name="Рисунок 9" descr="3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3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96E" w:rsidRPr="001D196E" w:rsidTr="002F05A6">
        <w:trPr>
          <w:trHeight w:val="1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сборке и удалении навоза рабочие и животные могут подвергнуться воздействию высокой концентрации ядовитых газов: сероводорода H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2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S, углекислого газа CO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2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аммиака NH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3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метана CH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10" name="Рисунок 10" descr="2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11" name="Рисунок 11" descr="4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4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96E" w:rsidRPr="001D196E" w:rsidTr="002F05A6">
        <w:trPr>
          <w:trHeight w:val="1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Низкая концентрация кислорода O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 xml:space="preserve">2 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высокая концентрация диоксида азота NO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 xml:space="preserve">2 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углекислого газа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 xml:space="preserve">2 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создают риск удушения и отравления при работе в бункерах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12" name="Рисунок 12" descr="2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13" name="Рисунок 13" descr="4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4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196E" w:rsidRPr="001D196E" w:rsidRDefault="001D196E" w:rsidP="001D196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1D196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986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0"/>
        <w:gridCol w:w="7775"/>
        <w:gridCol w:w="351"/>
      </w:tblGrid>
      <w:tr w:rsidR="001D196E" w:rsidRPr="001D196E" w:rsidTr="002F05A6">
        <w:trPr>
          <w:gridAfter w:val="2"/>
          <w:wAfter w:w="8105" w:type="dxa"/>
          <w:trHeight w:val="281"/>
          <w:tblCellSpacing w:w="7" w:type="dxa"/>
        </w:trPr>
        <w:tc>
          <w:tcPr>
            <w:tcW w:w="17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19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Физический риск:</w:t>
            </w:r>
            <w:r w:rsidRPr="001D19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196E" w:rsidRPr="001D196E" w:rsidRDefault="001D196E" w:rsidP="001D196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14" name="Рисунок 14" descr="http://www.safework.ru/content/prof_list/s_physhap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safework.ru/content/prof_list/s_physhap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96E" w:rsidRPr="001D196E" w:rsidTr="002F05A6">
        <w:trPr>
          <w:trHeight w:val="147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Воздействие высокого уровня шума при работе дробилок, смесителей, дойного оборудования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15" name="Рисунок 15" descr="2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2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96E" w:rsidRPr="001D196E" w:rsidTr="002F05A6">
        <w:trPr>
          <w:trHeight w:val="147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Сквозняки и низкие температуры в не отапливаемых коровниках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16" name="Рисунок 16" descr="2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2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196E" w:rsidRPr="001D196E" w:rsidRDefault="001D196E" w:rsidP="001D196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1D196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995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7850"/>
        <w:gridCol w:w="351"/>
      </w:tblGrid>
      <w:tr w:rsidR="001D196E" w:rsidRPr="001D196E" w:rsidTr="002F05A6">
        <w:trPr>
          <w:gridAfter w:val="2"/>
          <w:wAfter w:w="8180" w:type="dxa"/>
          <w:trHeight w:val="282"/>
          <w:tblCellSpacing w:w="7" w:type="dxa"/>
        </w:trPr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19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Химический риск:</w:t>
            </w:r>
            <w:r w:rsidRPr="001D19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196E" w:rsidRPr="001D196E" w:rsidRDefault="001D196E" w:rsidP="001D196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85775" cy="419100"/>
                  <wp:effectExtent l="19050" t="0" r="9525" b="0"/>
                  <wp:docPr id="17" name="Рисунок 17" descr="http://www.safework.ru/content/prof_list/toxicp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afework.ru/content/prof_list/toxicp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96E" w:rsidRPr="001D196E" w:rsidTr="002F05A6">
        <w:trPr>
          <w:trHeight w:val="147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Раздражение глаз и носа от аммиака NH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3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 нервные симптомы, головная боль, раздражение глаз и притупление восприятия запахов от сульфида водорода H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2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18" name="Рисунок 18" descr="2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2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19" name="Рисунок 19" descr="4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4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96E" w:rsidRPr="001D196E" w:rsidTr="002F05A6">
        <w:trPr>
          <w:trHeight w:val="147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Дерматит и раздражение дыхательного тракта, вызванные применением моющих и дезинфекционных веществ</w:t>
            </w:r>
          </w:p>
        </w:tc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20" name="Рисунок 20" descr="2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2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21" name="Рисунок 21" descr="5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5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96E" w:rsidRPr="001D196E" w:rsidTr="002F05A6">
        <w:trPr>
          <w:trHeight w:val="147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Раздражение глаз и дыхательного тракта от силосных добавок (муравьиная кислота)</w:t>
            </w:r>
          </w:p>
        </w:tc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22" name="Рисунок 22" descr="2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2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23" name="Рисунок 23" descr="5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5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196E" w:rsidRPr="001D196E" w:rsidRDefault="001D196E" w:rsidP="001D196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1D196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1003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9"/>
        <w:gridCol w:w="7912"/>
        <w:gridCol w:w="351"/>
      </w:tblGrid>
      <w:tr w:rsidR="001D196E" w:rsidRPr="001D196E" w:rsidTr="002F05A6">
        <w:trPr>
          <w:gridAfter w:val="2"/>
          <w:wAfter w:w="8242" w:type="dxa"/>
          <w:trHeight w:val="285"/>
          <w:tblCellSpacing w:w="7" w:type="dxa"/>
        </w:trPr>
        <w:tc>
          <w:tcPr>
            <w:tcW w:w="17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19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Биологический риск:</w:t>
            </w:r>
            <w:r w:rsidRPr="001D19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196E" w:rsidRPr="001D196E" w:rsidRDefault="001D196E" w:rsidP="001D196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09575"/>
                  <wp:effectExtent l="19050" t="0" r="0" b="0"/>
                  <wp:docPr id="24" name="Рисунок 24" descr="http://www.safework.ru/content/prof_list/biohaz2p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safework.ru/content/prof_list/biohaz2p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96E" w:rsidRPr="001D196E" w:rsidTr="002F05A6">
        <w:trPr>
          <w:trHeight w:val="149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Дыхательные и системные синдромы от воздействия заплесневелых кормов могут вызвать развитие зерновой лихорадки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25" name="Рисунок 25" descr="2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2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26" name="Рисунок 26" descr="6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6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96E" w:rsidRPr="001D196E" w:rsidTr="002F05A6">
        <w:trPr>
          <w:trHeight w:val="149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Синдром токсичности органической пыли (ODTS), острый и хронический бронхит, бронхиальная астма, хроническое обструкционное легочное заболевание, раздражение глаз, дерматит от попадания под воздействие вдыхаемой органической пыли (животная пыль, пыль от корма и подстилки, пыль от сена и зерна)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27" name="Рисунок 27" descr="2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2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28" name="Рисунок 28" descr="6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6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96E" w:rsidRPr="001D196E" w:rsidTr="002F05A6">
        <w:trPr>
          <w:trHeight w:val="149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Зоонозы (кишечные заболевания, дыхательные нарушения, дерматозы, общие для людей и животных) от прямого или косвенного контакта с больными животными, навозом, мочой и подстилкой или через продукты животного происхождения, зараженную воду, почву, растения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29" name="Рисунок 29" descr="2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2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196E" w:rsidRPr="001D196E" w:rsidRDefault="001D196E" w:rsidP="001D196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1D196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1010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1"/>
        <w:gridCol w:w="7712"/>
        <w:gridCol w:w="426"/>
      </w:tblGrid>
      <w:tr w:rsidR="001D196E" w:rsidRPr="001D196E" w:rsidTr="002F05A6">
        <w:trPr>
          <w:gridAfter w:val="2"/>
          <w:wAfter w:w="8117" w:type="dxa"/>
          <w:trHeight w:val="276"/>
          <w:tblCellSpacing w:w="7" w:type="dxa"/>
        </w:trPr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19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Эргономические,  психосоциальные и организационные факторы:</w:t>
            </w:r>
            <w:r w:rsidRPr="001D19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196E" w:rsidRPr="001D196E" w:rsidRDefault="001D196E" w:rsidP="001D196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90550" cy="657225"/>
                  <wp:effectExtent l="19050" t="0" r="0" b="0"/>
                  <wp:docPr id="30" name="Рисунок 30" descr="http://www.safework.ru/content/prof_list/erg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safework.ru/content/prof_list/erg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96E" w:rsidRPr="001D196E" w:rsidTr="002F05A6">
        <w:trPr>
          <w:tblCellSpacing w:w="7" w:type="dxa"/>
        </w:trPr>
        <w:tc>
          <w:tcPr>
            <w:tcW w:w="1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Боли в спине и другие мускульно-скелетные проблемы, вызванные неудобными рабочими позициями, повторяющимися движениями и резким напряжением при работе с животными, подъеме тюков и мешков с кормом, распаковывании и транспортировке силоса, уборке навоза вручную, дойке и выполнении других работ вручную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31" name="Рисунок 31" descr="7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7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96E" w:rsidRPr="001D196E" w:rsidTr="002F05A6">
        <w:trPr>
          <w:tblCellSpacing w:w="7" w:type="dxa"/>
        </w:trPr>
        <w:tc>
          <w:tcPr>
            <w:tcW w:w="1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Неудобство и снижение эффективности и безопасности работы из-за недостаточного освещения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32" name="Рисунок 32" descr="7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7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96E" w:rsidRPr="001D196E" w:rsidTr="002F05A6">
        <w:trPr>
          <w:tblCellSpacing w:w="7" w:type="dxa"/>
        </w:trPr>
        <w:tc>
          <w:tcPr>
            <w:tcW w:w="1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Попадание под воздействие вредных запахов от навоза, мочи и газов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33" name="Рисунок 33" descr="2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2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96E" w:rsidRPr="001D196E" w:rsidTr="002F05A6">
        <w:trPr>
          <w:tblCellSpacing w:w="7" w:type="dxa"/>
        </w:trPr>
        <w:tc>
          <w:tcPr>
            <w:tcW w:w="1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Психологический стресс из-за ответственности за крупные материальные ценности и благополучие животных, при работе в одиночку, в ожидании событий (болезнь животного, поломка техники), работы в быстром темпе на дойных станциях, неблагоприятных рабочих условиях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34" name="Рисунок 34" descr="8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8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196E" w:rsidRPr="001D196E" w:rsidRDefault="008B176B" w:rsidP="001D196E">
      <w:pPr>
        <w:rPr>
          <w:rFonts w:eastAsia="Times New Roman" w:cs="Times New Roman"/>
          <w:sz w:val="24"/>
          <w:szCs w:val="24"/>
          <w:lang w:eastAsia="ru-RU"/>
        </w:rPr>
      </w:pPr>
      <w:r w:rsidRPr="008B176B">
        <w:rPr>
          <w:rFonts w:eastAsia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1D196E" w:rsidRPr="001D196E" w:rsidRDefault="001D196E" w:rsidP="001D196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bookmarkStart w:id="1" w:name="dairy_farmer_Страница_3"/>
      <w:r w:rsidRPr="001D196E">
        <w:rPr>
          <w:rFonts w:ascii="Arial" w:eastAsia="Times New Roman" w:hAnsi="Arial" w:cs="Arial"/>
          <w:color w:val="008000"/>
          <w:sz w:val="20"/>
          <w:szCs w:val="20"/>
          <w:lang w:eastAsia="ru-RU"/>
        </w:rPr>
        <w:t>Страница 3</w:t>
      </w:r>
      <w:bookmarkEnd w:id="1"/>
    </w:p>
    <w:p w:rsidR="001D196E" w:rsidRPr="001D196E" w:rsidRDefault="008B176B" w:rsidP="001D196E">
      <w:pPr>
        <w:rPr>
          <w:rFonts w:eastAsia="Times New Roman" w:cs="Times New Roman"/>
          <w:sz w:val="24"/>
          <w:szCs w:val="24"/>
          <w:lang w:eastAsia="ru-RU"/>
        </w:rPr>
      </w:pPr>
      <w:r w:rsidRPr="008B176B">
        <w:rPr>
          <w:rFonts w:eastAsia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1D196E" w:rsidRPr="001D196E" w:rsidRDefault="001D196E" w:rsidP="001D196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1D196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Меры по предотвращению</w:t>
      </w:r>
    </w:p>
    <w:tbl>
      <w:tblPr>
        <w:tblW w:w="989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9552"/>
      </w:tblGrid>
      <w:tr w:rsidR="001D196E" w:rsidRPr="001D196E" w:rsidTr="002F05A6">
        <w:trPr>
          <w:trHeight w:val="482"/>
          <w:tblCellSpacing w:w="15" w:type="dxa"/>
        </w:trPr>
        <w:tc>
          <w:tcPr>
            <w:tcW w:w="261" w:type="dxa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37" name="Рисунок 37" descr="k1.gif (981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k1.gif (981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2" w:name="1"/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Стройте</w:t>
            </w:r>
            <w:bookmarkEnd w:id="2"/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здания и разрабатывайте методы работы таким образом, чтобы отделить работников от животных, особенно при передвижении животных.</w:t>
            </w:r>
          </w:p>
        </w:tc>
      </w:tr>
      <w:tr w:rsidR="001D196E" w:rsidRPr="001D196E" w:rsidTr="002F05A6">
        <w:trPr>
          <w:trHeight w:val="353"/>
          <w:tblCellSpacing w:w="15" w:type="dxa"/>
        </w:trPr>
        <w:tc>
          <w:tcPr>
            <w:tcW w:w="261" w:type="dxa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38" name="Рисунок 38" descr="k2.gif (98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k2.gif (98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" w:name="2"/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Используйте</w:t>
            </w:r>
            <w:bookmarkEnd w:id="3"/>
            <w:r w:rsidRPr="001D19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соответствующие индивидуальные средства защиты, включая специальную одежду.</w:t>
            </w:r>
          </w:p>
        </w:tc>
      </w:tr>
      <w:tr w:rsidR="001D196E" w:rsidRPr="001D196E" w:rsidTr="002F05A6">
        <w:trPr>
          <w:trHeight w:val="353"/>
          <w:tblCellSpacing w:w="15" w:type="dxa"/>
        </w:trPr>
        <w:tc>
          <w:tcPr>
            <w:tcW w:w="261" w:type="dxa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39" name="Рисунок 39" descr="3.gif (578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3.gif (578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" w:name="3"/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Носите</w:t>
            </w:r>
            <w:bookmarkEnd w:id="4"/>
            <w:r w:rsidRPr="001D19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обувь на нескользящей подошве. Поддерживайте чистоту проходов.</w:t>
            </w:r>
          </w:p>
        </w:tc>
      </w:tr>
      <w:tr w:rsidR="001D196E" w:rsidRPr="001D196E" w:rsidTr="002F05A6">
        <w:trPr>
          <w:trHeight w:val="353"/>
          <w:tblCellSpacing w:w="15" w:type="dxa"/>
        </w:trPr>
        <w:tc>
          <w:tcPr>
            <w:tcW w:w="261" w:type="dxa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40" name="Рисунок 40" descr="4.gif (57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4.gif (57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5" w:name="4"/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Обеспечьте</w:t>
            </w:r>
            <w:bookmarkEnd w:id="5"/>
            <w:r w:rsidRPr="001D19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необходимую вентиляцию. Не работайте в одиночку.</w:t>
            </w:r>
          </w:p>
        </w:tc>
      </w:tr>
      <w:tr w:rsidR="001D196E" w:rsidRPr="001D196E" w:rsidTr="002F05A6">
        <w:trPr>
          <w:trHeight w:val="353"/>
          <w:tblCellSpacing w:w="15" w:type="dxa"/>
        </w:trPr>
        <w:tc>
          <w:tcPr>
            <w:tcW w:w="261" w:type="dxa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41" name="Рисунок 41" descr="5.gif (572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5.gif (572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6" w:name="5"/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Читайте </w:t>
            </w:r>
            <w:bookmarkEnd w:id="6"/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инструкции по технике безопасности на этикетках продуктов и следуйте им.</w:t>
            </w:r>
          </w:p>
        </w:tc>
      </w:tr>
      <w:tr w:rsidR="001D196E" w:rsidRPr="001D196E" w:rsidTr="002F05A6">
        <w:trPr>
          <w:trHeight w:val="979"/>
          <w:tblCellSpacing w:w="15" w:type="dxa"/>
        </w:trPr>
        <w:tc>
          <w:tcPr>
            <w:tcW w:w="261" w:type="dxa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42" name="Рисунок 42" descr="6.gif (98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6.gif (98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7" w:name="6"/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Используйте</w:t>
            </w:r>
            <w:bookmarkEnd w:id="7"/>
            <w:r w:rsidRPr="001D19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методы, предохраняющие материалы от появления плесени во время хранения на складе. Имейте дело с пыльными и заплесневевшими материалами в последнюю очередь перед тем, как покинуть здание. Перед тем, как работать с пыльными и заплесневевшими материалами, увлажняйте их. Обеспечьте необходимую вентиляцию.</w:t>
            </w:r>
          </w:p>
        </w:tc>
      </w:tr>
      <w:tr w:rsidR="001D196E" w:rsidRPr="001D196E" w:rsidTr="002F05A6">
        <w:trPr>
          <w:trHeight w:val="353"/>
          <w:tblCellSpacing w:w="15" w:type="dxa"/>
        </w:trPr>
        <w:tc>
          <w:tcPr>
            <w:tcW w:w="261" w:type="dxa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43" name="Рисунок 43" descr="7.gif (572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7.gif (572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8" w:name="7"/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перерывах</w:t>
            </w:r>
            <w:bookmarkEnd w:id="8"/>
            <w:r w:rsidRPr="001D19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занимайтесь физическими упражнениями. Механизируйте трудоемкие виды работы.</w:t>
            </w:r>
          </w:p>
        </w:tc>
      </w:tr>
      <w:tr w:rsidR="001D196E" w:rsidRPr="001D196E" w:rsidTr="002F05A6">
        <w:trPr>
          <w:trHeight w:val="353"/>
          <w:tblCellSpacing w:w="15" w:type="dxa"/>
        </w:trPr>
        <w:tc>
          <w:tcPr>
            <w:tcW w:w="261" w:type="dxa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44" name="Рисунок 44" descr="8.gif (98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8.gif (98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9" w:name="8"/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Отрабатывайте</w:t>
            </w:r>
            <w:bookmarkEnd w:id="9"/>
            <w:r w:rsidRPr="001D19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для выполнения операций навыки.</w:t>
            </w:r>
          </w:p>
        </w:tc>
      </w:tr>
    </w:tbl>
    <w:p w:rsidR="001D196E" w:rsidRPr="001D196E" w:rsidRDefault="008B176B" w:rsidP="001D196E">
      <w:pPr>
        <w:rPr>
          <w:rFonts w:eastAsia="Times New Roman" w:cs="Times New Roman"/>
          <w:sz w:val="24"/>
          <w:szCs w:val="24"/>
          <w:lang w:eastAsia="ru-RU"/>
        </w:rPr>
      </w:pPr>
      <w:r w:rsidRPr="008B176B">
        <w:rPr>
          <w:rFonts w:eastAsia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1D196E" w:rsidRPr="001D196E" w:rsidRDefault="001D196E" w:rsidP="001D196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bookmarkStart w:id="10" w:name="dairy_farmer_Страница_4"/>
      <w:r w:rsidRPr="001D196E">
        <w:rPr>
          <w:rFonts w:ascii="Arial" w:eastAsia="Times New Roman" w:hAnsi="Arial" w:cs="Arial"/>
          <w:color w:val="008000"/>
          <w:sz w:val="20"/>
          <w:szCs w:val="20"/>
          <w:lang w:eastAsia="ru-RU"/>
        </w:rPr>
        <w:lastRenderedPageBreak/>
        <w:t>Страница 4</w:t>
      </w:r>
      <w:bookmarkEnd w:id="10"/>
    </w:p>
    <w:p w:rsidR="001D196E" w:rsidRPr="001D196E" w:rsidRDefault="008B176B" w:rsidP="001D196E">
      <w:pPr>
        <w:rPr>
          <w:rFonts w:eastAsia="Times New Roman" w:cs="Times New Roman"/>
          <w:sz w:val="24"/>
          <w:szCs w:val="24"/>
          <w:lang w:eastAsia="ru-RU"/>
        </w:rPr>
      </w:pPr>
      <w:r w:rsidRPr="008B176B">
        <w:rPr>
          <w:rFonts w:eastAsia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7973"/>
      </w:tblGrid>
      <w:tr w:rsidR="001D196E" w:rsidRPr="001D196E" w:rsidTr="002F05A6">
        <w:trPr>
          <w:tblCellSpacing w:w="15" w:type="dxa"/>
        </w:trPr>
        <w:tc>
          <w:tcPr>
            <w:tcW w:w="1950" w:type="dxa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19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Синонимы</w:t>
            </w:r>
            <w:r w:rsidRPr="001D19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28" w:type="dxa"/>
            <w:vAlign w:val="center"/>
            <w:hideMark/>
          </w:tcPr>
          <w:p w:rsidR="001D196E" w:rsidRPr="001D196E" w:rsidRDefault="001D196E" w:rsidP="001D196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Дояр</w:t>
            </w:r>
          </w:p>
        </w:tc>
      </w:tr>
      <w:tr w:rsidR="001D196E" w:rsidRPr="001D196E" w:rsidTr="002F05A6">
        <w:trPr>
          <w:tblCellSpacing w:w="15" w:type="dxa"/>
        </w:trPr>
        <w:tc>
          <w:tcPr>
            <w:tcW w:w="1950" w:type="dxa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196E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Определение и/или описание</w:t>
            </w:r>
          </w:p>
          <w:p w:rsidR="001D196E" w:rsidRPr="001D196E" w:rsidRDefault="001D196E" w:rsidP="001D196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47" name="Рисунок 47" descr="http://www.safework.ru/content/prof_list/s_defp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safework.ru/content/prof_list/s_defp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8" w:type="dxa"/>
            <w:hideMark/>
          </w:tcPr>
          <w:p w:rsidR="001D196E" w:rsidRPr="001D196E" w:rsidRDefault="001D196E" w:rsidP="002F05A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молочных фермах дояр выполняет любое сочетание ниже перечисленных работ. Моет коров водой, инсектицидами и репеллентом. Смывает струей, счищает и отскребает отбросы со стен, чтобы уменьшить инвазию. Осматривает коров для обнаружения эструса, травм и болезней. Выполняет предписанное лечение и сообщает о проблемах, требующих внимания ветеринара. Распаковывает силос или достает упакованный силос из силосной башни, перевозит и распределяет силос. Взвешивает, нагружает, перемалывает, смешивает и распределяет корм. Убирает навоз из коровника вручную или используя систему уборки навоза, трактор и скребок. Убирает подстилку в стойла. Гонит коров с дойной на пастбище. Грузит в грузовики животных на продажу. Доит коров вручную или с использованием доильного оборудования. Чистит и стерилизует доильное оборудование. Может обслуживать здания и оборудование молочной фермы. Может вести записи, например, о разведении и ценах</w:t>
            </w:r>
          </w:p>
        </w:tc>
      </w:tr>
      <w:tr w:rsidR="001D196E" w:rsidRPr="001D196E" w:rsidTr="002F05A6">
        <w:trPr>
          <w:tblCellSpacing w:w="15" w:type="dxa"/>
        </w:trPr>
        <w:tc>
          <w:tcPr>
            <w:tcW w:w="1950" w:type="dxa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196E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Родственные и более узкие профессии</w:t>
            </w:r>
          </w:p>
        </w:tc>
        <w:tc>
          <w:tcPr>
            <w:tcW w:w="7928" w:type="dxa"/>
            <w:hideMark/>
          </w:tcPr>
          <w:p w:rsidR="001D196E" w:rsidRPr="001D196E" w:rsidRDefault="001D196E" w:rsidP="001D196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Оператор машинного доения</w:t>
            </w:r>
          </w:p>
        </w:tc>
      </w:tr>
    </w:tbl>
    <w:p w:rsidR="001D196E" w:rsidRPr="001D196E" w:rsidRDefault="001D196E" w:rsidP="001D196E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00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2"/>
        <w:gridCol w:w="2274"/>
        <w:gridCol w:w="2830"/>
        <w:gridCol w:w="3136"/>
      </w:tblGrid>
      <w:tr w:rsidR="001D196E" w:rsidRPr="001D196E" w:rsidTr="002F05A6">
        <w:trPr>
          <w:trHeight w:val="2554"/>
          <w:tblCellSpacing w:w="15" w:type="dxa"/>
        </w:trPr>
        <w:tc>
          <w:tcPr>
            <w:tcW w:w="1746" w:type="dxa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196E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Выполняемые операции</w:t>
            </w:r>
          </w:p>
        </w:tc>
        <w:tc>
          <w:tcPr>
            <w:tcW w:w="0" w:type="auto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записей,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Взвешивание,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Вождение,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Выдача (лекарств),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Доение,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Доклады,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Кормление,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Машинное доение,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Мытье,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Нарезка (силоса),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Натягивание и толкание,</w:t>
            </w:r>
          </w:p>
        </w:tc>
        <w:tc>
          <w:tcPr>
            <w:tcW w:w="0" w:type="auto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(оборудования),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Осмотр,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Пастьба,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Перевозка,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Перемалывание,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Перемещение,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Переноска,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Погрузка,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Подъем,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Починка,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Привязывание,</w:t>
            </w:r>
          </w:p>
        </w:tc>
        <w:tc>
          <w:tcPr>
            <w:tcW w:w="0" w:type="auto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вилами,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Работа лопатой,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Разбрызгивание,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Раздача,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Распаковка (силоса),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Смешивание,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Соскребание,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Стерилизация,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Уборка,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Управление (техникой),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Чистка</w:t>
            </w:r>
          </w:p>
        </w:tc>
      </w:tr>
      <w:tr w:rsidR="001D196E" w:rsidRPr="001D196E" w:rsidTr="002F05A6">
        <w:trPr>
          <w:trHeight w:val="1390"/>
          <w:tblCellSpacing w:w="15" w:type="dxa"/>
        </w:trPr>
        <w:tc>
          <w:tcPr>
            <w:tcW w:w="1746" w:type="dxa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196E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Используемые  инструменты и оборудование</w:t>
            </w:r>
          </w:p>
        </w:tc>
        <w:tc>
          <w:tcPr>
            <w:tcW w:w="0" w:type="auto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Доильный автомат,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Автоматическая мойка,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Дробилка,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Смеситель корма,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кормовой конвейер,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Тележки для корма,</w:t>
            </w:r>
          </w:p>
        </w:tc>
        <w:tc>
          <w:tcPr>
            <w:tcW w:w="0" w:type="auto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Автоматическая кормушка,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Резчик силоса,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Вилы,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Щетки,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Лопаты,</w:t>
            </w:r>
          </w:p>
        </w:tc>
        <w:tc>
          <w:tcPr>
            <w:tcW w:w="0" w:type="auto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Скребки,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Электрическая мойка,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Пылесос,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Трактор и погрузчик,</w:t>
            </w: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Рельсовый (на салазках) погрузчик</w:t>
            </w:r>
          </w:p>
        </w:tc>
      </w:tr>
    </w:tbl>
    <w:p w:rsidR="001D196E" w:rsidRPr="001D196E" w:rsidRDefault="001D196E" w:rsidP="001D196E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988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4"/>
        <w:gridCol w:w="8118"/>
      </w:tblGrid>
      <w:tr w:rsidR="001D196E" w:rsidRPr="001D196E" w:rsidTr="007624C2">
        <w:trPr>
          <w:trHeight w:val="753"/>
          <w:tblCellSpacing w:w="15" w:type="dxa"/>
        </w:trPr>
        <w:tc>
          <w:tcPr>
            <w:tcW w:w="1719" w:type="dxa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196E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Отрасли, где распространена данная профессия</w:t>
            </w:r>
          </w:p>
        </w:tc>
        <w:tc>
          <w:tcPr>
            <w:tcW w:w="0" w:type="auto"/>
            <w:hideMark/>
          </w:tcPr>
          <w:p w:rsidR="001D196E" w:rsidRPr="001D196E" w:rsidRDefault="001D196E" w:rsidP="001D196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19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Ферма.</w:t>
            </w:r>
          </w:p>
        </w:tc>
      </w:tr>
      <w:tr w:rsidR="007624C2" w:rsidRPr="007624C2" w:rsidTr="007624C2">
        <w:trPr>
          <w:trHeight w:val="1753"/>
          <w:tblCellSpacing w:w="15" w:type="dxa"/>
        </w:trPr>
        <w:tc>
          <w:tcPr>
            <w:tcW w:w="1719" w:type="dxa"/>
            <w:hideMark/>
          </w:tcPr>
          <w:p w:rsidR="007624C2" w:rsidRDefault="007624C2" w:rsidP="007624C2">
            <w:pPr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  <w:p w:rsidR="007624C2" w:rsidRPr="007624C2" w:rsidRDefault="007624C2" w:rsidP="007624C2">
            <w:pPr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7624C2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Литература: </w:t>
            </w:r>
          </w:p>
          <w:p w:rsidR="007624C2" w:rsidRPr="007624C2" w:rsidRDefault="007624C2" w:rsidP="007624C2">
            <w:pPr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7624C2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drawing>
                <wp:inline distT="0" distB="0" distL="0" distR="0">
                  <wp:extent cx="485775" cy="304800"/>
                  <wp:effectExtent l="19050" t="0" r="9525" b="0"/>
                  <wp:docPr id="36" name="Рисунок 10" descr="http://www.safework.ru/content/prof_list/refp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afework.ru/content/prof_list/refp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624C2" w:rsidRDefault="007624C2" w:rsidP="007624C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624C2" w:rsidRPr="007624C2" w:rsidRDefault="007624C2" w:rsidP="007624C2">
            <w:p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624C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Erikson, G. 1996. Accidents in Agriculture - Underlying Causes. JTI-report, agriculture &amp; industry 224: 1-39, Uppsala, Sweden. (</w:t>
            </w:r>
            <w:proofErr w:type="gramStart"/>
            <w:r w:rsidRPr="007624C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la</w:t>
            </w:r>
            <w:proofErr w:type="gramEnd"/>
            <w:r w:rsidRPr="007624C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Swedish, sum. English) </w:t>
            </w:r>
          </w:p>
          <w:p w:rsidR="007624C2" w:rsidRPr="007624C2" w:rsidRDefault="007624C2" w:rsidP="007624C2">
            <w:p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7624C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Gustafsson</w:t>
            </w:r>
            <w:proofErr w:type="spellEnd"/>
            <w:r w:rsidRPr="007624C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B., Lindgren, G. &amp; </w:t>
            </w:r>
            <w:proofErr w:type="spellStart"/>
            <w:r w:rsidRPr="007624C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Lundqvist</w:t>
            </w:r>
            <w:proofErr w:type="spellEnd"/>
            <w:r w:rsidRPr="007624C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P. 1991. Near-Accidents in Agriculture. A survey of Swedish studies. Swedish J. Agric. Res. 21: 85-93. </w:t>
            </w:r>
          </w:p>
          <w:p w:rsidR="007624C2" w:rsidRPr="007624C2" w:rsidRDefault="007624C2" w:rsidP="007624C2">
            <w:p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7624C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Palonen</w:t>
            </w:r>
            <w:proofErr w:type="spellEnd"/>
            <w:r w:rsidRPr="007624C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J., </w:t>
            </w:r>
            <w:proofErr w:type="spellStart"/>
            <w:r w:rsidRPr="007624C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Oksanen</w:t>
            </w:r>
            <w:proofErr w:type="spellEnd"/>
            <w:r w:rsidRPr="007624C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E.H. 1995. </w:t>
            </w:r>
            <w:proofErr w:type="spellStart"/>
            <w:r w:rsidRPr="007624C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Labour</w:t>
            </w:r>
            <w:proofErr w:type="spellEnd"/>
            <w:r w:rsidRPr="007624C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and Technology in Milk Production. Report of CIGR Working Group 17. TTS-Institute</w:t>
            </w:r>
            <w:proofErr w:type="spellStart"/>
            <w:r w:rsidRPr="00762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ґ</w:t>
            </w:r>
            <w:proofErr w:type="spellEnd"/>
            <w:r w:rsidRPr="007624C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s Publications Series. Helsinki. </w:t>
            </w:r>
          </w:p>
        </w:tc>
      </w:tr>
    </w:tbl>
    <w:p w:rsidR="00955AD8" w:rsidRPr="007624C2" w:rsidRDefault="00955AD8">
      <w:pPr>
        <w:rPr>
          <w:lang w:val="en-US"/>
        </w:rPr>
      </w:pPr>
    </w:p>
    <w:sectPr w:rsidR="00955AD8" w:rsidRPr="007624C2" w:rsidSect="0095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E1030"/>
    <w:multiLevelType w:val="multilevel"/>
    <w:tmpl w:val="9F8A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011166"/>
    <w:multiLevelType w:val="multilevel"/>
    <w:tmpl w:val="63F2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96E"/>
    <w:rsid w:val="001D196E"/>
    <w:rsid w:val="002F05A6"/>
    <w:rsid w:val="00574BFE"/>
    <w:rsid w:val="0069501A"/>
    <w:rsid w:val="007624C2"/>
    <w:rsid w:val="00794D7F"/>
    <w:rsid w:val="007A0D29"/>
    <w:rsid w:val="008B176B"/>
    <w:rsid w:val="00955AD8"/>
    <w:rsid w:val="00A83593"/>
    <w:rsid w:val="00D73543"/>
    <w:rsid w:val="00DB6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9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9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19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3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.org/public/english/90travai/cis/" TargetMode="External"/><Relationship Id="rId13" Type="http://schemas.openxmlformats.org/officeDocument/2006/relationships/image" Target="media/image6.gif"/><Relationship Id="rId18" Type="http://schemas.openxmlformats.org/officeDocument/2006/relationships/image" Target="media/image9.gif"/><Relationship Id="rId26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hyperlink" Target="http://www.safework.ru/content/prof_list/dairy_farmer.htm#4" TargetMode="External"/><Relationship Id="rId34" Type="http://schemas.openxmlformats.org/officeDocument/2006/relationships/image" Target="media/image19.gif"/><Relationship Id="rId7" Type="http://schemas.openxmlformats.org/officeDocument/2006/relationships/image" Target="media/image2.gif"/><Relationship Id="rId12" Type="http://schemas.openxmlformats.org/officeDocument/2006/relationships/image" Target="media/image5.gif"/><Relationship Id="rId17" Type="http://schemas.openxmlformats.org/officeDocument/2006/relationships/hyperlink" Target="http://www.safework.ru/content/prof_list/dairy_farmer.htm#2" TargetMode="External"/><Relationship Id="rId25" Type="http://schemas.openxmlformats.org/officeDocument/2006/relationships/hyperlink" Target="http://www.safework.ru/content/prof_list/dairy_farmer.htm#5" TargetMode="External"/><Relationship Id="rId33" Type="http://schemas.openxmlformats.org/officeDocument/2006/relationships/hyperlink" Target="http://www.safework.ru/content/prof_list/dairy_farmer.htm#8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0.gif"/><Relationship Id="rId29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gif"/><Relationship Id="rId24" Type="http://schemas.openxmlformats.org/officeDocument/2006/relationships/image" Target="media/image13.gif"/><Relationship Id="rId32" Type="http://schemas.openxmlformats.org/officeDocument/2006/relationships/image" Target="media/image18.gif"/><Relationship Id="rId37" Type="http://schemas.openxmlformats.org/officeDocument/2006/relationships/fontTable" Target="fontTable.xml"/><Relationship Id="rId5" Type="http://schemas.openxmlformats.org/officeDocument/2006/relationships/hyperlink" Target="http://www.safework.ru/" TargetMode="External"/><Relationship Id="rId15" Type="http://schemas.openxmlformats.org/officeDocument/2006/relationships/hyperlink" Target="http://www.safework.ru/content/prof_list/dairy_farmer.htm#1" TargetMode="External"/><Relationship Id="rId23" Type="http://schemas.openxmlformats.org/officeDocument/2006/relationships/image" Target="media/image12.gif"/><Relationship Id="rId28" Type="http://schemas.openxmlformats.org/officeDocument/2006/relationships/hyperlink" Target="http://www.safework.ru/content/prof_list/dairy_farmer.htm#6" TargetMode="External"/><Relationship Id="rId36" Type="http://schemas.openxmlformats.org/officeDocument/2006/relationships/image" Target="media/image21.gif"/><Relationship Id="rId10" Type="http://schemas.openxmlformats.org/officeDocument/2006/relationships/hyperlink" Target="http://www.ilo.org/" TargetMode="External"/><Relationship Id="rId19" Type="http://schemas.openxmlformats.org/officeDocument/2006/relationships/hyperlink" Target="http://www.safework.ru/content/prof_list/dairy_farmer.htm#3" TargetMode="External"/><Relationship Id="rId31" Type="http://schemas.openxmlformats.org/officeDocument/2006/relationships/hyperlink" Target="http://www.safework.ru/content/prof_list/dairy_farmer.htm#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7.gif"/><Relationship Id="rId22" Type="http://schemas.openxmlformats.org/officeDocument/2006/relationships/image" Target="media/image11.gif"/><Relationship Id="rId27" Type="http://schemas.openxmlformats.org/officeDocument/2006/relationships/image" Target="media/image15.gif"/><Relationship Id="rId30" Type="http://schemas.openxmlformats.org/officeDocument/2006/relationships/image" Target="media/image17.gif"/><Relationship Id="rId35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GoncharovaNV</dc:creator>
  <cp:keywords/>
  <dc:description/>
  <cp:lastModifiedBy>GoncharovaNV</cp:lastModifiedBy>
  <cp:revision>6</cp:revision>
  <dcterms:created xsi:type="dcterms:W3CDTF">2015-12-23T08:03:00Z</dcterms:created>
  <dcterms:modified xsi:type="dcterms:W3CDTF">2015-12-23T11:17:00Z</dcterms:modified>
</cp:coreProperties>
</file>