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40" w:rsidRPr="00746044" w:rsidRDefault="00416940" w:rsidP="0015230F">
      <w:pPr>
        <w:spacing w:after="225" w:line="324" w:lineRule="atLeast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74604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Информация о результатах конкурса для включения в кадровый резерв </w:t>
      </w:r>
      <w:r w:rsidR="006E271F" w:rsidRPr="0074604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Министерства</w:t>
      </w:r>
      <w:r w:rsidR="002256EF" w:rsidRPr="0074604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746044" w:rsidRPr="0074604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6E271F" w:rsidRPr="0074604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Pr="0074604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 области</w:t>
      </w:r>
    </w:p>
    <w:p w:rsidR="00416940" w:rsidRPr="00746044" w:rsidRDefault="00416940" w:rsidP="0015230F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</w:pP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Согласно протоколу заседания конкурсной комиссии </w:t>
      </w:r>
      <w:r w:rsidR="006E271F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Министерства </w:t>
      </w:r>
      <w:r w:rsidR="0074604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525CF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</w:t>
      </w:r>
      <w:r w:rsidR="006E271F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Ульяновской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области </w:t>
      </w:r>
      <w:r w:rsidR="0074604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br/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от </w:t>
      </w:r>
      <w:r w:rsidR="00525CF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04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.</w:t>
      </w:r>
      <w:r w:rsidR="00525CF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03</w:t>
      </w:r>
      <w:r w:rsidR="006E271F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.20</w:t>
      </w:r>
      <w:r w:rsidR="00344ABD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2</w:t>
      </w:r>
      <w:r w:rsidR="00525CF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1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№ </w:t>
      </w:r>
      <w:r w:rsidR="00525CF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2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победител</w:t>
      </w:r>
      <w:r w:rsidR="00525CF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ями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конкурса для включения в кадровый резерв </w:t>
      </w:r>
      <w:r w:rsidR="006E271F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Министерства </w:t>
      </w:r>
      <w:r w:rsidR="0074604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семейной, демографической политики и социального благополучия 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Ульяновской области признан</w:t>
      </w:r>
      <w:r w:rsidR="002256EF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ы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:</w:t>
      </w:r>
    </w:p>
    <w:p w:rsidR="00344ABD" w:rsidRPr="00746044" w:rsidRDefault="00746044" w:rsidP="002256EF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746044">
        <w:rPr>
          <w:rFonts w:ascii="PT Astra Serif" w:hAnsi="PT Astra Serif" w:cs="Times New Roman"/>
          <w:b/>
          <w:sz w:val="24"/>
          <w:szCs w:val="24"/>
        </w:rPr>
        <w:t xml:space="preserve">Ломакина </w:t>
      </w:r>
      <w:proofErr w:type="spellStart"/>
      <w:r w:rsidRPr="00746044">
        <w:rPr>
          <w:rFonts w:ascii="PT Astra Serif" w:hAnsi="PT Astra Serif" w:cs="Times New Roman"/>
          <w:b/>
          <w:sz w:val="24"/>
          <w:szCs w:val="24"/>
        </w:rPr>
        <w:t>Таисья</w:t>
      </w:r>
      <w:proofErr w:type="spellEnd"/>
      <w:r w:rsidRPr="00746044">
        <w:rPr>
          <w:rFonts w:ascii="PT Astra Serif" w:hAnsi="PT Astra Serif" w:cs="Times New Roman"/>
          <w:b/>
          <w:sz w:val="24"/>
          <w:szCs w:val="24"/>
        </w:rPr>
        <w:t xml:space="preserve"> Алексеевна</w:t>
      </w:r>
      <w:r w:rsidR="002256EF" w:rsidRPr="00746044">
        <w:rPr>
          <w:rFonts w:ascii="PT Astra Serif" w:hAnsi="PT Astra Serif" w:cs="Times New Roman"/>
          <w:sz w:val="24"/>
          <w:szCs w:val="24"/>
        </w:rPr>
        <w:t xml:space="preserve"> – для замещения должности государственной гражданской службы Министерства </w:t>
      </w:r>
      <w:r w:rsidRPr="00746044">
        <w:rPr>
          <w:rFonts w:ascii="PT Astra Serif" w:hAnsi="PT Astra Serif" w:cs="Times New Roman"/>
          <w:sz w:val="24"/>
          <w:szCs w:val="24"/>
        </w:rPr>
        <w:t>семейной, демографической политики и социального благополучия</w:t>
      </w:r>
      <w:r w:rsidR="002256EF" w:rsidRPr="00746044">
        <w:rPr>
          <w:rFonts w:ascii="PT Astra Serif" w:hAnsi="PT Astra Serif" w:cs="Times New Roman"/>
          <w:sz w:val="24"/>
          <w:szCs w:val="24"/>
        </w:rPr>
        <w:t xml:space="preserve"> Ульяновской области, относящейся </w:t>
      </w:r>
      <w:r w:rsidR="00525CF4" w:rsidRPr="00746044">
        <w:rPr>
          <w:rFonts w:ascii="PT Astra Serif" w:hAnsi="PT Astra Serif" w:cs="Times New Roman"/>
          <w:sz w:val="24"/>
          <w:szCs w:val="24"/>
        </w:rPr>
        <w:t>ведущей</w:t>
      </w:r>
      <w:r w:rsidR="00344ABD" w:rsidRPr="00746044">
        <w:rPr>
          <w:rFonts w:ascii="PT Astra Serif" w:hAnsi="PT Astra Serif"/>
          <w:color w:val="212121"/>
          <w:sz w:val="24"/>
          <w:szCs w:val="24"/>
        </w:rPr>
        <w:t xml:space="preserve"> группе </w:t>
      </w:r>
      <w:r w:rsidRPr="00746044">
        <w:rPr>
          <w:rFonts w:ascii="PT Astra Serif" w:hAnsi="PT Astra Serif"/>
          <w:sz w:val="24"/>
          <w:szCs w:val="24"/>
        </w:rPr>
        <w:t xml:space="preserve">в области регулирования экономики, регионального развития, деятельности хозяйствующих субъектов </w:t>
      </w:r>
      <w:r>
        <w:rPr>
          <w:rFonts w:ascii="PT Astra Serif" w:hAnsi="PT Astra Serif"/>
          <w:sz w:val="24"/>
          <w:szCs w:val="24"/>
        </w:rPr>
        <w:br/>
      </w:r>
      <w:r w:rsidRPr="00746044">
        <w:rPr>
          <w:rFonts w:ascii="PT Astra Serif" w:hAnsi="PT Astra Serif"/>
          <w:sz w:val="24"/>
          <w:szCs w:val="24"/>
        </w:rPr>
        <w:t>и предпринимательства» «Регулирование бюджетной системы» по виду профессиональной служебной деятельности «Бюджетное регулирование в социальной сфере», «Регулирование в сфере государственных закупок»</w:t>
      </w:r>
      <w:r w:rsidRPr="00746044">
        <w:rPr>
          <w:rFonts w:ascii="PT Astra Serif" w:hAnsi="PT Astra Serif"/>
          <w:sz w:val="24"/>
          <w:szCs w:val="24"/>
        </w:rPr>
        <w:t xml:space="preserve">; </w:t>
      </w:r>
    </w:p>
    <w:p w:rsidR="00746044" w:rsidRPr="00746044" w:rsidRDefault="00746044" w:rsidP="00746044">
      <w:pPr>
        <w:ind w:firstLine="720"/>
        <w:jc w:val="both"/>
        <w:rPr>
          <w:rFonts w:ascii="PT Astra Serif" w:hAnsi="PT Astra Serif"/>
          <w:color w:val="212121"/>
          <w:sz w:val="24"/>
          <w:szCs w:val="24"/>
        </w:rPr>
      </w:pPr>
      <w:r w:rsidRPr="00746044">
        <w:rPr>
          <w:rFonts w:ascii="PT Astra Serif" w:hAnsi="PT Astra Serif" w:cs="Times New Roman"/>
          <w:b/>
          <w:sz w:val="24"/>
          <w:szCs w:val="24"/>
        </w:rPr>
        <w:t xml:space="preserve">Морозов Алексей Анатольевич </w:t>
      </w:r>
      <w:bookmarkStart w:id="0" w:name="_GoBack"/>
      <w:bookmarkEnd w:id="0"/>
      <w:r w:rsidRPr="00746044">
        <w:rPr>
          <w:rFonts w:ascii="PT Astra Serif" w:hAnsi="PT Astra Serif" w:cs="Times New Roman"/>
          <w:sz w:val="24"/>
          <w:szCs w:val="24"/>
        </w:rPr>
        <w:t>– для замещения должности государственной гражданской службы Министерства семейной, демографической политики и социального благополучия Ульяновской области, относящейся ведущей</w:t>
      </w:r>
      <w:r w:rsidRPr="00746044">
        <w:rPr>
          <w:rFonts w:ascii="PT Astra Serif" w:hAnsi="PT Astra Serif"/>
          <w:color w:val="212121"/>
          <w:sz w:val="24"/>
          <w:szCs w:val="24"/>
        </w:rPr>
        <w:t xml:space="preserve"> группе </w:t>
      </w:r>
      <w:r w:rsidRPr="00746044">
        <w:rPr>
          <w:rFonts w:ascii="PT Astra Serif" w:hAnsi="PT Astra Serif"/>
          <w:sz w:val="24"/>
          <w:szCs w:val="24"/>
        </w:rPr>
        <w:t>в области регулирования финансовой деятельности и финансовых рынков по виду профессиональной служебной деятельности «Регулирование в сфере внутреннего финансового контроля и внутреннего финансового аудита»</w:t>
      </w:r>
      <w:r w:rsidRPr="00746044">
        <w:rPr>
          <w:rFonts w:ascii="PT Astra Serif" w:hAnsi="PT Astra Serif"/>
          <w:sz w:val="24"/>
          <w:szCs w:val="24"/>
        </w:rPr>
        <w:t>.</w:t>
      </w:r>
    </w:p>
    <w:p w:rsidR="00746044" w:rsidRPr="00525CF4" w:rsidRDefault="00746044" w:rsidP="002256EF">
      <w:pPr>
        <w:ind w:firstLine="720"/>
        <w:jc w:val="both"/>
        <w:rPr>
          <w:rFonts w:ascii="PT Astra Serif" w:hAnsi="PT Astra Serif"/>
          <w:color w:val="212121"/>
          <w:sz w:val="24"/>
          <w:szCs w:val="24"/>
        </w:rPr>
      </w:pPr>
    </w:p>
    <w:sectPr w:rsidR="00746044" w:rsidRPr="0052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ABD"/>
    <w:multiLevelType w:val="hybridMultilevel"/>
    <w:tmpl w:val="69EE4EBA"/>
    <w:lvl w:ilvl="0" w:tplc="CB564C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89"/>
    <w:rsid w:val="000D6C33"/>
    <w:rsid w:val="0015230F"/>
    <w:rsid w:val="002256EF"/>
    <w:rsid w:val="002A5A10"/>
    <w:rsid w:val="00314A6C"/>
    <w:rsid w:val="00344ABD"/>
    <w:rsid w:val="00416940"/>
    <w:rsid w:val="00523BCA"/>
    <w:rsid w:val="00525CF4"/>
    <w:rsid w:val="00616A89"/>
    <w:rsid w:val="006E271F"/>
    <w:rsid w:val="007243A0"/>
    <w:rsid w:val="00746044"/>
    <w:rsid w:val="00765967"/>
    <w:rsid w:val="00873929"/>
    <w:rsid w:val="00A90D35"/>
    <w:rsid w:val="00E9691F"/>
    <w:rsid w:val="00E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BC6F-83DA-4C16-8551-AD2D67B3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940"/>
    <w:rPr>
      <w:color w:val="0000FF"/>
      <w:u w:val="single"/>
    </w:rPr>
  </w:style>
  <w:style w:type="character" w:customStyle="1" w:styleId="print">
    <w:name w:val="print"/>
    <w:basedOn w:val="a0"/>
    <w:rsid w:val="00416940"/>
  </w:style>
  <w:style w:type="character" w:customStyle="1" w:styleId="plink">
    <w:name w:val="plink"/>
    <w:basedOn w:val="a0"/>
    <w:rsid w:val="00416940"/>
  </w:style>
  <w:style w:type="paragraph" w:styleId="a4">
    <w:name w:val="Normal (Web)"/>
    <w:basedOn w:val="a"/>
    <w:uiPriority w:val="99"/>
    <w:semiHidden/>
    <w:unhideWhenUsed/>
    <w:rsid w:val="004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940"/>
    <w:rPr>
      <w:b/>
      <w:bCs/>
    </w:rPr>
  </w:style>
  <w:style w:type="paragraph" w:styleId="a6">
    <w:name w:val="No Spacing"/>
    <w:uiPriority w:val="1"/>
    <w:qFormat/>
    <w:rsid w:val="000D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14</cp:revision>
  <dcterms:created xsi:type="dcterms:W3CDTF">2017-10-30T07:21:00Z</dcterms:created>
  <dcterms:modified xsi:type="dcterms:W3CDTF">2021-03-05T12:38:00Z</dcterms:modified>
</cp:coreProperties>
</file>