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40" w:rsidRPr="003C6F31" w:rsidRDefault="00416940" w:rsidP="0015230F">
      <w:pPr>
        <w:spacing w:after="225" w:line="324" w:lineRule="atLeast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Информация о результатах конкурса </w:t>
      </w:r>
      <w:r w:rsidR="00247AA1"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</w:t>
      </w:r>
      <w:r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включени</w:t>
      </w:r>
      <w:r w:rsidR="00247AA1"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</w:t>
      </w:r>
      <w:r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 кадровый резерв </w:t>
      </w:r>
      <w:r w:rsidR="003C6F31"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 семейной, демографической политики и социального благополучия</w:t>
      </w:r>
      <w:r w:rsidRPr="003C6F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p w:rsidR="00416940" w:rsidRPr="00CB06DC" w:rsidRDefault="00416940" w:rsidP="0015230F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</w:pP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Согласно протоколу заседания конкурсной комиссии </w:t>
      </w:r>
      <w:r w:rsidR="003C6F31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Министерства семейной, демографической политики и социального благополучия</w:t>
      </w:r>
      <w:r w:rsidR="003C6F31" w:rsidRPr="00CB06DC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</w:t>
      </w:r>
      <w:r w:rsidR="003C6F3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br/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от </w:t>
      </w:r>
      <w:r w:rsidR="00000187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</w:t>
      </w:r>
      <w:r w:rsidR="003C6F3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3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</w:t>
      </w:r>
      <w:r w:rsidR="00484E06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0</w:t>
      </w:r>
      <w:r w:rsidR="003C6F3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8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.201</w:t>
      </w:r>
      <w:r w:rsidR="00484E06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9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№ </w:t>
      </w:r>
      <w:r w:rsidR="003C6F3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7</w:t>
      </w:r>
      <w:r w:rsidR="00580658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обедителями конкурса </w:t>
      </w:r>
      <w:r w:rsidR="00247AA1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на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включени</w:t>
      </w:r>
      <w:r w:rsidR="00247AA1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е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в кадровый резерв </w:t>
      </w:r>
      <w:r w:rsidR="00580658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br/>
        <w:t xml:space="preserve">на замещение должностей государственной гражданской </w:t>
      </w:r>
      <w:r w:rsidR="003C6F31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Министерства семейной, демографической политики и социального благополучия</w:t>
      </w:r>
      <w:r w:rsidR="003C6F31" w:rsidRPr="00CB06DC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="003C6F31"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</w:t>
      </w:r>
      <w:r w:rsidRPr="00CB06DC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 области признаны:</w:t>
      </w:r>
    </w:p>
    <w:p w:rsidR="003C6F31" w:rsidRPr="003C6F31" w:rsidRDefault="003C6F31" w:rsidP="00000187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3C6F31">
        <w:rPr>
          <w:rFonts w:ascii="PT Astra Serif" w:hAnsi="PT Astra Serif"/>
          <w:b/>
          <w:sz w:val="24"/>
          <w:szCs w:val="24"/>
        </w:rPr>
        <w:t>Брюханова Мария Евгеньевна</w:t>
      </w:r>
      <w:r w:rsidR="00000187" w:rsidRPr="003C6F31">
        <w:rPr>
          <w:rFonts w:ascii="PT Astra Serif" w:hAnsi="PT Astra Serif"/>
          <w:sz w:val="24"/>
          <w:szCs w:val="24"/>
        </w:rPr>
        <w:t xml:space="preserve"> – для замещения должности государственной гражданской службы </w:t>
      </w:r>
      <w:r w:rsidRPr="003C6F31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Министерства семейной, демографической политики и социального благополучия Ульяновской области</w:t>
      </w:r>
      <w:r w:rsidR="00000187" w:rsidRPr="003C6F31">
        <w:rPr>
          <w:rFonts w:ascii="PT Astra Serif" w:hAnsi="PT Astra Serif"/>
          <w:sz w:val="24"/>
          <w:szCs w:val="24"/>
        </w:rPr>
        <w:t xml:space="preserve">, относящейся к ведущей группе должностей </w:t>
      </w:r>
      <w:r w:rsidRPr="003C6F31">
        <w:rPr>
          <w:rFonts w:ascii="PT Astra Serif" w:hAnsi="PT Astra Serif"/>
          <w:sz w:val="24"/>
          <w:szCs w:val="24"/>
        </w:rPr>
        <w:t>в области регулирования бюджетной системы по виду профессиональной служебной деятельности «Бюджетное регулирование в сфере социального обеспечения, труда и программ государственной занятости населения»</w:t>
      </w:r>
      <w:bookmarkStart w:id="0" w:name="_GoBack"/>
      <w:bookmarkEnd w:id="0"/>
    </w:p>
    <w:sectPr w:rsidR="003C6F31" w:rsidRPr="003C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9"/>
    <w:rsid w:val="00000187"/>
    <w:rsid w:val="000D6C33"/>
    <w:rsid w:val="0015230F"/>
    <w:rsid w:val="00247AA1"/>
    <w:rsid w:val="002A5A10"/>
    <w:rsid w:val="002C01D7"/>
    <w:rsid w:val="00314A6C"/>
    <w:rsid w:val="003C6F31"/>
    <w:rsid w:val="003D6002"/>
    <w:rsid w:val="0041284F"/>
    <w:rsid w:val="00416940"/>
    <w:rsid w:val="00484E06"/>
    <w:rsid w:val="00580658"/>
    <w:rsid w:val="00616A89"/>
    <w:rsid w:val="00765967"/>
    <w:rsid w:val="00A01737"/>
    <w:rsid w:val="00AD6BEF"/>
    <w:rsid w:val="00CB06DC"/>
    <w:rsid w:val="00E937B6"/>
    <w:rsid w:val="00EE5A9B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BC6F-83DA-4C16-8551-AD2D67B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9</cp:revision>
  <dcterms:created xsi:type="dcterms:W3CDTF">2018-12-17T12:43:00Z</dcterms:created>
  <dcterms:modified xsi:type="dcterms:W3CDTF">2019-08-14T14:29:00Z</dcterms:modified>
</cp:coreProperties>
</file>