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C" w:rsidRPr="00986E41" w:rsidRDefault="009C4C2C" w:rsidP="008F2B57">
      <w:pPr>
        <w:keepNext/>
        <w:keepLines/>
        <w:shd w:val="clear" w:color="auto" w:fill="FFFFFF" w:themeFill="background1"/>
        <w:spacing w:after="0" w:line="240" w:lineRule="auto"/>
        <w:jc w:val="center"/>
        <w:rPr>
          <w:rFonts w:ascii="PT Astra Serif" w:hAnsi="PT Astra Serif"/>
          <w:b/>
          <w:sz w:val="28"/>
          <w:szCs w:val="28"/>
          <w:lang w:eastAsia="ru-RU"/>
        </w:rPr>
      </w:pPr>
      <w:r w:rsidRPr="00986E41">
        <w:rPr>
          <w:rFonts w:ascii="PT Astra Serif" w:hAnsi="PT Astra Serif"/>
          <w:b/>
          <w:sz w:val="28"/>
          <w:szCs w:val="28"/>
          <w:lang w:eastAsia="ru-RU"/>
        </w:rPr>
        <w:t xml:space="preserve">ОТЧЁТ </w:t>
      </w:r>
    </w:p>
    <w:p w:rsidR="00606862" w:rsidRPr="00986E41" w:rsidRDefault="009C4C2C" w:rsidP="008F2B57">
      <w:pPr>
        <w:keepNext/>
        <w:keepLines/>
        <w:shd w:val="clear" w:color="auto" w:fill="FFFFFF" w:themeFill="background1"/>
        <w:spacing w:after="0" w:line="240" w:lineRule="auto"/>
        <w:jc w:val="center"/>
        <w:rPr>
          <w:rFonts w:ascii="PT Astra Serif" w:hAnsi="PT Astra Serif"/>
          <w:b/>
          <w:sz w:val="28"/>
          <w:szCs w:val="28"/>
          <w:lang w:eastAsia="ru-RU"/>
        </w:rPr>
      </w:pPr>
      <w:r w:rsidRPr="00986E41">
        <w:rPr>
          <w:rFonts w:ascii="PT Astra Serif" w:hAnsi="PT Astra Serif"/>
          <w:b/>
          <w:sz w:val="28"/>
          <w:szCs w:val="28"/>
          <w:lang w:eastAsia="ru-RU"/>
        </w:rPr>
        <w:t xml:space="preserve">о работе  </w:t>
      </w:r>
      <w:r w:rsidR="00606862" w:rsidRPr="00986E41">
        <w:rPr>
          <w:rFonts w:ascii="PT Astra Serif" w:hAnsi="PT Astra Serif"/>
          <w:b/>
          <w:sz w:val="28"/>
          <w:szCs w:val="28"/>
          <w:lang w:eastAsia="ru-RU"/>
        </w:rPr>
        <w:t>Министерства семейной, демографической политики  и  социального благополучия Ульяновской области</w:t>
      </w:r>
    </w:p>
    <w:p w:rsidR="00606862" w:rsidRPr="00986E41" w:rsidRDefault="00606862" w:rsidP="008F2B57">
      <w:pPr>
        <w:keepNext/>
        <w:keepLines/>
        <w:shd w:val="clear" w:color="auto" w:fill="FFFFFF" w:themeFill="background1"/>
        <w:spacing w:after="0" w:line="240" w:lineRule="auto"/>
        <w:jc w:val="center"/>
        <w:rPr>
          <w:rFonts w:ascii="PT Astra Serif" w:hAnsi="PT Astra Serif"/>
          <w:b/>
          <w:sz w:val="28"/>
          <w:szCs w:val="28"/>
          <w:lang w:eastAsia="ru-RU"/>
        </w:rPr>
      </w:pPr>
      <w:r w:rsidRPr="00986E41">
        <w:rPr>
          <w:rFonts w:ascii="PT Astra Serif" w:hAnsi="PT Astra Serif"/>
          <w:b/>
          <w:sz w:val="28"/>
          <w:szCs w:val="28"/>
          <w:lang w:eastAsia="ru-RU"/>
        </w:rPr>
        <w:t>за 2019 год</w:t>
      </w:r>
    </w:p>
    <w:p w:rsidR="00F255D4" w:rsidRPr="00986E41" w:rsidRDefault="00F255D4" w:rsidP="008F2B57">
      <w:pPr>
        <w:keepNext/>
        <w:keepLines/>
        <w:spacing w:after="0" w:line="240" w:lineRule="auto"/>
        <w:ind w:firstLine="709"/>
        <w:jc w:val="both"/>
        <w:rPr>
          <w:rFonts w:ascii="PT Astra Serif" w:hAnsi="PT Astra Serif"/>
          <w:b/>
          <w:sz w:val="28"/>
          <w:szCs w:val="28"/>
          <w:lang w:eastAsia="ru-RU"/>
        </w:rPr>
      </w:pPr>
    </w:p>
    <w:p w:rsidR="00F255D4" w:rsidRPr="00986E41" w:rsidRDefault="00F255D4" w:rsidP="008F2B57">
      <w:pPr>
        <w:keepNext/>
        <w:keepLines/>
        <w:spacing w:after="0" w:line="240" w:lineRule="auto"/>
        <w:ind w:firstLine="708"/>
        <w:jc w:val="both"/>
        <w:rPr>
          <w:rFonts w:ascii="PT Astra Serif" w:eastAsia="FreeSans" w:hAnsi="PT Astra Serif"/>
          <w:color w:val="000000"/>
          <w:sz w:val="28"/>
          <w:szCs w:val="28"/>
        </w:rPr>
      </w:pPr>
      <w:r w:rsidRPr="00986E41">
        <w:rPr>
          <w:rFonts w:ascii="PT Astra Serif" w:hAnsi="PT Astra Serif"/>
          <w:sz w:val="28"/>
          <w:szCs w:val="28"/>
        </w:rPr>
        <w:t>С</w:t>
      </w:r>
      <w:r w:rsidRPr="00986E41">
        <w:rPr>
          <w:rFonts w:ascii="PT Astra Serif" w:eastAsia="FreeSans" w:hAnsi="PT Astra Serif"/>
          <w:color w:val="000000"/>
          <w:sz w:val="28"/>
          <w:szCs w:val="28"/>
        </w:rPr>
        <w:t>истема социальной защиты населения представляет собой самостоятельную, разветвлённую, многопрофильную отрасль, объёмы работы которой за последние годы значительно возрастают. Об этом свидетельствует и увеличение объемов денежных средств, направляемых в нашу сферу.</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Финансирование отрасли «Социальная политика» является приоритетным направлением, объём выделенных средств составляет 19,5</w:t>
      </w:r>
      <w:r w:rsidRPr="00986E41">
        <w:rPr>
          <w:rFonts w:ascii="PT Astra Serif" w:hAnsi="PT Astra Serif"/>
          <w:b/>
          <w:sz w:val="28"/>
          <w:szCs w:val="28"/>
        </w:rPr>
        <w:t xml:space="preserve"> </w:t>
      </w:r>
      <w:r w:rsidRPr="00986E41">
        <w:rPr>
          <w:rFonts w:ascii="PT Astra Serif" w:hAnsi="PT Astra Serif"/>
          <w:sz w:val="28"/>
          <w:szCs w:val="28"/>
        </w:rPr>
        <w:t>процентов всего бюджета Ульяновской области.</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Бюджетные ассигнования Министерству </w:t>
      </w:r>
      <w:r w:rsidRPr="00986E41">
        <w:rPr>
          <w:rFonts w:ascii="PT Astra Serif" w:hAnsi="PT Astra Serif"/>
          <w:b/>
          <w:sz w:val="28"/>
          <w:szCs w:val="28"/>
          <w:lang w:eastAsia="ru-RU"/>
        </w:rPr>
        <w:t xml:space="preserve">семейной, демографической политики  и  социального благополучия </w:t>
      </w:r>
      <w:r w:rsidRPr="00986E41">
        <w:rPr>
          <w:rFonts w:ascii="PT Astra Serif" w:hAnsi="PT Astra Serif"/>
          <w:sz w:val="28"/>
          <w:szCs w:val="28"/>
        </w:rPr>
        <w:t xml:space="preserve">Ульяновской области на 2019 год по состоянию на 01.01.2020 утверждены в сумме </w:t>
      </w:r>
      <w:r w:rsidRPr="00986E41">
        <w:rPr>
          <w:rFonts w:ascii="PT Astra Serif" w:hAnsi="PT Astra Serif"/>
          <w:b/>
          <w:sz w:val="28"/>
          <w:szCs w:val="28"/>
        </w:rPr>
        <w:t>12 457 770,3 тыс. рублей</w:t>
      </w:r>
      <w:r w:rsidRPr="00986E41">
        <w:rPr>
          <w:rFonts w:ascii="PT Astra Serif" w:hAnsi="PT Astra Serif"/>
          <w:sz w:val="28"/>
          <w:szCs w:val="28"/>
        </w:rPr>
        <w:t xml:space="preserve">, </w:t>
      </w:r>
      <w:r w:rsidRPr="00986E41">
        <w:rPr>
          <w:rFonts w:ascii="PT Astra Serif" w:hAnsi="PT Astra Serif"/>
          <w:sz w:val="28"/>
          <w:szCs w:val="28"/>
        </w:rPr>
        <w:br/>
        <w:t xml:space="preserve">из которых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b/>
          <w:i/>
          <w:sz w:val="28"/>
          <w:szCs w:val="28"/>
        </w:rPr>
        <w:t xml:space="preserve">средства областного бюджета </w:t>
      </w:r>
      <w:r w:rsidRPr="00986E41">
        <w:rPr>
          <w:rFonts w:ascii="PT Astra Serif" w:hAnsi="PT Astra Serif"/>
          <w:b/>
          <w:bCs/>
          <w:sz w:val="28"/>
          <w:szCs w:val="28"/>
          <w:lang w:eastAsia="ru-RU"/>
        </w:rPr>
        <w:t xml:space="preserve">9 679 382,0 </w:t>
      </w:r>
      <w:r w:rsidRPr="00986E41">
        <w:rPr>
          <w:rFonts w:ascii="PT Astra Serif" w:hAnsi="PT Astra Serif"/>
          <w:b/>
          <w:sz w:val="28"/>
          <w:szCs w:val="28"/>
        </w:rPr>
        <w:t>тыс. рублей,</w:t>
      </w:r>
      <w:r w:rsidRPr="00986E41">
        <w:rPr>
          <w:rFonts w:ascii="PT Astra Serif" w:hAnsi="PT Astra Serif"/>
          <w:sz w:val="28"/>
          <w:szCs w:val="28"/>
        </w:rPr>
        <w:t xml:space="preserve"> в том числе: </w:t>
      </w:r>
    </w:p>
    <w:p w:rsidR="00F255D4" w:rsidRPr="00986E41" w:rsidRDefault="00F255D4"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sz w:val="28"/>
          <w:szCs w:val="28"/>
        </w:rPr>
        <w:t xml:space="preserve">- на исполнение полномочий социальной поддержки </w:t>
      </w:r>
      <w:r w:rsidRPr="00986E41">
        <w:rPr>
          <w:rFonts w:ascii="PT Astra Serif" w:hAnsi="PT Astra Serif"/>
          <w:b/>
          <w:sz w:val="28"/>
          <w:szCs w:val="28"/>
        </w:rPr>
        <w:t>9 575 867,6</w:t>
      </w:r>
      <w:r w:rsidRPr="00986E41">
        <w:rPr>
          <w:rFonts w:ascii="PT Astra Serif" w:hAnsi="PT Astra Serif"/>
          <w:sz w:val="28"/>
          <w:szCs w:val="28"/>
        </w:rPr>
        <w:t xml:space="preserve"> </w:t>
      </w:r>
      <w:r w:rsidRPr="00986E41">
        <w:rPr>
          <w:rFonts w:ascii="PT Astra Serif" w:hAnsi="PT Astra Serif"/>
          <w:b/>
          <w:sz w:val="28"/>
          <w:szCs w:val="28"/>
        </w:rPr>
        <w:t>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на содержание аппарата управления и территориального департамента </w:t>
      </w:r>
      <w:r w:rsidRPr="00986E41">
        <w:rPr>
          <w:rFonts w:ascii="PT Astra Serif" w:hAnsi="PT Astra Serif"/>
          <w:b/>
          <w:sz w:val="28"/>
          <w:szCs w:val="28"/>
        </w:rPr>
        <w:t>103 514,4 тыс. рублей;</w:t>
      </w:r>
    </w:p>
    <w:p w:rsidR="00F255D4" w:rsidRPr="00986E41" w:rsidRDefault="00F255D4"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b/>
          <w:i/>
          <w:sz w:val="28"/>
          <w:szCs w:val="28"/>
        </w:rPr>
        <w:t>средства федерального бюджета</w:t>
      </w:r>
      <w:r w:rsidRPr="00986E41">
        <w:rPr>
          <w:rFonts w:ascii="PT Astra Serif" w:hAnsi="PT Astra Serif"/>
          <w:b/>
          <w:sz w:val="28"/>
          <w:szCs w:val="28"/>
        </w:rPr>
        <w:t xml:space="preserve"> 2 778 388,3 тыс. рублей.</w:t>
      </w:r>
    </w:p>
    <w:p w:rsidR="009606DF" w:rsidRPr="00986E41" w:rsidRDefault="009606DF" w:rsidP="008F2B57">
      <w:pPr>
        <w:keepNext/>
        <w:keepLines/>
        <w:shd w:val="clear" w:color="auto" w:fill="FFFFFF" w:themeFill="background1"/>
        <w:spacing w:after="0" w:line="240" w:lineRule="auto"/>
        <w:jc w:val="both"/>
        <w:rPr>
          <w:rFonts w:ascii="PT Astra Serif" w:hAnsi="PT Astra Serif"/>
          <w:b/>
          <w:sz w:val="28"/>
          <w:szCs w:val="28"/>
          <w:lang w:eastAsia="ru-RU"/>
        </w:rPr>
      </w:pPr>
    </w:p>
    <w:p w:rsidR="009606DF" w:rsidRPr="00986E41" w:rsidRDefault="009606DF" w:rsidP="008F2B57">
      <w:pPr>
        <w:keepNext/>
        <w:keepLines/>
        <w:shd w:val="clear" w:color="auto" w:fill="FFFFFF" w:themeFill="background1"/>
        <w:spacing w:after="0" w:line="240" w:lineRule="auto"/>
        <w:jc w:val="both"/>
        <w:rPr>
          <w:rFonts w:ascii="PT Astra Serif" w:hAnsi="PT Astra Serif"/>
          <w:b/>
          <w:sz w:val="28"/>
          <w:szCs w:val="28"/>
          <w:lang w:eastAsia="ru-RU"/>
        </w:rPr>
      </w:pPr>
      <w:r w:rsidRPr="00986E41">
        <w:rPr>
          <w:rFonts w:ascii="PT Astra Serif" w:hAnsi="PT Astra Serif"/>
          <w:b/>
          <w:sz w:val="28"/>
          <w:szCs w:val="28"/>
          <w:lang w:eastAsia="ru-RU"/>
        </w:rPr>
        <w:t xml:space="preserve">Первое. </w:t>
      </w:r>
      <w:r w:rsidRPr="00986E41">
        <w:rPr>
          <w:rFonts w:ascii="PT Astra Serif" w:hAnsi="PT Astra Serif"/>
          <w:b/>
          <w:sz w:val="28"/>
          <w:szCs w:val="28"/>
          <w:u w:val="single"/>
          <w:lang w:eastAsia="ru-RU"/>
        </w:rPr>
        <w:t>Эффективное использование бюджетных средств.</w:t>
      </w:r>
    </w:p>
    <w:p w:rsidR="00F255D4" w:rsidRPr="00986E41" w:rsidRDefault="00F255D4" w:rsidP="008F2B57">
      <w:pPr>
        <w:keepNext/>
        <w:keepLines/>
        <w:spacing w:after="0" w:line="240" w:lineRule="auto"/>
        <w:ind w:firstLine="709"/>
        <w:jc w:val="both"/>
        <w:rPr>
          <w:rFonts w:ascii="PT Astra Serif" w:hAnsi="PT Astra Serif"/>
          <w:b/>
          <w:sz w:val="28"/>
          <w:szCs w:val="28"/>
        </w:rPr>
      </w:pPr>
    </w:p>
    <w:p w:rsidR="00F255D4" w:rsidRPr="00986E41" w:rsidRDefault="00F255D4" w:rsidP="008F2B57">
      <w:pPr>
        <w:keepNext/>
        <w:keepLines/>
        <w:numPr>
          <w:ilvl w:val="0"/>
          <w:numId w:val="5"/>
        </w:numPr>
        <w:spacing w:after="0" w:line="240" w:lineRule="auto"/>
        <w:ind w:left="0" w:firstLine="709"/>
        <w:jc w:val="both"/>
        <w:rPr>
          <w:rFonts w:ascii="PT Astra Serif" w:hAnsi="PT Astra Serif"/>
          <w:b/>
          <w:sz w:val="28"/>
          <w:szCs w:val="28"/>
        </w:rPr>
      </w:pPr>
      <w:r w:rsidRPr="00986E41">
        <w:rPr>
          <w:rFonts w:ascii="PT Astra Serif" w:hAnsi="PT Astra Serif"/>
          <w:b/>
          <w:sz w:val="28"/>
          <w:szCs w:val="28"/>
        </w:rPr>
        <w:t>Реализация федеральных и областных государственных программ</w:t>
      </w:r>
    </w:p>
    <w:p w:rsidR="00F255D4" w:rsidRPr="00986E41" w:rsidRDefault="00F255D4" w:rsidP="008F2B57">
      <w:pPr>
        <w:keepNext/>
        <w:keepLines/>
        <w:spacing w:after="0" w:line="240" w:lineRule="auto"/>
        <w:ind w:firstLine="709"/>
        <w:jc w:val="both"/>
        <w:rPr>
          <w:rFonts w:ascii="PT Astra Serif" w:hAnsi="PT Astra Serif"/>
          <w:b/>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Областной бюджет Ульяновской области на 2019 год в полном объёме сформирован в «программном»   формате в увязке с целями государственной политики, с учётом возможностей областного бюджета Ульяновской области. В 2019 году осуществлялась реализация следующих государственных </w:t>
      </w:r>
      <w:r w:rsidRPr="00986E41">
        <w:rPr>
          <w:rFonts w:ascii="PT Astra Serif" w:hAnsi="PT Astra Serif"/>
          <w:sz w:val="28"/>
          <w:szCs w:val="28"/>
        </w:rPr>
        <w:br/>
        <w:t>и региональных программ и внепрограммных мероприятий, в которые включены средства как областного, так и федерального бюджетов.</w:t>
      </w:r>
    </w:p>
    <w:p w:rsidR="00F255D4" w:rsidRPr="00986E41" w:rsidRDefault="00F255D4"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u w:val="single"/>
          <w:lang w:eastAsia="ru-RU"/>
        </w:rPr>
        <w:t xml:space="preserve">Государственная программа «Социальная поддержка и защита населения Ульяновской области на 2014-2021 годы» </w:t>
      </w:r>
      <w:r w:rsidRPr="00986E41">
        <w:rPr>
          <w:rFonts w:ascii="PT Astra Serif" w:hAnsi="PT Astra Serif"/>
          <w:sz w:val="28"/>
          <w:szCs w:val="28"/>
        </w:rPr>
        <w:t>утверждённая постановлением Правительства Ульяновской области от 11.09.2013</w:t>
      </w:r>
      <w:r w:rsidRPr="00986E41">
        <w:rPr>
          <w:rFonts w:ascii="PT Astra Serif" w:hAnsi="PT Astra Serif"/>
          <w:sz w:val="28"/>
          <w:szCs w:val="28"/>
        </w:rPr>
        <w:br/>
        <w:t xml:space="preserve"> № 37/408-П</w:t>
      </w:r>
      <w:r w:rsidRPr="00986E41">
        <w:rPr>
          <w:rFonts w:ascii="PT Astra Serif" w:hAnsi="PT Astra Serif"/>
          <w:sz w:val="28"/>
          <w:szCs w:val="28"/>
          <w:lang w:eastAsia="ru-RU"/>
        </w:rPr>
        <w:t xml:space="preserve">, общий объём утверждённых ассигнований </w:t>
      </w:r>
      <w:r w:rsidRPr="00986E41">
        <w:rPr>
          <w:rFonts w:ascii="PT Astra Serif" w:hAnsi="PT Astra Serif"/>
          <w:b/>
          <w:sz w:val="28"/>
          <w:szCs w:val="28"/>
          <w:lang w:eastAsia="ru-RU"/>
        </w:rPr>
        <w:t xml:space="preserve">12 392 628,7 тыс. рублей, </w:t>
      </w:r>
      <w:r w:rsidRPr="00986E41">
        <w:rPr>
          <w:rFonts w:ascii="PT Astra Serif" w:hAnsi="PT Astra Serif"/>
          <w:sz w:val="28"/>
          <w:szCs w:val="28"/>
          <w:lang w:eastAsia="ru-RU"/>
        </w:rPr>
        <w:t xml:space="preserve">в том числе областной бюджет 9 655 449,7 тыс. рублей, федеральный бюджет 2 737 179,0 тыс. рублей, </w:t>
      </w:r>
      <w:r w:rsidRPr="00986E41">
        <w:rPr>
          <w:rFonts w:ascii="PT Astra Serif" w:hAnsi="PT Astra Serif"/>
          <w:sz w:val="28"/>
          <w:szCs w:val="28"/>
        </w:rPr>
        <w:t xml:space="preserve">исполнение за 2019 год составляет </w:t>
      </w:r>
      <w:r w:rsidRPr="00986E41">
        <w:rPr>
          <w:rFonts w:ascii="PT Astra Serif" w:hAnsi="PT Astra Serif"/>
          <w:b/>
          <w:sz w:val="28"/>
          <w:szCs w:val="28"/>
        </w:rPr>
        <w:t xml:space="preserve">12 353 948,0 </w:t>
      </w:r>
      <w:r w:rsidRPr="00986E41">
        <w:rPr>
          <w:rFonts w:ascii="PT Astra Serif" w:hAnsi="PT Astra Serif"/>
          <w:sz w:val="28"/>
          <w:szCs w:val="28"/>
        </w:rPr>
        <w:t>тыс. рублей или 99,7 процентов</w:t>
      </w:r>
      <w:proofErr w:type="gramEnd"/>
      <w:r w:rsidRPr="00986E41">
        <w:rPr>
          <w:rFonts w:ascii="PT Astra Serif" w:hAnsi="PT Astra Serif"/>
          <w:sz w:val="28"/>
          <w:szCs w:val="28"/>
        </w:rPr>
        <w:t xml:space="preserve"> от утверждённых ассигнований</w:t>
      </w:r>
      <w:r w:rsidRPr="00986E41">
        <w:rPr>
          <w:rFonts w:ascii="PT Astra Serif" w:hAnsi="PT Astra Serif"/>
          <w:sz w:val="28"/>
          <w:szCs w:val="28"/>
          <w:lang w:eastAsia="ru-RU"/>
        </w:rPr>
        <w:t xml:space="preserve">, </w:t>
      </w:r>
      <w:r w:rsidRPr="00986E41">
        <w:rPr>
          <w:rFonts w:ascii="PT Astra Serif" w:hAnsi="PT Astra Serif"/>
          <w:sz w:val="28"/>
          <w:szCs w:val="28"/>
          <w:lang w:eastAsia="ru-RU"/>
        </w:rPr>
        <w:br/>
        <w:t xml:space="preserve">в рамках программы реализуются следующие </w:t>
      </w:r>
      <w:r w:rsidRPr="00986E41">
        <w:rPr>
          <w:rFonts w:ascii="PT Astra Serif" w:hAnsi="PT Astra Serif"/>
          <w:sz w:val="28"/>
          <w:szCs w:val="28"/>
        </w:rPr>
        <w:t>подпрограммы:</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w:t>
      </w:r>
      <w:r w:rsidRPr="00986E41">
        <w:rPr>
          <w:rFonts w:ascii="PT Astra Serif" w:hAnsi="PT Astra Serif"/>
          <w:i/>
          <w:sz w:val="28"/>
          <w:szCs w:val="28"/>
        </w:rPr>
        <w:t xml:space="preserve">Развитие мер социальной поддержки отдельных категорий граждан», </w:t>
      </w:r>
      <w:r w:rsidRPr="00986E41">
        <w:rPr>
          <w:rFonts w:ascii="PT Astra Serif" w:hAnsi="PT Astra Serif"/>
          <w:sz w:val="28"/>
          <w:szCs w:val="28"/>
        </w:rPr>
        <w:t xml:space="preserve">ресурсное обеспечение которой составляет </w:t>
      </w:r>
      <w:r w:rsidRPr="00986E41">
        <w:rPr>
          <w:rFonts w:ascii="PT Astra Serif" w:hAnsi="PT Astra Serif"/>
          <w:b/>
          <w:sz w:val="28"/>
          <w:szCs w:val="28"/>
        </w:rPr>
        <w:t>6 346 202,4 тыс. рублей,</w:t>
      </w:r>
      <w:r w:rsidRPr="00986E41">
        <w:rPr>
          <w:rFonts w:ascii="PT Astra Serif" w:hAnsi="PT Astra Serif"/>
          <w:sz w:val="28"/>
          <w:szCs w:val="28"/>
        </w:rPr>
        <w:t xml:space="preserve"> в том числе средства областного бюджета 5 271 723,3 тыс. рублей, средства федерального бюджета 1 074 479,1 тыс. рублей, исполнение</w:t>
      </w:r>
      <w:r w:rsidRPr="00986E41">
        <w:rPr>
          <w:rFonts w:ascii="PT Astra Serif" w:hAnsi="PT Astra Serif"/>
          <w:sz w:val="28"/>
          <w:szCs w:val="28"/>
        </w:rPr>
        <w:br/>
        <w:t xml:space="preserve">за 2019 год составляет 6 325 579,2 тыс. рублей или 99,7 процентов </w:t>
      </w:r>
      <w:r w:rsidRPr="00986E41">
        <w:rPr>
          <w:rFonts w:ascii="PT Astra Serif" w:hAnsi="PT Astra Serif"/>
          <w:sz w:val="28"/>
          <w:szCs w:val="28"/>
        </w:rPr>
        <w:br/>
        <w:t>от утверждённых ассигнований;</w:t>
      </w:r>
      <w:proofErr w:type="gramEnd"/>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i/>
          <w:sz w:val="28"/>
          <w:szCs w:val="28"/>
        </w:rPr>
        <w:t>«Семья и дети»,</w:t>
      </w:r>
      <w:r w:rsidRPr="00986E41">
        <w:rPr>
          <w:rFonts w:ascii="PT Astra Serif" w:hAnsi="PT Astra Serif"/>
          <w:sz w:val="28"/>
          <w:szCs w:val="28"/>
        </w:rPr>
        <w:t xml:space="preserve"> ресурсное обеспечение которой составляет </w:t>
      </w:r>
      <w:r w:rsidRPr="00986E41">
        <w:rPr>
          <w:rFonts w:ascii="PT Astra Serif" w:hAnsi="PT Astra Serif"/>
          <w:sz w:val="28"/>
          <w:szCs w:val="28"/>
        </w:rPr>
        <w:br/>
      </w:r>
      <w:r w:rsidRPr="00986E41">
        <w:rPr>
          <w:rFonts w:ascii="PT Astra Serif" w:hAnsi="PT Astra Serif"/>
          <w:b/>
          <w:sz w:val="28"/>
          <w:szCs w:val="28"/>
        </w:rPr>
        <w:t>3 432 452,5 тыс. рублей</w:t>
      </w:r>
      <w:r w:rsidRPr="00986E41">
        <w:rPr>
          <w:rFonts w:ascii="PT Astra Serif" w:hAnsi="PT Astra Serif"/>
          <w:sz w:val="28"/>
          <w:szCs w:val="28"/>
        </w:rPr>
        <w:t xml:space="preserve">, в том числе средства областного бюджета </w:t>
      </w:r>
      <w:r w:rsidRPr="00986E41">
        <w:rPr>
          <w:rFonts w:ascii="PT Astra Serif" w:hAnsi="PT Astra Serif"/>
          <w:sz w:val="28"/>
          <w:szCs w:val="28"/>
        </w:rPr>
        <w:br/>
        <w:t>1 828 981,70 тыс. рублей, средства федерального бюджета 1 603 470,8 тыс. рублей, исполнение за 2019 года составляет 3 427 059,8 тыс. рублей или 99,8 процентов от утверждённых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i/>
          <w:sz w:val="28"/>
          <w:szCs w:val="28"/>
        </w:rPr>
        <w:t>«Доступная среда»</w:t>
      </w:r>
      <w:r w:rsidRPr="00986E41">
        <w:rPr>
          <w:rFonts w:ascii="PT Astra Serif" w:hAnsi="PT Astra Serif"/>
          <w:sz w:val="28"/>
          <w:szCs w:val="28"/>
        </w:rPr>
        <w:t xml:space="preserve">, ресурсное обеспечение которой составляет </w:t>
      </w:r>
      <w:r w:rsidRPr="00986E41">
        <w:rPr>
          <w:rFonts w:ascii="PT Astra Serif" w:hAnsi="PT Astra Serif"/>
          <w:sz w:val="28"/>
          <w:szCs w:val="28"/>
        </w:rPr>
        <w:br/>
      </w:r>
      <w:r w:rsidRPr="00986E41">
        <w:rPr>
          <w:rFonts w:ascii="PT Astra Serif" w:hAnsi="PT Astra Serif"/>
          <w:b/>
          <w:sz w:val="28"/>
          <w:szCs w:val="28"/>
        </w:rPr>
        <w:t>40 922,8 тыс. рублей</w:t>
      </w:r>
      <w:r w:rsidRPr="00986E41">
        <w:rPr>
          <w:rFonts w:ascii="PT Astra Serif" w:hAnsi="PT Astra Serif"/>
          <w:sz w:val="28"/>
          <w:szCs w:val="28"/>
        </w:rPr>
        <w:t xml:space="preserve">, в том числе средства областного бюджета 8 622,8 тыс. рублей, средства федерального бюджета – 32 300,0 тыс. руб., исполнение  </w:t>
      </w:r>
      <w:r w:rsidRPr="00986E41">
        <w:rPr>
          <w:rFonts w:ascii="PT Astra Serif" w:hAnsi="PT Astra Serif"/>
          <w:sz w:val="28"/>
          <w:szCs w:val="28"/>
        </w:rPr>
        <w:br/>
        <w:t xml:space="preserve">за 2019 год составляет </w:t>
      </w:r>
      <w:r w:rsidRPr="00986E41">
        <w:rPr>
          <w:rFonts w:ascii="PT Astra Serif" w:hAnsi="PT Astra Serif"/>
          <w:b/>
          <w:sz w:val="28"/>
          <w:szCs w:val="28"/>
        </w:rPr>
        <w:t>39 549,68 тыс. рублей</w:t>
      </w:r>
      <w:r w:rsidRPr="00986E41">
        <w:rPr>
          <w:rFonts w:ascii="PT Astra Serif" w:hAnsi="PT Astra Serif"/>
          <w:sz w:val="28"/>
          <w:szCs w:val="28"/>
        </w:rPr>
        <w:t xml:space="preserve"> или 96,6 процентов </w:t>
      </w:r>
      <w:r w:rsidRPr="00986E41">
        <w:rPr>
          <w:rFonts w:ascii="PT Astra Serif" w:hAnsi="PT Astra Serif"/>
          <w:sz w:val="28"/>
          <w:szCs w:val="28"/>
        </w:rPr>
        <w:br/>
        <w:t>от утверждённых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Средства областного бюджета направлены на реализацию следующих мероприятий:</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- 1 313,6 тыс. руб. на комплекс информационных, просветительских и общественных мероприятий, в том числе: организация курса лекций по применению жестового языка для родителей детей-инвалидов с нарушением слуха, проведение месячника «Белая трость», Международного дня глухих, Дня больных рассеянным склерозом, Дня больных сахарным диабетом, участие сборных команд Ульяновской области в межрегиональных и всероссийских соревнованиях среди инвалидов, «Парад ангелов», День инвалидов и др</w:t>
      </w:r>
      <w:proofErr w:type="gramEnd"/>
      <w:r w:rsidRPr="00986E41">
        <w:rPr>
          <w:rFonts w:ascii="PT Astra Serif" w:hAnsi="PT Astra Serif"/>
          <w:sz w:val="28"/>
          <w:szCs w:val="28"/>
        </w:rPr>
        <w:t xml:space="preserve">. </w:t>
      </w:r>
      <w:r w:rsidRPr="00986E41">
        <w:rPr>
          <w:rFonts w:ascii="PT Astra Serif" w:eastAsia="Times New Roman" w:hAnsi="PT Astra Serif"/>
          <w:sz w:val="28"/>
          <w:szCs w:val="28"/>
          <w:lang w:eastAsia="ru-RU"/>
        </w:rPr>
        <w:t xml:space="preserve">Исполнение составляет 1 310,6 тыс. рублей или 99,8  </w:t>
      </w:r>
      <w:r w:rsidRPr="00986E41">
        <w:rPr>
          <w:rFonts w:ascii="PT Astra Serif" w:hAnsi="PT Astra Serif"/>
          <w:sz w:val="28"/>
          <w:szCs w:val="28"/>
        </w:rPr>
        <w:t>процентов от утверждённых ассигнований.</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- 1 193,10 тыс. руб. на выполнение мероприятий по повышению </w:t>
      </w:r>
      <w:proofErr w:type="gramStart"/>
      <w:r w:rsidRPr="00986E41">
        <w:rPr>
          <w:rFonts w:ascii="PT Astra Serif" w:hAnsi="PT Astra Serif"/>
          <w:sz w:val="28"/>
          <w:szCs w:val="28"/>
        </w:rPr>
        <w:t>уровня доступности приоритетных объектов социальной защиты населения</w:t>
      </w:r>
      <w:proofErr w:type="gramEnd"/>
      <w:r w:rsidRPr="00986E41">
        <w:rPr>
          <w:rFonts w:ascii="PT Astra Serif" w:hAnsi="PT Astra Serif"/>
          <w:sz w:val="28"/>
          <w:szCs w:val="28"/>
        </w:rPr>
        <w:t xml:space="preserve"> на 3 объекта, исполнение за 2019 год составляет 1 193,0 тыс. рублей или в полном объеме, в том числе: </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ОГКУСО </w:t>
      </w:r>
      <w:r w:rsidRPr="00986E41">
        <w:rPr>
          <w:rFonts w:ascii="PT Astra Serif" w:eastAsia="Times New Roman" w:hAnsi="PT Astra Serif"/>
          <w:bCs/>
          <w:sz w:val="28"/>
          <w:szCs w:val="28"/>
          <w:lang w:eastAsia="ru-RU"/>
        </w:rPr>
        <w:t>«Социально - реабилитационный центр для несовершеннолетних «Открытый дом» в г. Ульяновске на проведение ремонта крыльца с переустройством в пандус, работы по ремонту проездов и площадку для стоянки автотранспорта на территории учреждения средства определены в размере 458,5 тыс. рублей. Исполнено в полном объеме</w:t>
      </w:r>
      <w:r w:rsidRPr="00986E41">
        <w:rPr>
          <w:rFonts w:ascii="PT Astra Serif" w:hAnsi="PT Astra Serif"/>
          <w:sz w:val="28"/>
          <w:szCs w:val="28"/>
        </w:rPr>
        <w:t>;</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ОГКУСО </w:t>
      </w:r>
      <w:r w:rsidRPr="00986E41">
        <w:rPr>
          <w:rFonts w:ascii="PT Astra Serif" w:eastAsia="Times New Roman" w:hAnsi="PT Astra Serif"/>
          <w:bCs/>
          <w:sz w:val="28"/>
          <w:szCs w:val="28"/>
          <w:lang w:eastAsia="ru-RU"/>
        </w:rPr>
        <w:t xml:space="preserve">«Социальный приют для детей и подростков «Ручеек» </w:t>
      </w:r>
      <w:r w:rsidRPr="00986E41">
        <w:rPr>
          <w:rFonts w:ascii="PT Astra Serif" w:eastAsia="Times New Roman" w:hAnsi="PT Astra Serif"/>
          <w:bCs/>
          <w:sz w:val="28"/>
          <w:szCs w:val="28"/>
          <w:lang w:eastAsia="ru-RU"/>
        </w:rPr>
        <w:br/>
        <w:t xml:space="preserve">в </w:t>
      </w:r>
      <w:proofErr w:type="spellStart"/>
      <w:r w:rsidRPr="00986E41">
        <w:rPr>
          <w:rFonts w:ascii="PT Astra Serif" w:eastAsia="Times New Roman" w:hAnsi="PT Astra Serif"/>
          <w:bCs/>
          <w:sz w:val="28"/>
          <w:szCs w:val="28"/>
          <w:lang w:eastAsia="ru-RU"/>
        </w:rPr>
        <w:t>р.п</w:t>
      </w:r>
      <w:proofErr w:type="spellEnd"/>
      <w:r w:rsidRPr="00986E41">
        <w:rPr>
          <w:rFonts w:ascii="PT Astra Serif" w:eastAsia="Times New Roman" w:hAnsi="PT Astra Serif"/>
          <w:bCs/>
          <w:sz w:val="28"/>
          <w:szCs w:val="28"/>
          <w:lang w:eastAsia="ru-RU"/>
        </w:rPr>
        <w:t>. Красный Гуляй планируется проведение ремонтных работ жилого корпуса, крыльца и устройства пандуса для доступа инвалидов и других маломобильных групп населения – 542,0 тыс. рублей, исполнение за 2019 год составляет 541,9 тыс. рублей или в полном объеме;</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r w:rsidRPr="00986E41">
        <w:rPr>
          <w:rFonts w:ascii="PT Astra Serif" w:hAnsi="PT Astra Serif"/>
          <w:sz w:val="28"/>
          <w:szCs w:val="28"/>
        </w:rPr>
        <w:lastRenderedPageBreak/>
        <w:t xml:space="preserve">ОГКУСО </w:t>
      </w:r>
      <w:r w:rsidRPr="00986E41">
        <w:rPr>
          <w:rFonts w:ascii="PT Astra Serif" w:eastAsia="Times New Roman" w:hAnsi="PT Astra Serif"/>
          <w:bCs/>
          <w:sz w:val="28"/>
          <w:szCs w:val="28"/>
          <w:lang w:eastAsia="ru-RU"/>
        </w:rPr>
        <w:t xml:space="preserve">«Социально - реабилитационный центр для несовершеннолетних «Алые паруса» в г. Ульяновске </w:t>
      </w:r>
      <w:r w:rsidRPr="00986E41">
        <w:rPr>
          <w:rFonts w:ascii="PT Astra Serif" w:hAnsi="PT Astra Serif"/>
          <w:sz w:val="28"/>
          <w:szCs w:val="28"/>
        </w:rPr>
        <w:t xml:space="preserve">средства определены </w:t>
      </w:r>
      <w:r w:rsidRPr="00986E41">
        <w:rPr>
          <w:rFonts w:ascii="PT Astra Serif" w:hAnsi="PT Astra Serif"/>
          <w:sz w:val="28"/>
          <w:szCs w:val="28"/>
        </w:rPr>
        <w:br/>
        <w:t>в размере 192,6 тыс. рублей. Исполнено в полном объеме.</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r w:rsidRPr="00986E41">
        <w:rPr>
          <w:rFonts w:ascii="PT Astra Serif" w:hAnsi="PT Astra Serif"/>
          <w:sz w:val="28"/>
          <w:szCs w:val="28"/>
        </w:rPr>
        <w:t>- 2 444,5 тыс. руб. на приобретение двух микроавтобусов для перевозки инвалидов (ОГКУСО «Детский дом-интернат для глубоко умственно отсталых детей «Родник», ОГКУСО «Реабилитационный центр для детей и подростков с ограниченными возможностями «Подсолнух» в г. Ульяновске»). По итогам 2019 года приобретено два автобуса для ОГКУСО «Реабилитационный центр для детей и подростков с ограниченными возможностями</w:t>
      </w:r>
      <w:r w:rsidR="009606DF" w:rsidRPr="00986E41">
        <w:rPr>
          <w:rFonts w:ascii="PT Astra Serif" w:hAnsi="PT Astra Serif"/>
          <w:sz w:val="28"/>
          <w:szCs w:val="28"/>
        </w:rPr>
        <w:t xml:space="preserve"> </w:t>
      </w:r>
      <w:r w:rsidRPr="00986E41">
        <w:rPr>
          <w:rFonts w:ascii="PT Astra Serif" w:hAnsi="PT Astra Serif"/>
          <w:sz w:val="28"/>
          <w:szCs w:val="28"/>
        </w:rPr>
        <w:t>«Подсолнух» в г. Ульяновске» и ОГКУСО «Детский дом-интернат для глубоко умственно отсталых детей «Родник»  на сумму 2 444,5 тыс. рублей. Исполнено в полном объеме.</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- 2 800,0 тыс. рублей  на приобретение велосипедов для маломобильных групп населения и других средств реабилитации, не входящих в перечень ТСР (поручения Губернатора Ульяновской области </w:t>
      </w:r>
      <w:proofErr w:type="spellStart"/>
      <w:r w:rsidRPr="00986E41">
        <w:rPr>
          <w:rFonts w:ascii="PT Astra Serif" w:hAnsi="PT Astra Serif"/>
          <w:sz w:val="28"/>
          <w:szCs w:val="28"/>
        </w:rPr>
        <w:t>С.И.Морозова</w:t>
      </w:r>
      <w:proofErr w:type="spellEnd"/>
      <w:r w:rsidRPr="00986E41">
        <w:rPr>
          <w:rFonts w:ascii="PT Astra Serif" w:hAnsi="PT Astra Serif"/>
          <w:sz w:val="28"/>
          <w:szCs w:val="28"/>
        </w:rPr>
        <w:t xml:space="preserve"> и в соответствии с письмом Министерства труда и социальной защиты Российской Федерации от 20.09.2017 № 13-3/10/П-6196»Об организации в субъектах Российской Федерации пунктов проката технических средств реабилитации и распространения практики пополнения их</w:t>
      </w:r>
      <w:proofErr w:type="gramEnd"/>
      <w:r w:rsidRPr="00986E41">
        <w:rPr>
          <w:rFonts w:ascii="PT Astra Serif" w:hAnsi="PT Astra Serif"/>
          <w:sz w:val="28"/>
          <w:szCs w:val="28"/>
        </w:rPr>
        <w:t xml:space="preserve"> </w:t>
      </w:r>
      <w:proofErr w:type="gramStart"/>
      <w:r w:rsidRPr="00986E41">
        <w:rPr>
          <w:rFonts w:ascii="PT Astra Serif" w:hAnsi="PT Astra Serif"/>
          <w:sz w:val="28"/>
          <w:szCs w:val="28"/>
        </w:rPr>
        <w:t>фонда ТСР,  включая кресло-колясками, ранее бывшими в использовании и имеющих остаточную потребительскую стоимость»), исполнение за 2019 год составило 2 301,6 тыс. рублей или 82,2 процента от утверждённых ассигнований</w:t>
      </w:r>
      <w:r w:rsidRPr="00986E41">
        <w:rPr>
          <w:rFonts w:ascii="PT Astra Serif" w:eastAsia="Times New Roman" w:hAnsi="PT Astra Serif"/>
          <w:bCs/>
          <w:sz w:val="28"/>
          <w:szCs w:val="28"/>
          <w:lang w:eastAsia="ru-RU"/>
        </w:rPr>
        <w:t>.</w:t>
      </w:r>
      <w:proofErr w:type="gramEnd"/>
    </w:p>
    <w:p w:rsidR="00F255D4" w:rsidRPr="00986E41" w:rsidRDefault="00F255D4" w:rsidP="008F2B57">
      <w:pPr>
        <w:keepNext/>
        <w:keepLines/>
        <w:autoSpaceDE w:val="0"/>
        <w:autoSpaceDN w:val="0"/>
        <w:adjustRightInd w:val="0"/>
        <w:spacing w:after="0" w:line="240" w:lineRule="auto"/>
        <w:ind w:firstLine="709"/>
        <w:jc w:val="both"/>
        <w:rPr>
          <w:rFonts w:ascii="PT Astra Serif" w:hAnsi="PT Astra Serif"/>
          <w:sz w:val="28"/>
          <w:szCs w:val="28"/>
        </w:rPr>
      </w:pPr>
      <w:r w:rsidRPr="00986E41">
        <w:rPr>
          <w:rFonts w:ascii="PT Astra Serif" w:hAnsi="PT Astra Serif"/>
          <w:sz w:val="28"/>
          <w:szCs w:val="28"/>
        </w:rPr>
        <w:t>- 871,6 тыс. рублей на приобретение оборудования в ОГКУСО «Детский дом-интернат для глубоко умственно отсталых детей «Родник», в рамках  мероприятия по повышению уровня доступности и качества реабилитационных услуг для инвалидов, в том числе детей-инвалидов, содействие в их социальной интеграции. По итогам 2019 года оборудование получено в полном объеме. Заявки на оплату расходов не проведены Министерством финансов Ульяновской области.</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На реализацию регионального проекта «Старшее поколение» в рамках национального проекта «Демография» в 2019 году из федерального бюджета выделены средства в сумме </w:t>
      </w:r>
      <w:r w:rsidRPr="00986E41">
        <w:rPr>
          <w:rFonts w:ascii="PT Astra Serif" w:hAnsi="PT Astra Serif"/>
          <w:b/>
          <w:sz w:val="28"/>
          <w:szCs w:val="28"/>
        </w:rPr>
        <w:t>32 300,0 тыс. рублей</w:t>
      </w:r>
      <w:r w:rsidRPr="00986E41">
        <w:rPr>
          <w:rFonts w:ascii="PT Astra Serif" w:hAnsi="PT Astra Serif"/>
          <w:sz w:val="28"/>
          <w:szCs w:val="28"/>
        </w:rPr>
        <w:t xml:space="preserve"> на приобретение 17 единиц автотранспорта, для доставки граждан старше 65 лет, проживающих </w:t>
      </w:r>
      <w:r w:rsidRPr="00986E41">
        <w:rPr>
          <w:rFonts w:ascii="PT Astra Serif" w:hAnsi="PT Astra Serif"/>
          <w:sz w:val="28"/>
          <w:szCs w:val="28"/>
        </w:rPr>
        <w:br/>
        <w:t xml:space="preserve">в сельской местности в медицинские организации для проведения </w:t>
      </w:r>
      <w:proofErr w:type="spellStart"/>
      <w:r w:rsidRPr="00986E41">
        <w:rPr>
          <w:rFonts w:ascii="PT Astra Serif" w:hAnsi="PT Astra Serif"/>
          <w:sz w:val="28"/>
          <w:szCs w:val="28"/>
        </w:rPr>
        <w:t>скринингов</w:t>
      </w:r>
      <w:proofErr w:type="spellEnd"/>
      <w:r w:rsidRPr="00986E41">
        <w:rPr>
          <w:rFonts w:ascii="PT Astra Serif" w:hAnsi="PT Astra Serif"/>
          <w:sz w:val="28"/>
          <w:szCs w:val="28"/>
        </w:rPr>
        <w:t xml:space="preserve"> на выявление отдельных социально-значимых неинфекционных заболеваний, оказывающих вклад в структуру смертности населения, с возможностью</w:t>
      </w:r>
      <w:proofErr w:type="gramEnd"/>
      <w:r w:rsidRPr="00986E41">
        <w:rPr>
          <w:rFonts w:ascii="PT Astra Serif" w:hAnsi="PT Astra Serif"/>
          <w:sz w:val="28"/>
          <w:szCs w:val="28"/>
        </w:rPr>
        <w:t xml:space="preserve"> доставки граждан в медицинские организации.</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Контракт на поставку  автотранспорта заключён на сумму 32 300,0 тыс. рублей, исполнен и оплачен в полном объёме в июне 2019 года. </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w:t>
      </w:r>
      <w:r w:rsidRPr="00986E41">
        <w:rPr>
          <w:rFonts w:ascii="PT Astra Serif" w:hAnsi="PT Astra Serif"/>
          <w:i/>
          <w:sz w:val="28"/>
          <w:szCs w:val="28"/>
        </w:rPr>
        <w:t xml:space="preserve">Обеспечение деятельности государственной программы», </w:t>
      </w:r>
      <w:r w:rsidRPr="00986E41">
        <w:rPr>
          <w:rFonts w:ascii="PT Astra Serif" w:hAnsi="PT Astra Serif"/>
          <w:sz w:val="28"/>
          <w:szCs w:val="28"/>
        </w:rPr>
        <w:t>ресурсное обеспечение за счёт средств областного бюджета  составляет 2 546 122,0 тыс. рублей, исполнение за 2019 год составляет 2 535 039,8  тыс. рублей или 99,6 процентов от утверждённых ассигнований.</w:t>
      </w:r>
    </w:p>
    <w:p w:rsidR="00F255D4" w:rsidRPr="00986E41" w:rsidRDefault="00F255D4" w:rsidP="008F2B57">
      <w:pPr>
        <w:keepNext/>
        <w:keepLines/>
        <w:spacing w:after="0" w:line="240" w:lineRule="auto"/>
        <w:ind w:firstLine="709"/>
        <w:jc w:val="both"/>
        <w:rPr>
          <w:rFonts w:ascii="PT Astra Serif" w:hAnsi="PT Astra Serif"/>
          <w:i/>
          <w:sz w:val="28"/>
          <w:szCs w:val="28"/>
        </w:rPr>
      </w:pPr>
    </w:p>
    <w:p w:rsidR="00F255D4" w:rsidRPr="00986E41" w:rsidRDefault="00F255D4" w:rsidP="008F2B57">
      <w:pPr>
        <w:keepNext/>
        <w:keepLines/>
        <w:spacing w:after="0" w:line="240" w:lineRule="auto"/>
        <w:ind w:firstLine="709"/>
        <w:jc w:val="both"/>
        <w:rPr>
          <w:rFonts w:ascii="PT Astra Serif" w:hAnsi="PT Astra Serif"/>
          <w:i/>
          <w:sz w:val="28"/>
          <w:szCs w:val="28"/>
        </w:rPr>
      </w:pPr>
      <w:proofErr w:type="gramStart"/>
      <w:r w:rsidRPr="00986E41">
        <w:rPr>
          <w:rFonts w:ascii="PT Astra Serif" w:hAnsi="PT Astra Serif"/>
          <w:i/>
          <w:sz w:val="28"/>
          <w:szCs w:val="28"/>
        </w:rPr>
        <w:t xml:space="preserve">Кроме того, в рамках данной подпрограммы через </w:t>
      </w:r>
      <w:r w:rsidRPr="00986E41">
        <w:rPr>
          <w:rFonts w:ascii="PT Astra Serif" w:hAnsi="PT Astra Serif"/>
          <w:b/>
          <w:i/>
          <w:sz w:val="28"/>
          <w:szCs w:val="28"/>
        </w:rPr>
        <w:t xml:space="preserve">Министерство строительства и архитектуры </w:t>
      </w:r>
      <w:r w:rsidRPr="00986E41">
        <w:rPr>
          <w:rFonts w:ascii="PT Astra Serif" w:hAnsi="PT Astra Serif"/>
          <w:b/>
          <w:bCs/>
          <w:i/>
          <w:sz w:val="28"/>
          <w:szCs w:val="28"/>
        </w:rPr>
        <w:t xml:space="preserve">Ульяновской области </w:t>
      </w:r>
      <w:r w:rsidRPr="00986E41">
        <w:rPr>
          <w:rFonts w:ascii="PT Astra Serif" w:hAnsi="PT Astra Serif"/>
          <w:i/>
          <w:sz w:val="28"/>
          <w:szCs w:val="28"/>
        </w:rPr>
        <w:t xml:space="preserve">в 2019 году определены средства в сумме </w:t>
      </w:r>
      <w:r w:rsidRPr="00986E41">
        <w:rPr>
          <w:rFonts w:ascii="PT Astra Serif" w:hAnsi="PT Astra Serif"/>
          <w:b/>
          <w:i/>
          <w:sz w:val="28"/>
          <w:szCs w:val="28"/>
        </w:rPr>
        <w:t xml:space="preserve">10 076,3 тыс. рублей </w:t>
      </w:r>
      <w:r w:rsidRPr="00986E41">
        <w:rPr>
          <w:rFonts w:ascii="PT Astra Serif" w:hAnsi="PT Astra Serif"/>
          <w:i/>
          <w:sz w:val="28"/>
          <w:szCs w:val="28"/>
        </w:rPr>
        <w:t xml:space="preserve">(проведение, капитального ремонта здания ОГАУСО «Психологический интернат в </w:t>
      </w:r>
      <w:r w:rsidRPr="00986E41">
        <w:rPr>
          <w:rFonts w:ascii="PT Astra Serif" w:hAnsi="PT Astra Serif"/>
          <w:i/>
          <w:sz w:val="28"/>
          <w:szCs w:val="28"/>
        </w:rPr>
        <w:br/>
        <w:t xml:space="preserve">п. Лесной» </w:t>
      </w:r>
      <w:proofErr w:type="spellStart"/>
      <w:r w:rsidRPr="00986E41">
        <w:rPr>
          <w:rFonts w:ascii="PT Astra Serif" w:hAnsi="PT Astra Serif"/>
          <w:i/>
          <w:sz w:val="28"/>
          <w:szCs w:val="28"/>
        </w:rPr>
        <w:t>Сенгилеевского</w:t>
      </w:r>
      <w:proofErr w:type="spellEnd"/>
      <w:r w:rsidRPr="00986E41">
        <w:rPr>
          <w:rFonts w:ascii="PT Astra Serif" w:hAnsi="PT Astra Serif"/>
          <w:i/>
          <w:sz w:val="28"/>
          <w:szCs w:val="28"/>
        </w:rPr>
        <w:t xml:space="preserve"> района (корпус №1) – 8 777,6 тыс. рублей, и разработку ПСД строительства жилого корпуса с пищеблоком в с </w:t>
      </w:r>
      <w:proofErr w:type="spellStart"/>
      <w:r w:rsidRPr="00986E41">
        <w:rPr>
          <w:rFonts w:ascii="PT Astra Serif" w:hAnsi="PT Astra Serif"/>
          <w:i/>
          <w:sz w:val="28"/>
          <w:szCs w:val="28"/>
        </w:rPr>
        <w:t>Водорацк</w:t>
      </w:r>
      <w:proofErr w:type="spellEnd"/>
      <w:r w:rsidRPr="00986E41">
        <w:rPr>
          <w:rFonts w:ascii="PT Astra Serif" w:hAnsi="PT Astra Serif"/>
          <w:i/>
          <w:sz w:val="28"/>
          <w:szCs w:val="28"/>
        </w:rPr>
        <w:t xml:space="preserve"> ОГАУСО «Специальный дом-интернат для престарелых и инвалидов</w:t>
      </w:r>
      <w:proofErr w:type="gramEnd"/>
      <w:r w:rsidRPr="00986E41">
        <w:rPr>
          <w:rFonts w:ascii="PT Astra Serif" w:hAnsi="PT Astra Serif"/>
          <w:i/>
          <w:sz w:val="28"/>
          <w:szCs w:val="28"/>
        </w:rPr>
        <w:t xml:space="preserve"> </w:t>
      </w:r>
      <w:r w:rsidRPr="00986E41">
        <w:rPr>
          <w:rFonts w:ascii="PT Astra Serif" w:hAnsi="PT Astra Serif"/>
          <w:i/>
          <w:sz w:val="28"/>
          <w:szCs w:val="28"/>
        </w:rPr>
        <w:br/>
      </w:r>
      <w:proofErr w:type="gramStart"/>
      <w:r w:rsidRPr="00986E41">
        <w:rPr>
          <w:rFonts w:ascii="PT Astra Serif" w:hAnsi="PT Astra Serif"/>
          <w:i/>
          <w:sz w:val="28"/>
          <w:szCs w:val="28"/>
        </w:rPr>
        <w:t>в</w:t>
      </w:r>
      <w:proofErr w:type="gramEnd"/>
      <w:r w:rsidRPr="00986E41">
        <w:rPr>
          <w:rFonts w:ascii="PT Astra Serif" w:hAnsi="PT Astra Serif"/>
          <w:i/>
          <w:sz w:val="28"/>
          <w:szCs w:val="28"/>
        </w:rPr>
        <w:t xml:space="preserve"> с. </w:t>
      </w:r>
      <w:proofErr w:type="spellStart"/>
      <w:r w:rsidRPr="00986E41">
        <w:rPr>
          <w:rFonts w:ascii="PT Astra Serif" w:hAnsi="PT Astra Serif"/>
          <w:i/>
          <w:sz w:val="28"/>
          <w:szCs w:val="28"/>
        </w:rPr>
        <w:t>Акшуат</w:t>
      </w:r>
      <w:proofErr w:type="spellEnd"/>
      <w:r w:rsidRPr="00986E41">
        <w:rPr>
          <w:rFonts w:ascii="PT Astra Serif" w:hAnsi="PT Astra Serif"/>
          <w:i/>
          <w:sz w:val="28"/>
          <w:szCs w:val="28"/>
        </w:rPr>
        <w:t>»- 1 298,7 тыс. рублей). Реализовано средств по итогам 2019 года - 8 551,4 тыс. рублей или 84,9 процентов от утвержденных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  </w:t>
      </w:r>
      <w:r w:rsidRPr="00986E41">
        <w:rPr>
          <w:rFonts w:ascii="PT Astra Serif" w:hAnsi="PT Astra Serif"/>
          <w:i/>
          <w:sz w:val="28"/>
          <w:szCs w:val="28"/>
        </w:rPr>
        <w:t xml:space="preserve">«Формирование системы комплексной реабилитации и </w:t>
      </w:r>
      <w:proofErr w:type="spellStart"/>
      <w:r w:rsidRPr="00986E41">
        <w:rPr>
          <w:rFonts w:ascii="PT Astra Serif" w:hAnsi="PT Astra Serif"/>
          <w:i/>
          <w:sz w:val="28"/>
          <w:szCs w:val="28"/>
        </w:rPr>
        <w:t>абилитации</w:t>
      </w:r>
      <w:proofErr w:type="spellEnd"/>
      <w:r w:rsidRPr="00986E41">
        <w:rPr>
          <w:rFonts w:ascii="PT Astra Serif" w:hAnsi="PT Astra Serif"/>
          <w:i/>
          <w:sz w:val="28"/>
          <w:szCs w:val="28"/>
        </w:rPr>
        <w:t xml:space="preserve"> инвалидов, в том числе детей-инвалидов, на 2019-2020 годы»</w:t>
      </w:r>
      <w:r w:rsidRPr="00986E41">
        <w:rPr>
          <w:rFonts w:ascii="PT Astra Serif" w:hAnsi="PT Astra Serif"/>
          <w:sz w:val="28"/>
          <w:szCs w:val="28"/>
        </w:rPr>
        <w:t xml:space="preserve">, ресурсное обеспечение которой составляет </w:t>
      </w:r>
      <w:r w:rsidRPr="00986E41">
        <w:rPr>
          <w:rFonts w:ascii="PT Astra Serif" w:hAnsi="PT Astra Serif"/>
          <w:b/>
          <w:sz w:val="28"/>
          <w:szCs w:val="28"/>
        </w:rPr>
        <w:t xml:space="preserve">25 538,8 тыс. рублей </w:t>
      </w:r>
      <w:r w:rsidRPr="00986E41">
        <w:rPr>
          <w:rFonts w:ascii="PT Astra Serif" w:hAnsi="PT Astra Serif"/>
          <w:sz w:val="28"/>
          <w:szCs w:val="28"/>
        </w:rPr>
        <w:t xml:space="preserve">на условиях </w:t>
      </w:r>
      <w:proofErr w:type="spellStart"/>
      <w:r w:rsidRPr="00986E41">
        <w:rPr>
          <w:rFonts w:ascii="PT Astra Serif" w:hAnsi="PT Astra Serif"/>
          <w:sz w:val="28"/>
          <w:szCs w:val="28"/>
        </w:rPr>
        <w:t>софинансирования</w:t>
      </w:r>
      <w:proofErr w:type="spellEnd"/>
      <w:r w:rsidRPr="00986E41">
        <w:rPr>
          <w:rFonts w:ascii="PT Astra Serif" w:hAnsi="PT Astra Serif"/>
          <w:sz w:val="28"/>
          <w:szCs w:val="28"/>
        </w:rPr>
        <w:t xml:space="preserve"> с Министерством труда и социальной защиты Российской Федерации, в том числе средства областного бюджета 3 457,0 тыс. рублей, средства федерального бюджета 22 081,8 тыс. рублей. Исполнение за 2019 год составляет 25 329,4 тыс. рублей или 99,2 процентов от утверждённых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Подпрограмма направлена на повышение уровня обеспеченности инвалидов, в том числе детей-инвалидов, реабилитационными </w:t>
      </w:r>
      <w:r w:rsidRPr="00986E41">
        <w:rPr>
          <w:rFonts w:ascii="PT Astra Serif" w:hAnsi="PT Astra Serif"/>
          <w:sz w:val="28"/>
          <w:szCs w:val="28"/>
        </w:rPr>
        <w:br/>
        <w:t xml:space="preserve">и </w:t>
      </w:r>
      <w:proofErr w:type="spellStart"/>
      <w:r w:rsidRPr="00986E41">
        <w:rPr>
          <w:rFonts w:ascii="PT Astra Serif" w:hAnsi="PT Astra Serif"/>
          <w:sz w:val="28"/>
          <w:szCs w:val="28"/>
        </w:rPr>
        <w:t>абилитационными</w:t>
      </w:r>
      <w:proofErr w:type="spellEnd"/>
      <w:r w:rsidRPr="00986E41">
        <w:rPr>
          <w:rFonts w:ascii="PT Astra Serif" w:hAnsi="PT Astra Serif"/>
          <w:sz w:val="28"/>
          <w:szCs w:val="28"/>
        </w:rPr>
        <w:t xml:space="preserve"> услугами, ранней помощью, а также уровня профессионального развития и занятости инвалидов, в том числе детей-инвалидов, в Ульяновской области.</w:t>
      </w:r>
    </w:p>
    <w:p w:rsidR="00F255D4"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 xml:space="preserve">Семьям, воспитывающим детей-инвалидов, предоставляются услуги </w:t>
      </w:r>
      <w:r w:rsidRPr="00986E41">
        <w:rPr>
          <w:rFonts w:ascii="PT Astra Serif" w:hAnsi="PT Astra Serif"/>
          <w:snapToGrid w:val="0"/>
          <w:sz w:val="28"/>
          <w:szCs w:val="28"/>
        </w:rPr>
        <w:br/>
        <w:t xml:space="preserve">по социальному обслуживанию в четырёх областных реабилитационных центрах для детей и подростков с ограниченными возможностями здоровья. Кроме того, реабилитационные услуги предоставляются детям </w:t>
      </w:r>
      <w:r w:rsidRPr="00986E41">
        <w:rPr>
          <w:rFonts w:ascii="PT Astra Serif" w:hAnsi="PT Astra Serif"/>
          <w:snapToGrid w:val="0"/>
          <w:sz w:val="28"/>
          <w:szCs w:val="28"/>
        </w:rPr>
        <w:br/>
        <w:t xml:space="preserve">с ограниченными возможностями здоровья в трёх центрах социального обслуживания. </w:t>
      </w:r>
    </w:p>
    <w:p w:rsidR="00F255D4"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 xml:space="preserve">С целью повышения уровня доступности реабилитационных услуг в 2018 - 2019 гг. создано 26 </w:t>
      </w:r>
      <w:proofErr w:type="spellStart"/>
      <w:r w:rsidRPr="00986E41">
        <w:rPr>
          <w:rFonts w:ascii="PT Astra Serif" w:hAnsi="PT Astra Serif"/>
          <w:snapToGrid w:val="0"/>
          <w:sz w:val="28"/>
          <w:szCs w:val="28"/>
        </w:rPr>
        <w:t>микрореабилитационных</w:t>
      </w:r>
      <w:proofErr w:type="spellEnd"/>
      <w:r w:rsidRPr="00986E41">
        <w:rPr>
          <w:rFonts w:ascii="PT Astra Serif" w:hAnsi="PT Astra Serif"/>
          <w:snapToGrid w:val="0"/>
          <w:sz w:val="28"/>
          <w:szCs w:val="28"/>
        </w:rPr>
        <w:t xml:space="preserve"> центров для детей-инвалидов и молодых инвалидов (в каждом муниципальном образовании). </w:t>
      </w:r>
    </w:p>
    <w:p w:rsidR="00F255D4"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Министерство взяло на себя расходы по организации и осуществлению деятельности МРЦ, в том числе по оснащению реабилитационным оборудованием, оплате труда специалистов и их обучению. Местные органы власти взяли на себя задачи по предоставлению и содержанию помещений.</w:t>
      </w:r>
    </w:p>
    <w:p w:rsidR="009606DF"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 xml:space="preserve">Оснащение МРЦ реабилитационным оборудованием осуществляется за счёт средств субсидии, предоставленной из федерального бюджета в рамках государственной программы  Российской Федерации «Доступная среда». </w:t>
      </w:r>
    </w:p>
    <w:p w:rsidR="009606DF"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Кроме того, на средства гранта, предоставленного Фондом поддержки детей, находящихся в трудной жизненной ситуации, на 2019-2020 годы в размере 16,8 млн. рублей, запланировано, что в МРЦ будут предоставляться услуги родителям в целях сохранения семейной среды и воспитания детей.</w:t>
      </w:r>
    </w:p>
    <w:p w:rsidR="00F255D4"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 xml:space="preserve"> Во всех муниципальных образованиях планируется организовать клубы родительской взаимопомощи, провести выездные обучающие семинары для родителей. </w:t>
      </w:r>
    </w:p>
    <w:p w:rsidR="00F255D4" w:rsidRPr="00986E41" w:rsidRDefault="00F255D4" w:rsidP="008F2B57">
      <w:pPr>
        <w:keepNext/>
        <w:keepLines/>
        <w:spacing w:after="0" w:line="240" w:lineRule="auto"/>
        <w:ind w:firstLine="709"/>
        <w:jc w:val="both"/>
        <w:rPr>
          <w:rFonts w:ascii="PT Astra Serif" w:hAnsi="PT Astra Serif"/>
          <w:snapToGrid w:val="0"/>
          <w:sz w:val="28"/>
          <w:szCs w:val="28"/>
        </w:rPr>
      </w:pPr>
      <w:r w:rsidRPr="00986E41">
        <w:rPr>
          <w:rFonts w:ascii="PT Astra Serif" w:hAnsi="PT Astra Serif"/>
          <w:snapToGrid w:val="0"/>
          <w:sz w:val="28"/>
          <w:szCs w:val="28"/>
        </w:rPr>
        <w:t>В 2019 году Фондом поддержки детей, находящихся в трудной жизненной ситуации выделено денежных сре</w:t>
      </w:r>
      <w:proofErr w:type="gramStart"/>
      <w:r w:rsidRPr="00986E41">
        <w:rPr>
          <w:rFonts w:ascii="PT Astra Serif" w:hAnsi="PT Astra Serif"/>
          <w:snapToGrid w:val="0"/>
          <w:sz w:val="28"/>
          <w:szCs w:val="28"/>
        </w:rPr>
        <w:t>дств в в</w:t>
      </w:r>
      <w:proofErr w:type="gramEnd"/>
      <w:r w:rsidRPr="00986E41">
        <w:rPr>
          <w:rFonts w:ascii="PT Astra Serif" w:hAnsi="PT Astra Serif"/>
          <w:snapToGrid w:val="0"/>
          <w:sz w:val="28"/>
          <w:szCs w:val="28"/>
        </w:rPr>
        <w:t>иде гранта в сумме 6 498,8 тыс. рублей.</w:t>
      </w:r>
      <w:r w:rsidRPr="00986E41">
        <w:rPr>
          <w:rFonts w:ascii="PT Astra Serif" w:hAnsi="PT Astra Serif"/>
        </w:rPr>
        <w:t xml:space="preserve"> </w:t>
      </w:r>
      <w:r w:rsidRPr="00986E41">
        <w:rPr>
          <w:rFonts w:ascii="PT Astra Serif" w:hAnsi="PT Astra Serif"/>
          <w:sz w:val="28"/>
          <w:szCs w:val="28"/>
        </w:rPr>
        <w:t xml:space="preserve">Исполнение в 2019 году составило </w:t>
      </w:r>
      <w:r w:rsidRPr="00986E41">
        <w:rPr>
          <w:rFonts w:ascii="PT Astra Serif" w:hAnsi="PT Astra Serif"/>
          <w:snapToGrid w:val="0"/>
          <w:sz w:val="28"/>
          <w:szCs w:val="28"/>
        </w:rPr>
        <w:t>6 492 тыс. рублей или 99,9 процентов от выделенных средств.</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ходе исполнения подпрограммы достигнуто создание системного подхода в проведении комплексной реабилитации инвалидов, </w:t>
      </w:r>
      <w:r w:rsidRPr="00986E41">
        <w:rPr>
          <w:rFonts w:ascii="PT Astra Serif" w:hAnsi="PT Astra Serif"/>
          <w:sz w:val="28"/>
          <w:szCs w:val="28"/>
        </w:rPr>
        <w:br/>
        <w:t xml:space="preserve">в том числе детей-инвалидов, с использованием современных реабилитационных технологий, а также эффективного межведомственного взаимодействия исполнительных органов государственной власти Ульяновской области и организаций. </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lang w:eastAsia="ru-RU"/>
        </w:rPr>
      </w:pPr>
    </w:p>
    <w:p w:rsidR="00F255D4" w:rsidRPr="00986E41" w:rsidRDefault="00F255D4" w:rsidP="008F2B57">
      <w:pPr>
        <w:keepNext/>
        <w:keepLines/>
        <w:spacing w:after="0" w:line="240" w:lineRule="auto"/>
        <w:ind w:firstLine="709"/>
        <w:jc w:val="both"/>
        <w:rPr>
          <w:rFonts w:ascii="PT Astra Serif" w:hAnsi="PT Astra Serif"/>
          <w:sz w:val="28"/>
          <w:szCs w:val="28"/>
          <w:u w:val="single"/>
          <w:lang w:eastAsia="ru-RU"/>
        </w:rPr>
      </w:pPr>
      <w:r w:rsidRPr="00986E41">
        <w:rPr>
          <w:rFonts w:ascii="PT Astra Serif" w:hAnsi="PT Astra Serif"/>
          <w:sz w:val="28"/>
          <w:szCs w:val="28"/>
          <w:lang w:eastAsia="ru-RU"/>
        </w:rPr>
        <w:t xml:space="preserve">Так же Министерство участвует в реализации следующих </w:t>
      </w:r>
      <w:r w:rsidRPr="00986E41">
        <w:rPr>
          <w:rFonts w:ascii="PT Astra Serif" w:hAnsi="PT Astra Serif"/>
          <w:sz w:val="28"/>
          <w:szCs w:val="28"/>
          <w:u w:val="single"/>
          <w:lang w:eastAsia="ru-RU"/>
        </w:rPr>
        <w:t>государственных программ РФ:</w:t>
      </w:r>
    </w:p>
    <w:p w:rsidR="00F255D4" w:rsidRPr="00986E41" w:rsidRDefault="00F255D4"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w:t>
      </w:r>
      <w:r w:rsidRPr="00986E41">
        <w:rPr>
          <w:rFonts w:ascii="PT Astra Serif" w:hAnsi="PT Astra Serif"/>
          <w:sz w:val="28"/>
          <w:szCs w:val="28"/>
          <w:lang w:eastAsia="ru-RU"/>
        </w:rPr>
        <w:tab/>
        <w:t>государственная программа РФ «Обеспечение доступным и комфортным жильём и коммунальными услугами граждан Российской Федерации» с объёмом финансирования из федерального бюджета 39 116,5 тыс. рублей.</w:t>
      </w:r>
      <w:r w:rsidRPr="00986E41">
        <w:rPr>
          <w:rFonts w:ascii="PT Astra Serif" w:hAnsi="PT Astra Serif"/>
          <w:sz w:val="28"/>
          <w:szCs w:val="28"/>
        </w:rPr>
        <w:t xml:space="preserve"> Исполнение за 2019 год составляет</w:t>
      </w:r>
      <w:r w:rsidRPr="00986E41">
        <w:rPr>
          <w:rFonts w:ascii="PT Astra Serif" w:hAnsi="PT Astra Serif"/>
          <w:sz w:val="28"/>
          <w:szCs w:val="28"/>
          <w:lang w:eastAsia="ru-RU"/>
        </w:rPr>
        <w:t xml:space="preserve"> 38 027,8 тыс. рублей или 97,2</w:t>
      </w:r>
      <w:r w:rsidRPr="00986E41">
        <w:rPr>
          <w:rFonts w:ascii="PT Astra Serif" w:hAnsi="PT Astra Serif"/>
          <w:sz w:val="28"/>
          <w:szCs w:val="28"/>
        </w:rPr>
        <w:t xml:space="preserve"> процентов</w:t>
      </w:r>
      <w:r w:rsidRPr="00986E41">
        <w:rPr>
          <w:rFonts w:ascii="PT Astra Serif" w:hAnsi="PT Astra Serif"/>
          <w:sz w:val="28"/>
          <w:szCs w:val="28"/>
          <w:lang w:eastAsia="ru-RU"/>
        </w:rPr>
        <w:t xml:space="preserve"> от годовых ассигнований. </w:t>
      </w:r>
      <w:r w:rsidRPr="00986E41">
        <w:rPr>
          <w:rFonts w:ascii="PT Astra Serif" w:hAnsi="PT Astra Serif"/>
          <w:bCs/>
          <w:sz w:val="28"/>
          <w:szCs w:val="28"/>
        </w:rPr>
        <w:t xml:space="preserve">Выдано, реализовано и оплачено </w:t>
      </w:r>
      <w:r w:rsidRPr="00986E41">
        <w:rPr>
          <w:rFonts w:ascii="PT Astra Serif" w:hAnsi="PT Astra Serif"/>
          <w:bCs/>
          <w:sz w:val="28"/>
          <w:szCs w:val="28"/>
        </w:rPr>
        <w:br/>
        <w:t>31 свидетельство</w:t>
      </w:r>
      <w:r w:rsidRPr="00986E41">
        <w:rPr>
          <w:rFonts w:ascii="PT Astra Serif" w:hAnsi="PT Astra Serif"/>
          <w:sz w:val="28"/>
          <w:szCs w:val="28"/>
          <w:lang w:eastAsia="ru-RU"/>
        </w:rPr>
        <w:t>;</w:t>
      </w:r>
    </w:p>
    <w:p w:rsidR="00F255D4" w:rsidRPr="00986E41" w:rsidRDefault="00F255D4"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 иные межбюджетные трансферты бюджетам субъектов Российской Федерации за достижение </w:t>
      </w:r>
      <w:proofErr w:type="gramStart"/>
      <w:r w:rsidRPr="00986E41">
        <w:rPr>
          <w:rFonts w:ascii="PT Astra Serif" w:hAnsi="PT Astra Serif"/>
          <w:sz w:val="28"/>
          <w:szCs w:val="28"/>
          <w:lang w:eastAsia="ru-RU"/>
        </w:rPr>
        <w:t>показателей деятельности органов исполнительной власти субъектов Российской Федерации</w:t>
      </w:r>
      <w:proofErr w:type="gramEnd"/>
      <w:r w:rsidRPr="00986E41">
        <w:rPr>
          <w:rFonts w:ascii="PT Astra Serif" w:hAnsi="PT Astra Serif"/>
          <w:sz w:val="28"/>
          <w:szCs w:val="28"/>
          <w:lang w:eastAsia="ru-RU"/>
        </w:rPr>
        <w:t xml:space="preserve"> и бюджетам муниципальных районов и городских округов за достижение наилучших значений показателей социально-экономического развития с объёмом финансирования из федерального бюджета 2 092,8 тыс. рублей.</w:t>
      </w:r>
      <w:r w:rsidRPr="00986E41">
        <w:rPr>
          <w:rFonts w:ascii="PT Astra Serif" w:hAnsi="PT Astra Serif"/>
          <w:sz w:val="28"/>
          <w:szCs w:val="28"/>
        </w:rPr>
        <w:t xml:space="preserve"> Исполнено в полном объёме</w:t>
      </w:r>
      <w:r w:rsidRPr="00986E41">
        <w:rPr>
          <w:rFonts w:ascii="PT Astra Serif" w:hAnsi="PT Astra Serif"/>
          <w:sz w:val="28"/>
          <w:szCs w:val="28"/>
          <w:lang w:eastAsia="ru-RU"/>
        </w:rPr>
        <w:t>;</w:t>
      </w:r>
    </w:p>
    <w:p w:rsidR="00F255D4" w:rsidRPr="00986E41" w:rsidRDefault="00F255D4"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w:t>
      </w:r>
      <w:r w:rsidRPr="00986E41">
        <w:rPr>
          <w:rFonts w:ascii="PT Astra Serif" w:hAnsi="PT Astra Serif"/>
          <w:sz w:val="28"/>
          <w:szCs w:val="28"/>
          <w:lang w:eastAsia="ru-RU"/>
        </w:rPr>
        <w:tab/>
        <w:t>государственная программа РФ «Социальная поддержка граждан»   с объёмом финансирования из федерального бюджета 489,9 тыс. рублей. Средства реализованы в полном объёме.</w:t>
      </w:r>
    </w:p>
    <w:p w:rsidR="00F255D4" w:rsidRPr="00986E41" w:rsidRDefault="00F255D4" w:rsidP="008F2B57">
      <w:pPr>
        <w:keepNext/>
        <w:keepLines/>
        <w:tabs>
          <w:tab w:val="left" w:pos="0"/>
          <w:tab w:val="left" w:pos="993"/>
          <w:tab w:val="left" w:pos="1276"/>
        </w:tabs>
        <w:spacing w:after="0" w:line="240" w:lineRule="auto"/>
        <w:ind w:firstLine="709"/>
        <w:jc w:val="both"/>
        <w:rPr>
          <w:rFonts w:ascii="PT Astra Serif" w:hAnsi="PT Astra Serif"/>
          <w:sz w:val="28"/>
          <w:szCs w:val="28"/>
        </w:rPr>
      </w:pPr>
      <w:r w:rsidRPr="00986E41">
        <w:rPr>
          <w:rFonts w:ascii="PT Astra Serif" w:hAnsi="PT Astra Serif"/>
          <w:sz w:val="28"/>
          <w:szCs w:val="28"/>
          <w:lang w:eastAsia="ru-RU"/>
        </w:rPr>
        <w:t xml:space="preserve">В рамках выполнения внепрограммных мероприятий из средств областного бюджета на реализацию </w:t>
      </w:r>
      <w:r w:rsidRPr="00986E41">
        <w:rPr>
          <w:rFonts w:ascii="PT Astra Serif" w:hAnsi="PT Astra Serif"/>
          <w:bCs/>
          <w:sz w:val="28"/>
          <w:szCs w:val="28"/>
        </w:rPr>
        <w:t>постановления Правительства Ульяновской области от 18.03.2019 г № 104-П «О предоставлении субсидий из областного бюджета Ульяновской области Областному союзу «Федерация профсоюзов Ульяновской области» доведены бюджетные</w:t>
      </w:r>
      <w:r w:rsidRPr="00986E41">
        <w:rPr>
          <w:rFonts w:ascii="PT Astra Serif" w:hAnsi="PT Astra Serif"/>
          <w:sz w:val="28"/>
          <w:szCs w:val="28"/>
          <w:lang w:eastAsia="ru-RU"/>
        </w:rPr>
        <w:t xml:space="preserve"> ассигнования </w:t>
      </w:r>
      <w:r w:rsidRPr="00986E41">
        <w:rPr>
          <w:rFonts w:ascii="PT Astra Serif" w:hAnsi="PT Astra Serif"/>
          <w:sz w:val="28"/>
          <w:szCs w:val="28"/>
          <w:lang w:eastAsia="ru-RU"/>
        </w:rPr>
        <w:br/>
        <w:t xml:space="preserve">в размере 14 677,7 тыс. рублей. </w:t>
      </w:r>
      <w:r w:rsidRPr="00986E41">
        <w:rPr>
          <w:rFonts w:ascii="PT Astra Serif" w:hAnsi="PT Astra Serif"/>
          <w:sz w:val="28"/>
          <w:szCs w:val="28"/>
        </w:rPr>
        <w:t>Исполнение за 2019 год составляет</w:t>
      </w:r>
      <w:r w:rsidRPr="00986E41">
        <w:rPr>
          <w:rFonts w:ascii="PT Astra Serif" w:hAnsi="PT Astra Serif"/>
          <w:sz w:val="28"/>
          <w:szCs w:val="28"/>
        </w:rPr>
        <w:br/>
        <w:t>14 677,7 тыс. рублей или 100 процентов от утверждённых ассигнований</w:t>
      </w:r>
      <w:r w:rsidRPr="00986E41">
        <w:rPr>
          <w:rFonts w:ascii="PT Astra Serif" w:eastAsia="Times New Roman" w:hAnsi="PT Astra Serif"/>
          <w:bCs/>
          <w:sz w:val="28"/>
          <w:szCs w:val="28"/>
          <w:lang w:eastAsia="ru-RU"/>
        </w:rPr>
        <w:t>.</w:t>
      </w:r>
    </w:p>
    <w:p w:rsidR="00F255D4" w:rsidRPr="00986E41" w:rsidRDefault="00F255D4" w:rsidP="008F2B57">
      <w:pPr>
        <w:pStyle w:val="ab"/>
        <w:keepNext/>
        <w:keepLines/>
        <w:spacing w:after="0" w:line="240" w:lineRule="auto"/>
        <w:ind w:left="0"/>
        <w:rPr>
          <w:rFonts w:ascii="PT Astra Serif" w:hAnsi="PT Astra Serif"/>
          <w:sz w:val="28"/>
          <w:szCs w:val="28"/>
          <w:lang w:eastAsia="ru-RU"/>
        </w:rPr>
      </w:pPr>
      <w:r w:rsidRPr="00986E41">
        <w:rPr>
          <w:rFonts w:ascii="PT Astra Serif" w:hAnsi="PT Astra Serif"/>
          <w:sz w:val="28"/>
          <w:szCs w:val="28"/>
          <w:lang w:eastAsia="ru-RU"/>
        </w:rPr>
        <w:t xml:space="preserve">На погашение кредиторской задолженности переданной по итогам реорганизации Министерства здравоохранения, семьи и социального благополучия Ульяновской области, </w:t>
      </w:r>
      <w:r w:rsidRPr="00986E41">
        <w:rPr>
          <w:rFonts w:ascii="PT Astra Serif" w:hAnsi="PT Astra Serif"/>
          <w:sz w:val="28"/>
          <w:szCs w:val="28"/>
        </w:rPr>
        <w:t>предусмотрены средства в сумме 346,2 тыс. рублей.</w:t>
      </w:r>
      <w:r w:rsidRPr="00986E41">
        <w:rPr>
          <w:rFonts w:ascii="PT Astra Serif" w:hAnsi="PT Astra Serif"/>
          <w:sz w:val="28"/>
          <w:szCs w:val="28"/>
          <w:lang w:eastAsia="ru-RU"/>
        </w:rPr>
        <w:t xml:space="preserve"> </w:t>
      </w:r>
      <w:r w:rsidRPr="00986E41">
        <w:rPr>
          <w:rFonts w:ascii="PT Astra Serif" w:hAnsi="PT Astra Serif"/>
          <w:sz w:val="28"/>
          <w:szCs w:val="28"/>
        </w:rPr>
        <w:t>Исполнение за 2019 года составляет 346,2 тыс. рублей или в полном объёме</w:t>
      </w:r>
      <w:r w:rsidRPr="00986E41">
        <w:rPr>
          <w:rFonts w:ascii="PT Astra Serif" w:hAnsi="PT Astra Serif"/>
          <w:sz w:val="28"/>
          <w:szCs w:val="28"/>
          <w:lang w:eastAsia="ru-RU"/>
        </w:rPr>
        <w:t>.</w:t>
      </w:r>
    </w:p>
    <w:p w:rsidR="00F255D4" w:rsidRPr="00986E41" w:rsidRDefault="00F255D4" w:rsidP="008F2B57">
      <w:pPr>
        <w:pStyle w:val="ab"/>
        <w:keepNext/>
        <w:keepLines/>
        <w:spacing w:after="0" w:line="240" w:lineRule="auto"/>
        <w:ind w:left="0"/>
        <w:rPr>
          <w:rFonts w:ascii="PT Astra Serif" w:hAnsi="PT Astra Serif"/>
          <w:sz w:val="28"/>
          <w:szCs w:val="28"/>
          <w:lang w:eastAsia="ru-RU"/>
        </w:rPr>
      </w:pPr>
      <w:proofErr w:type="gramStart"/>
      <w:r w:rsidRPr="00986E41">
        <w:rPr>
          <w:rFonts w:ascii="PT Astra Serif" w:hAnsi="PT Astra Serif"/>
          <w:kern w:val="28"/>
          <w:sz w:val="28"/>
          <w:szCs w:val="28"/>
        </w:rPr>
        <w:t xml:space="preserve">В связи с недостигнутым целевым показателем «Обеспеченность субсидией» (из 100% обеспечены 99,3%) по средствам, предусмотренным </w:t>
      </w:r>
      <w:r w:rsidRPr="00986E41">
        <w:rPr>
          <w:rFonts w:ascii="PT Astra Serif" w:hAnsi="PT Astra Serif"/>
          <w:kern w:val="28"/>
          <w:sz w:val="28"/>
          <w:szCs w:val="28"/>
        </w:rPr>
        <w:br/>
        <w:t xml:space="preserve">на условиях </w:t>
      </w:r>
      <w:proofErr w:type="spellStart"/>
      <w:r w:rsidRPr="00986E41">
        <w:rPr>
          <w:rFonts w:ascii="PT Astra Serif" w:hAnsi="PT Astra Serif"/>
          <w:kern w:val="28"/>
          <w:sz w:val="28"/>
          <w:szCs w:val="28"/>
        </w:rPr>
        <w:t>софинансирования</w:t>
      </w:r>
      <w:proofErr w:type="spellEnd"/>
      <w:r w:rsidRPr="00986E41">
        <w:rPr>
          <w:rFonts w:ascii="PT Astra Serif" w:hAnsi="PT Astra Serif"/>
          <w:kern w:val="28"/>
          <w:sz w:val="28"/>
          <w:szCs w:val="28"/>
        </w:rPr>
        <w:t xml:space="preserve"> на компенсацию отдельным категорий граждан оплаты взноса на капитальный ремонт общего имущества в многоквартирном доме на возврат средств в результате не достижения показателей результативности использования субсидий, предоставляемых из федерального бюджета </w:t>
      </w:r>
      <w:r w:rsidRPr="00986E41">
        <w:rPr>
          <w:rFonts w:ascii="PT Astra Serif" w:hAnsi="PT Astra Serif"/>
          <w:bCs/>
          <w:sz w:val="28"/>
          <w:szCs w:val="28"/>
        </w:rPr>
        <w:t>предусмотрены бюджетные</w:t>
      </w:r>
      <w:r w:rsidRPr="00986E41">
        <w:rPr>
          <w:rFonts w:ascii="PT Astra Serif" w:hAnsi="PT Astra Serif"/>
          <w:sz w:val="28"/>
          <w:szCs w:val="28"/>
          <w:lang w:eastAsia="ru-RU"/>
        </w:rPr>
        <w:t xml:space="preserve"> ассигнования в размере </w:t>
      </w:r>
      <w:r w:rsidRPr="00986E41">
        <w:rPr>
          <w:rFonts w:ascii="PT Astra Serif" w:hAnsi="PT Astra Serif"/>
          <w:b/>
          <w:sz w:val="28"/>
          <w:szCs w:val="28"/>
          <w:lang w:eastAsia="ru-RU"/>
        </w:rPr>
        <w:t>4,5</w:t>
      </w:r>
      <w:r w:rsidRPr="00986E41">
        <w:rPr>
          <w:rFonts w:ascii="PT Astra Serif" w:hAnsi="PT Astra Serif"/>
          <w:sz w:val="28"/>
          <w:szCs w:val="28"/>
          <w:lang w:eastAsia="ru-RU"/>
        </w:rPr>
        <w:t xml:space="preserve"> тыс. рублей.</w:t>
      </w:r>
      <w:proofErr w:type="gramEnd"/>
      <w:r w:rsidRPr="00986E41">
        <w:rPr>
          <w:rFonts w:ascii="PT Astra Serif" w:hAnsi="PT Astra Serif"/>
          <w:sz w:val="28"/>
          <w:szCs w:val="28"/>
        </w:rPr>
        <w:t xml:space="preserve"> Исполнено в полном объёме.</w:t>
      </w:r>
    </w:p>
    <w:p w:rsidR="00F255D4" w:rsidRPr="00986E41" w:rsidRDefault="00F255D4" w:rsidP="008F2B57">
      <w:pPr>
        <w:pStyle w:val="ab"/>
        <w:keepNext/>
        <w:keepLines/>
        <w:spacing w:after="0" w:line="240" w:lineRule="auto"/>
        <w:ind w:left="0"/>
        <w:rPr>
          <w:rFonts w:ascii="PT Astra Serif" w:eastAsia="Calibri" w:hAnsi="PT Astra Serif"/>
          <w:sz w:val="28"/>
          <w:szCs w:val="28"/>
          <w:lang w:eastAsia="ru-RU"/>
        </w:rPr>
      </w:pPr>
    </w:p>
    <w:p w:rsidR="00F255D4" w:rsidRPr="00986E41" w:rsidRDefault="00F255D4" w:rsidP="008F2B57">
      <w:pPr>
        <w:pStyle w:val="a9"/>
        <w:keepNext/>
        <w:keepLines/>
        <w:numPr>
          <w:ilvl w:val="0"/>
          <w:numId w:val="34"/>
        </w:numPr>
        <w:spacing w:after="0" w:line="240" w:lineRule="auto"/>
        <w:ind w:left="993" w:hanging="284"/>
        <w:jc w:val="both"/>
        <w:rPr>
          <w:rFonts w:ascii="PT Astra Serif" w:hAnsi="PT Astra Serif"/>
          <w:b/>
          <w:sz w:val="28"/>
          <w:szCs w:val="28"/>
        </w:rPr>
      </w:pPr>
      <w:r w:rsidRPr="00986E41">
        <w:rPr>
          <w:rFonts w:ascii="PT Astra Serif" w:hAnsi="PT Astra Serif"/>
          <w:b/>
          <w:sz w:val="28"/>
          <w:szCs w:val="28"/>
        </w:rPr>
        <w:t>Областной бюджет</w:t>
      </w:r>
    </w:p>
    <w:p w:rsidR="00F255D4" w:rsidRPr="00986E41" w:rsidRDefault="00F255D4" w:rsidP="008F2B57">
      <w:pPr>
        <w:keepNext/>
        <w:keepLines/>
        <w:tabs>
          <w:tab w:val="left" w:pos="2311"/>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Из утверждённого годового объёма средств областного бюджета  Министерству </w:t>
      </w:r>
      <w:r w:rsidRPr="00986E41">
        <w:rPr>
          <w:rFonts w:ascii="PT Astra Serif" w:hAnsi="PT Astra Serif"/>
          <w:b/>
          <w:sz w:val="28"/>
          <w:szCs w:val="28"/>
          <w:lang w:eastAsia="ru-RU"/>
        </w:rPr>
        <w:t xml:space="preserve">семейной, демографической политики и социального благополучия </w:t>
      </w:r>
      <w:r w:rsidRPr="00986E41">
        <w:rPr>
          <w:rFonts w:ascii="PT Astra Serif" w:hAnsi="PT Astra Serif"/>
          <w:sz w:val="28"/>
          <w:szCs w:val="28"/>
        </w:rPr>
        <w:t xml:space="preserve">Ульяновской области на 01.01.2020 года утверждены бюджетные ассигнования в сумме </w:t>
      </w:r>
      <w:r w:rsidRPr="00986E41">
        <w:rPr>
          <w:rFonts w:ascii="PT Astra Serif" w:hAnsi="PT Astra Serif"/>
          <w:b/>
          <w:sz w:val="28"/>
          <w:szCs w:val="28"/>
        </w:rPr>
        <w:t>9 679 382,0 тыс. руб</w:t>
      </w:r>
      <w:r w:rsidRPr="00986E41">
        <w:rPr>
          <w:rFonts w:ascii="PT Astra Serif" w:hAnsi="PT Astra Serif"/>
          <w:sz w:val="28"/>
          <w:szCs w:val="28"/>
        </w:rPr>
        <w:t xml:space="preserve">. По итогам 2019 года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составили 9 648 041,7 тыс. руб</w:t>
      </w:r>
      <w:r w:rsidRPr="00986E41">
        <w:rPr>
          <w:rFonts w:ascii="PT Astra Serif" w:hAnsi="PT Astra Serif"/>
          <w:b/>
          <w:sz w:val="28"/>
          <w:szCs w:val="28"/>
        </w:rPr>
        <w:t xml:space="preserve">. </w:t>
      </w:r>
      <w:r w:rsidRPr="00986E41">
        <w:rPr>
          <w:rFonts w:ascii="PT Astra Serif" w:hAnsi="PT Astra Serif"/>
          <w:sz w:val="28"/>
          <w:szCs w:val="28"/>
        </w:rPr>
        <w:t>или 99,7 процентов годовых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сравнении с </w:t>
      </w:r>
      <w:r w:rsidRPr="00986E41">
        <w:rPr>
          <w:rFonts w:ascii="PT Astra Serif" w:hAnsi="PT Astra Serif"/>
          <w:b/>
          <w:sz w:val="28"/>
          <w:szCs w:val="28"/>
        </w:rPr>
        <w:t>прошлым годом</w:t>
      </w:r>
      <w:r w:rsidRPr="00986E41">
        <w:rPr>
          <w:rFonts w:ascii="PT Astra Serif" w:hAnsi="PT Astra Serif"/>
          <w:sz w:val="28"/>
          <w:szCs w:val="28"/>
        </w:rPr>
        <w:t xml:space="preserve"> рост кассовых расходов произошёл </w:t>
      </w:r>
      <w:r w:rsidRPr="00986E41">
        <w:rPr>
          <w:rFonts w:ascii="PT Astra Serif" w:hAnsi="PT Astra Serif"/>
          <w:sz w:val="28"/>
          <w:szCs w:val="28"/>
        </w:rPr>
        <w:br/>
        <w:t xml:space="preserve">на </w:t>
      </w:r>
      <w:r w:rsidRPr="00986E41">
        <w:rPr>
          <w:rFonts w:ascii="PT Astra Serif" w:hAnsi="PT Astra Serif"/>
          <w:b/>
          <w:sz w:val="28"/>
          <w:szCs w:val="28"/>
        </w:rPr>
        <w:t xml:space="preserve">8,2  </w:t>
      </w:r>
      <w:r w:rsidRPr="00986E41">
        <w:rPr>
          <w:rFonts w:ascii="PT Astra Serif" w:hAnsi="PT Astra Serif"/>
          <w:sz w:val="28"/>
          <w:szCs w:val="28"/>
        </w:rPr>
        <w:t>процента или на</w:t>
      </w:r>
      <w:r w:rsidRPr="00986E41">
        <w:rPr>
          <w:rFonts w:ascii="PT Astra Serif" w:hAnsi="PT Astra Serif"/>
          <w:b/>
          <w:sz w:val="28"/>
          <w:szCs w:val="28"/>
        </w:rPr>
        <w:t xml:space="preserve"> 727 085,0 тыс. рублей</w:t>
      </w:r>
      <w:r w:rsidRPr="00986E41">
        <w:rPr>
          <w:rFonts w:ascii="PT Astra Serif" w:hAnsi="PT Astra Serif"/>
          <w:sz w:val="28"/>
          <w:szCs w:val="28"/>
        </w:rPr>
        <w:t xml:space="preserve">. </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pStyle w:val="ab"/>
        <w:keepNext/>
        <w:keepLines/>
        <w:numPr>
          <w:ilvl w:val="1"/>
          <w:numId w:val="6"/>
        </w:numPr>
        <w:spacing w:after="0" w:line="240" w:lineRule="auto"/>
        <w:ind w:left="0" w:firstLine="709"/>
        <w:rPr>
          <w:rFonts w:ascii="PT Astra Serif" w:hAnsi="PT Astra Serif"/>
          <w:b/>
          <w:sz w:val="28"/>
          <w:szCs w:val="28"/>
        </w:rPr>
      </w:pPr>
      <w:r w:rsidRPr="00986E41">
        <w:rPr>
          <w:rFonts w:ascii="PT Astra Serif" w:hAnsi="PT Astra Serif"/>
          <w:b/>
          <w:sz w:val="28"/>
          <w:szCs w:val="28"/>
        </w:rPr>
        <w:t>Предоставление мер социальной поддержки</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2019 году на предоставление мер социальной поддержки населению доведены бюджетные ассигнования в сумме </w:t>
      </w:r>
      <w:r w:rsidRPr="00986E41">
        <w:rPr>
          <w:rFonts w:ascii="PT Astra Serif" w:hAnsi="PT Astra Serif"/>
          <w:b/>
          <w:sz w:val="28"/>
          <w:szCs w:val="28"/>
        </w:rPr>
        <w:t>7 078 429,7 тыс. рублей</w:t>
      </w:r>
      <w:r w:rsidRPr="00986E41">
        <w:rPr>
          <w:rFonts w:ascii="PT Astra Serif" w:hAnsi="PT Astra Serif"/>
          <w:sz w:val="28"/>
          <w:szCs w:val="28"/>
        </w:rPr>
        <w:t>, исполнено за 2019 год 7 059 849,8 тыс. рублей или 99,7 процентов годовых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структуре кассовых расходов областного бюджета средства </w:t>
      </w:r>
      <w:r w:rsidRPr="00986E41">
        <w:rPr>
          <w:rFonts w:ascii="PT Astra Serif" w:hAnsi="PT Astra Serif"/>
          <w:sz w:val="28"/>
          <w:szCs w:val="28"/>
        </w:rPr>
        <w:br/>
        <w:t xml:space="preserve">на предоставление мер социальной поддержки жителям Ульяновской области за 2019 год составили </w:t>
      </w:r>
      <w:r w:rsidRPr="00986E41">
        <w:rPr>
          <w:rFonts w:ascii="PT Astra Serif" w:hAnsi="PT Astra Serif"/>
          <w:b/>
          <w:sz w:val="28"/>
          <w:szCs w:val="28"/>
        </w:rPr>
        <w:t>73,1</w:t>
      </w:r>
      <w:r w:rsidRPr="00986E41">
        <w:rPr>
          <w:rFonts w:ascii="PT Astra Serif" w:hAnsi="PT Astra Serif"/>
          <w:sz w:val="28"/>
          <w:szCs w:val="28"/>
        </w:rPr>
        <w:t xml:space="preserve"> процента</w:t>
      </w:r>
      <w:r w:rsidRPr="00986E41">
        <w:rPr>
          <w:rFonts w:ascii="PT Astra Serif" w:hAnsi="PT Astra Serif"/>
          <w:b/>
          <w:sz w:val="28"/>
          <w:szCs w:val="28"/>
        </w:rPr>
        <w:t>.</w:t>
      </w:r>
    </w:p>
    <w:p w:rsidR="00F255D4" w:rsidRPr="00986E41" w:rsidRDefault="00F255D4" w:rsidP="008F2B57">
      <w:pPr>
        <w:pStyle w:val="a7"/>
        <w:keepNext/>
        <w:keepLines/>
        <w:ind w:firstLine="709"/>
        <w:jc w:val="both"/>
        <w:rPr>
          <w:rFonts w:ascii="PT Astra Serif" w:hAnsi="PT Astra Serif"/>
          <w:sz w:val="28"/>
          <w:szCs w:val="28"/>
        </w:rPr>
      </w:pPr>
      <w:r w:rsidRPr="00986E41">
        <w:rPr>
          <w:rFonts w:ascii="PT Astra Serif" w:hAnsi="PT Astra Serif"/>
          <w:b/>
          <w:sz w:val="28"/>
          <w:szCs w:val="28"/>
        </w:rPr>
        <w:t xml:space="preserve">Принятые Ульяновской областью расходные обязательства </w:t>
      </w:r>
      <w:r w:rsidRPr="00986E41">
        <w:rPr>
          <w:rFonts w:ascii="PT Astra Serif" w:hAnsi="PT Astra Serif"/>
          <w:b/>
          <w:sz w:val="28"/>
          <w:szCs w:val="28"/>
        </w:rPr>
        <w:br/>
        <w:t>по предоставлению мер социальной поддержки отдельным категориям граждан выполнены в полном объёме</w:t>
      </w:r>
      <w:r w:rsidRPr="00986E41">
        <w:rPr>
          <w:rFonts w:ascii="PT Astra Serif" w:hAnsi="PT Astra Serif"/>
          <w:sz w:val="28"/>
          <w:szCs w:val="28"/>
        </w:rPr>
        <w:t>.</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 2019 году в полном объёме предоставлены меры социальной поддержки гражданам регионального регистра (</w:t>
      </w:r>
      <w:r w:rsidRPr="00986E41">
        <w:rPr>
          <w:rFonts w:ascii="PT Astra Serif" w:hAnsi="PT Astra Serif"/>
          <w:b/>
          <w:sz w:val="28"/>
          <w:szCs w:val="28"/>
        </w:rPr>
        <w:t>ветераны труда, труженики тыла, реабилитированные лица и лица, признанные пострадавшими от политических репрессий, ветераны труда Ульяновской области</w:t>
      </w:r>
      <w:r w:rsidRPr="00986E41">
        <w:rPr>
          <w:rFonts w:ascii="PT Astra Serif" w:hAnsi="PT Astra Serif"/>
          <w:sz w:val="28"/>
          <w:szCs w:val="28"/>
        </w:rPr>
        <w:t xml:space="preserve">). </w:t>
      </w:r>
      <w:r w:rsidRPr="00986E41">
        <w:rPr>
          <w:rFonts w:ascii="PT Astra Serif" w:hAnsi="PT Astra Serif"/>
          <w:sz w:val="28"/>
          <w:szCs w:val="28"/>
        </w:rPr>
        <w:br/>
        <w:t xml:space="preserve">С 01 января 2019 года размер ежемесячной денежной выплаты вышеназванным категориям граждан проиндексирован на 104,0 процента. Расходы на предоставление мер социальной поддержки вышеназванным категориям граждан составили </w:t>
      </w:r>
      <w:r w:rsidRPr="00986E41">
        <w:rPr>
          <w:rFonts w:ascii="PT Astra Serif" w:hAnsi="PT Astra Serif"/>
          <w:b/>
          <w:sz w:val="28"/>
          <w:szCs w:val="28"/>
        </w:rPr>
        <w:t>3 489 218,2</w:t>
      </w:r>
      <w:r w:rsidRPr="00986E41">
        <w:rPr>
          <w:rFonts w:ascii="PT Astra Serif" w:hAnsi="PT Astra Serif"/>
          <w:sz w:val="28"/>
          <w:szCs w:val="28"/>
        </w:rPr>
        <w:t xml:space="preserve"> </w:t>
      </w:r>
      <w:r w:rsidRPr="00986E41">
        <w:rPr>
          <w:rFonts w:ascii="PT Astra Serif" w:hAnsi="PT Astra Serif"/>
          <w:b/>
          <w:sz w:val="28"/>
          <w:szCs w:val="28"/>
        </w:rPr>
        <w:t>тыс. рублей</w:t>
      </w:r>
      <w:r w:rsidRPr="00986E41">
        <w:rPr>
          <w:rFonts w:ascii="PT Astra Serif" w:hAnsi="PT Astra Serif"/>
          <w:sz w:val="28"/>
          <w:szCs w:val="28"/>
        </w:rPr>
        <w:t xml:space="preserve"> или 99,93 процента </w:t>
      </w:r>
      <w:r w:rsidRPr="00986E41">
        <w:rPr>
          <w:rFonts w:ascii="PT Astra Serif" w:hAnsi="PT Astra Serif"/>
          <w:sz w:val="28"/>
          <w:szCs w:val="28"/>
        </w:rPr>
        <w:br/>
        <w:t>от уточнённого плана 3 491 725,9 тыс. рублей, что на 1,3 процента больше чем расходы за 2018 год (3 444 334,7 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w:t>
      </w:r>
      <w:proofErr w:type="gramStart"/>
      <w:r w:rsidRPr="00986E41">
        <w:rPr>
          <w:rFonts w:ascii="PT Astra Serif" w:hAnsi="PT Astra Serif"/>
          <w:sz w:val="28"/>
          <w:szCs w:val="28"/>
        </w:rPr>
        <w:t xml:space="preserve">Расходы на предоставление мер социальной поддержки </w:t>
      </w:r>
      <w:r w:rsidRPr="00986E41">
        <w:rPr>
          <w:rFonts w:ascii="PT Astra Serif" w:hAnsi="PT Astra Serif"/>
          <w:b/>
          <w:sz w:val="28"/>
          <w:szCs w:val="28"/>
        </w:rPr>
        <w:t>педагогическим работникам</w:t>
      </w:r>
      <w:r w:rsidRPr="00986E41">
        <w:rPr>
          <w:rFonts w:ascii="PT Astra Serif" w:hAnsi="PT Astra Serif"/>
          <w:sz w:val="28"/>
          <w:szCs w:val="28"/>
        </w:rPr>
        <w:t xml:space="preserve"> образовательных учреждений, работающим и проживающим в сельских населённых пунктах, рабочих посёлках (посёлках городского типа составили </w:t>
      </w:r>
      <w:r w:rsidRPr="00986E41">
        <w:rPr>
          <w:rFonts w:ascii="PT Astra Serif" w:hAnsi="PT Astra Serif"/>
          <w:b/>
          <w:sz w:val="28"/>
          <w:szCs w:val="28"/>
        </w:rPr>
        <w:t>377 972,2 тыс. рублей</w:t>
      </w:r>
      <w:r w:rsidRPr="00986E41">
        <w:rPr>
          <w:rFonts w:ascii="PT Astra Serif" w:hAnsi="PT Astra Serif"/>
          <w:sz w:val="28"/>
          <w:szCs w:val="28"/>
        </w:rPr>
        <w:t xml:space="preserve"> или 99,8 процентов от уточнённого годового плана 378 570,8 тыс. рублей.</w:t>
      </w:r>
      <w:proofErr w:type="gramEnd"/>
      <w:r w:rsidRPr="00986E41">
        <w:rPr>
          <w:rFonts w:ascii="PT Astra Serif" w:hAnsi="PT Astra Serif"/>
          <w:sz w:val="28"/>
          <w:szCs w:val="28"/>
        </w:rPr>
        <w:t xml:space="preserve"> В 2018 году расходы составили 381 029,0 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r w:rsidRPr="00986E41">
        <w:rPr>
          <w:rFonts w:ascii="PT Astra Serif" w:hAnsi="PT Astra Serif"/>
          <w:sz w:val="28"/>
          <w:szCs w:val="28"/>
        </w:rPr>
        <w:t xml:space="preserve">Расходы на </w:t>
      </w:r>
      <w:r w:rsidRPr="00986E41">
        <w:rPr>
          <w:rFonts w:ascii="PT Astra Serif" w:hAnsi="PT Astra Serif"/>
          <w:b/>
          <w:sz w:val="28"/>
          <w:szCs w:val="28"/>
        </w:rPr>
        <w:t>выплату пособий на ребёнка</w:t>
      </w:r>
      <w:r w:rsidRPr="00986E41">
        <w:rPr>
          <w:rFonts w:ascii="PT Astra Serif" w:hAnsi="PT Astra Serif"/>
          <w:sz w:val="28"/>
          <w:szCs w:val="28"/>
        </w:rPr>
        <w:t xml:space="preserve"> </w:t>
      </w:r>
      <w:r w:rsidRPr="00986E41">
        <w:rPr>
          <w:rFonts w:ascii="PT Astra Serif" w:hAnsi="PT Astra Serif"/>
          <w:b/>
          <w:sz w:val="28"/>
          <w:szCs w:val="28"/>
        </w:rPr>
        <w:t>163 369,3</w:t>
      </w:r>
      <w:r w:rsidRPr="00986E41">
        <w:rPr>
          <w:rFonts w:ascii="PT Astra Serif" w:hAnsi="PT Astra Serif"/>
          <w:sz w:val="28"/>
          <w:szCs w:val="28"/>
        </w:rPr>
        <w:t xml:space="preserve"> тыс. рублей или </w:t>
      </w:r>
      <w:r w:rsidRPr="00986E41">
        <w:rPr>
          <w:rFonts w:ascii="PT Astra Serif" w:hAnsi="PT Astra Serif"/>
          <w:sz w:val="28"/>
          <w:szCs w:val="28"/>
        </w:rPr>
        <w:br/>
        <w:t>100 процентов от годового плана 163 395,0 тыс. рублей. В 2018 году расходы составили 182 420,3 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r w:rsidRPr="00986E41">
        <w:rPr>
          <w:rFonts w:ascii="PT Astra Serif" w:hAnsi="PT Astra Serif"/>
          <w:sz w:val="28"/>
          <w:szCs w:val="28"/>
        </w:rPr>
        <w:t xml:space="preserve">Расходы по предоставлению мер социальной поддержки </w:t>
      </w:r>
      <w:r w:rsidRPr="00986E41">
        <w:rPr>
          <w:rFonts w:ascii="PT Astra Serif" w:hAnsi="PT Astra Serif"/>
          <w:b/>
          <w:sz w:val="28"/>
          <w:szCs w:val="28"/>
        </w:rPr>
        <w:t>многодетным семьям</w:t>
      </w:r>
      <w:r w:rsidRPr="00986E41">
        <w:rPr>
          <w:rFonts w:ascii="PT Astra Serif" w:hAnsi="PT Astra Serif"/>
          <w:sz w:val="28"/>
          <w:szCs w:val="28"/>
        </w:rPr>
        <w:t xml:space="preserve"> в 2019 году составили </w:t>
      </w:r>
      <w:r w:rsidRPr="00986E41">
        <w:rPr>
          <w:rFonts w:ascii="PT Astra Serif" w:hAnsi="PT Astra Serif"/>
          <w:b/>
          <w:sz w:val="28"/>
          <w:szCs w:val="28"/>
        </w:rPr>
        <w:t xml:space="preserve">310 216,5 </w:t>
      </w:r>
      <w:r w:rsidRPr="00986E41">
        <w:rPr>
          <w:rFonts w:ascii="PT Astra Serif" w:hAnsi="PT Astra Serif"/>
          <w:sz w:val="28"/>
          <w:szCs w:val="28"/>
        </w:rPr>
        <w:t>тыс. рублей или 99,9 процентов от годовых ассигнований 310 410,0 тыс. рублей, что на 4,9 процентов выше расходов за аналогичный период в 2018 году (295 614,4 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r w:rsidRPr="00986E41">
        <w:rPr>
          <w:rFonts w:ascii="PT Astra Serif" w:hAnsi="PT Astra Serif"/>
          <w:sz w:val="28"/>
          <w:szCs w:val="28"/>
        </w:rPr>
        <w:t xml:space="preserve">Исполнение Закона Ульяновской области «О некоторых мерах </w:t>
      </w:r>
      <w:r w:rsidRPr="00986E41">
        <w:rPr>
          <w:rFonts w:ascii="PT Astra Serif" w:hAnsi="PT Astra Serif"/>
          <w:sz w:val="28"/>
          <w:szCs w:val="28"/>
        </w:rPr>
        <w:br/>
        <w:t xml:space="preserve">по </w:t>
      </w:r>
      <w:r w:rsidRPr="00986E41">
        <w:rPr>
          <w:rFonts w:ascii="PT Astra Serif" w:hAnsi="PT Astra Serif"/>
          <w:b/>
          <w:sz w:val="28"/>
          <w:szCs w:val="28"/>
        </w:rPr>
        <w:t>улучшению демографической ситуации</w:t>
      </w:r>
      <w:r w:rsidRPr="00986E41">
        <w:rPr>
          <w:rFonts w:ascii="PT Astra Serif" w:hAnsi="PT Astra Serif"/>
          <w:sz w:val="28"/>
          <w:szCs w:val="28"/>
        </w:rPr>
        <w:t xml:space="preserve"> в Ульяновской области» в 2019 году составило </w:t>
      </w:r>
      <w:r w:rsidRPr="00986E41">
        <w:rPr>
          <w:rFonts w:ascii="PT Astra Serif" w:hAnsi="PT Astra Serif"/>
          <w:b/>
          <w:sz w:val="28"/>
          <w:szCs w:val="28"/>
        </w:rPr>
        <w:t>211 769,6</w:t>
      </w:r>
      <w:r w:rsidRPr="00986E41">
        <w:rPr>
          <w:rFonts w:ascii="PT Astra Serif" w:hAnsi="PT Astra Serif"/>
          <w:sz w:val="28"/>
          <w:szCs w:val="28"/>
        </w:rPr>
        <w:t xml:space="preserve"> тыс. рублей или 98,5 процентов от годового плана 214 900,0 тыс. рублей,</w:t>
      </w:r>
      <w:r w:rsidRPr="00986E41">
        <w:rPr>
          <w:rFonts w:ascii="PT Astra Serif" w:hAnsi="PT Astra Serif"/>
        </w:rPr>
        <w:t xml:space="preserve"> </w:t>
      </w:r>
      <w:r w:rsidRPr="00986E41">
        <w:rPr>
          <w:rFonts w:ascii="PT Astra Serif" w:hAnsi="PT Astra Serif"/>
          <w:sz w:val="28"/>
          <w:szCs w:val="28"/>
        </w:rPr>
        <w:t>что на 1,8 процентов выше расходов за 2018 год, которые составили 207 982,5 тыс. рублей.</w:t>
      </w:r>
    </w:p>
    <w:p w:rsidR="00F255D4" w:rsidRPr="00986E41" w:rsidRDefault="00F255D4"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sz w:val="28"/>
          <w:szCs w:val="28"/>
        </w:rPr>
        <w:t xml:space="preserve">Расходы на предоставление выплат на обеспечение полноценным </w:t>
      </w:r>
      <w:r w:rsidRPr="00986E41">
        <w:rPr>
          <w:rFonts w:ascii="PT Astra Serif" w:hAnsi="PT Astra Serif"/>
          <w:b/>
          <w:sz w:val="28"/>
          <w:szCs w:val="28"/>
        </w:rPr>
        <w:t>питанием беременных женщин и кормящих матерей</w:t>
      </w:r>
      <w:r w:rsidRPr="00986E41">
        <w:rPr>
          <w:rFonts w:ascii="PT Astra Serif" w:hAnsi="PT Astra Serif"/>
          <w:sz w:val="28"/>
          <w:szCs w:val="28"/>
        </w:rPr>
        <w:t xml:space="preserve">, </w:t>
      </w:r>
      <w:r w:rsidRPr="00986E41">
        <w:rPr>
          <w:rFonts w:ascii="PT Astra Serif" w:hAnsi="PT Astra Serif"/>
          <w:b/>
          <w:sz w:val="28"/>
          <w:szCs w:val="28"/>
        </w:rPr>
        <w:t xml:space="preserve">а также детей в возрасте до трёх лет </w:t>
      </w:r>
      <w:r w:rsidRPr="00986E41">
        <w:rPr>
          <w:rFonts w:ascii="PT Astra Serif" w:hAnsi="PT Astra Serif"/>
          <w:sz w:val="28"/>
          <w:szCs w:val="28"/>
        </w:rPr>
        <w:t xml:space="preserve">в отчётном году составили </w:t>
      </w:r>
      <w:r w:rsidRPr="00986E41">
        <w:rPr>
          <w:rFonts w:ascii="PT Astra Serif" w:hAnsi="PT Astra Serif"/>
          <w:b/>
          <w:sz w:val="28"/>
          <w:szCs w:val="28"/>
        </w:rPr>
        <w:t>1 733,5 тыс. рублей</w:t>
      </w:r>
      <w:r w:rsidRPr="00986E41">
        <w:rPr>
          <w:rFonts w:ascii="PT Astra Serif" w:hAnsi="PT Astra Serif"/>
          <w:sz w:val="28"/>
          <w:szCs w:val="28"/>
        </w:rPr>
        <w:t xml:space="preserve"> или 98,5 процентов от годового плана 1 760,0 тыс. рублей. В </w:t>
      </w:r>
      <w:r w:rsidRPr="00986E41">
        <w:rPr>
          <w:rFonts w:ascii="PT Astra Serif" w:hAnsi="PT Astra Serif"/>
          <w:color w:val="000000"/>
          <w:sz w:val="28"/>
          <w:szCs w:val="28"/>
        </w:rPr>
        <w:t>2018 году расходы составили 2 072,6 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r w:rsidRPr="00986E41">
        <w:rPr>
          <w:rFonts w:ascii="PT Astra Serif" w:hAnsi="PT Astra Serif"/>
          <w:sz w:val="28"/>
          <w:szCs w:val="28"/>
        </w:rPr>
        <w:t xml:space="preserve">Выплата </w:t>
      </w:r>
      <w:r w:rsidRPr="00986E41">
        <w:rPr>
          <w:rFonts w:ascii="PT Astra Serif" w:hAnsi="PT Astra Serif"/>
          <w:b/>
          <w:sz w:val="28"/>
          <w:szCs w:val="28"/>
        </w:rPr>
        <w:t>именного капитала «Семья»</w:t>
      </w:r>
      <w:r w:rsidRPr="00986E41">
        <w:rPr>
          <w:rFonts w:ascii="PT Astra Serif" w:hAnsi="PT Astra Serif"/>
          <w:sz w:val="28"/>
          <w:szCs w:val="28"/>
        </w:rPr>
        <w:t xml:space="preserve"> в отчётном году составила </w:t>
      </w:r>
      <w:r w:rsidRPr="00986E41">
        <w:rPr>
          <w:rFonts w:ascii="PT Astra Serif" w:hAnsi="PT Astra Serif"/>
          <w:sz w:val="28"/>
          <w:szCs w:val="28"/>
        </w:rPr>
        <w:br/>
      </w:r>
      <w:r w:rsidRPr="00986E41">
        <w:rPr>
          <w:rFonts w:ascii="PT Astra Serif" w:hAnsi="PT Astra Serif"/>
          <w:b/>
          <w:sz w:val="28"/>
          <w:szCs w:val="28"/>
        </w:rPr>
        <w:t>345 279,6тыс. рублей</w:t>
      </w:r>
      <w:r w:rsidRPr="00986E41">
        <w:rPr>
          <w:rFonts w:ascii="PT Astra Serif" w:hAnsi="PT Astra Serif"/>
          <w:sz w:val="28"/>
          <w:szCs w:val="28"/>
        </w:rPr>
        <w:t xml:space="preserve"> или 100 процентов от годового плана 345 280,0 тыс. рублей, что в 6,0 раз больше расходов в 2018 году (57 905,5 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r w:rsidRPr="00986E41">
        <w:rPr>
          <w:rFonts w:ascii="PT Astra Serif" w:hAnsi="PT Astra Serif"/>
          <w:sz w:val="28"/>
          <w:szCs w:val="28"/>
        </w:rPr>
        <w:t xml:space="preserve">Расходы на </w:t>
      </w:r>
      <w:r w:rsidRPr="00986E41">
        <w:rPr>
          <w:rFonts w:ascii="PT Astra Serif" w:hAnsi="PT Astra Serif"/>
          <w:b/>
          <w:sz w:val="28"/>
          <w:szCs w:val="28"/>
        </w:rPr>
        <w:t>ежегодную выплату ко Дню Победы</w:t>
      </w:r>
      <w:r w:rsidRPr="00986E41">
        <w:rPr>
          <w:rFonts w:ascii="PT Astra Serif" w:hAnsi="PT Astra Serif"/>
          <w:sz w:val="28"/>
          <w:szCs w:val="28"/>
        </w:rPr>
        <w:t xml:space="preserve"> «Детям войны» составили в отчётном году </w:t>
      </w:r>
      <w:r w:rsidRPr="00986E41">
        <w:rPr>
          <w:rFonts w:ascii="PT Astra Serif" w:hAnsi="PT Astra Serif"/>
          <w:b/>
          <w:sz w:val="28"/>
          <w:szCs w:val="28"/>
        </w:rPr>
        <w:t>77 854,2 тыс. рублей</w:t>
      </w:r>
      <w:r w:rsidRPr="00986E41">
        <w:rPr>
          <w:rFonts w:ascii="PT Astra Serif" w:hAnsi="PT Astra Serif"/>
          <w:sz w:val="28"/>
          <w:szCs w:val="28"/>
        </w:rPr>
        <w:t xml:space="preserve"> или 98,9 процентов от плана </w:t>
      </w:r>
      <w:r w:rsidRPr="00986E41">
        <w:rPr>
          <w:rFonts w:ascii="PT Astra Serif" w:hAnsi="PT Astra Serif"/>
          <w:sz w:val="28"/>
          <w:szCs w:val="28"/>
        </w:rPr>
        <w:br/>
        <w:t xml:space="preserve">78 730,3 тыс. рублей. В 2018 году аналогичные расходы составили 83 862,7 тыс. рублей. </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986E41">
        <w:rPr>
          <w:rFonts w:ascii="PT Astra Serif" w:hAnsi="PT Astra Serif"/>
          <w:sz w:val="28"/>
          <w:szCs w:val="28"/>
        </w:rPr>
        <w:t xml:space="preserve">Освоение средств по представлению компенсации по оплате жилищно-коммунальных услуг в соответствии с Законом Ульяновской области «О мерах </w:t>
      </w:r>
      <w:r w:rsidRPr="00986E41">
        <w:rPr>
          <w:rFonts w:ascii="PT Astra Serif" w:hAnsi="PT Astra Serif"/>
          <w:b/>
          <w:sz w:val="28"/>
          <w:szCs w:val="28"/>
        </w:rPr>
        <w:t>социальной поддержки инвалидов и участников Великой Отечественной войны,</w:t>
      </w:r>
      <w:r w:rsidRPr="00986E41">
        <w:rPr>
          <w:rFonts w:ascii="PT Astra Serif" w:hAnsi="PT Astra Serif"/>
          <w:sz w:val="28"/>
          <w:szCs w:val="28"/>
        </w:rPr>
        <w:t xml:space="preserve"> ветеранов боевых действий,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в Ульяновской области» составило </w:t>
      </w:r>
      <w:r w:rsidRPr="00986E41">
        <w:rPr>
          <w:rFonts w:ascii="PT Astra Serif" w:hAnsi="PT Astra Serif"/>
          <w:b/>
          <w:sz w:val="28"/>
          <w:szCs w:val="28"/>
        </w:rPr>
        <w:t>17 384,5</w:t>
      </w:r>
      <w:r w:rsidRPr="00986E41">
        <w:rPr>
          <w:rFonts w:ascii="PT Astra Serif" w:hAnsi="PT Astra Serif"/>
          <w:sz w:val="28"/>
          <w:szCs w:val="28"/>
        </w:rPr>
        <w:t xml:space="preserve"> </w:t>
      </w:r>
      <w:r w:rsidRPr="00986E41">
        <w:rPr>
          <w:rFonts w:ascii="PT Astra Serif" w:hAnsi="PT Astra Serif"/>
          <w:b/>
          <w:sz w:val="28"/>
          <w:szCs w:val="28"/>
        </w:rPr>
        <w:t>тыс. рублей</w:t>
      </w:r>
      <w:r w:rsidRPr="00986E41">
        <w:rPr>
          <w:rFonts w:ascii="PT Astra Serif" w:hAnsi="PT Astra Serif"/>
          <w:sz w:val="28"/>
          <w:szCs w:val="28"/>
        </w:rPr>
        <w:t xml:space="preserve"> или 99,8 процентов от</w:t>
      </w:r>
      <w:proofErr w:type="gramEnd"/>
      <w:r w:rsidRPr="00986E41">
        <w:rPr>
          <w:rFonts w:ascii="PT Astra Serif" w:hAnsi="PT Astra Serif"/>
          <w:sz w:val="28"/>
          <w:szCs w:val="28"/>
        </w:rPr>
        <w:t xml:space="preserve"> годового плана 17 415,6 тыс. рублей. В 2018</w:t>
      </w:r>
      <w:r w:rsidR="00BE1D82" w:rsidRPr="00986E41">
        <w:rPr>
          <w:rFonts w:ascii="PT Astra Serif" w:hAnsi="PT Astra Serif"/>
          <w:sz w:val="28"/>
          <w:szCs w:val="28"/>
        </w:rPr>
        <w:t xml:space="preserve"> </w:t>
      </w:r>
      <w:r w:rsidRPr="00986E41">
        <w:rPr>
          <w:rFonts w:ascii="PT Astra Serif" w:hAnsi="PT Astra Serif"/>
          <w:sz w:val="28"/>
          <w:szCs w:val="28"/>
        </w:rPr>
        <w:t>году</w:t>
      </w:r>
      <w:r w:rsidR="00BE1D82" w:rsidRPr="00986E41">
        <w:rPr>
          <w:rFonts w:ascii="PT Astra Serif" w:hAnsi="PT Astra Serif"/>
          <w:sz w:val="28"/>
          <w:szCs w:val="28"/>
        </w:rPr>
        <w:t xml:space="preserve"> </w:t>
      </w:r>
      <w:r w:rsidRPr="00986E41">
        <w:rPr>
          <w:rFonts w:ascii="PT Astra Serif" w:hAnsi="PT Astra Serif"/>
          <w:sz w:val="28"/>
          <w:szCs w:val="28"/>
        </w:rPr>
        <w:t>расходы</w:t>
      </w:r>
      <w:r w:rsidR="00BE1D82" w:rsidRPr="00986E41">
        <w:rPr>
          <w:rFonts w:ascii="PT Astra Serif" w:hAnsi="PT Astra Serif"/>
          <w:sz w:val="28"/>
          <w:szCs w:val="28"/>
        </w:rPr>
        <w:t xml:space="preserve"> </w:t>
      </w:r>
      <w:r w:rsidRPr="00986E41">
        <w:rPr>
          <w:rFonts w:ascii="PT Astra Serif" w:hAnsi="PT Astra Serif"/>
          <w:sz w:val="28"/>
          <w:szCs w:val="28"/>
        </w:rPr>
        <w:t>на</w:t>
      </w:r>
      <w:r w:rsidR="00BE1D82" w:rsidRPr="00986E41">
        <w:rPr>
          <w:rFonts w:ascii="PT Astra Serif" w:hAnsi="PT Astra Serif"/>
          <w:sz w:val="28"/>
          <w:szCs w:val="28"/>
        </w:rPr>
        <w:t xml:space="preserve"> </w:t>
      </w:r>
      <w:r w:rsidRPr="00986E41">
        <w:rPr>
          <w:rFonts w:ascii="PT Astra Serif" w:hAnsi="PT Astra Serif"/>
          <w:sz w:val="28"/>
          <w:szCs w:val="28"/>
        </w:rPr>
        <w:t>эти</w:t>
      </w:r>
      <w:r w:rsidR="00A16B33" w:rsidRPr="00986E41">
        <w:rPr>
          <w:rFonts w:ascii="PT Astra Serif" w:hAnsi="PT Astra Serif"/>
          <w:sz w:val="28"/>
          <w:szCs w:val="28"/>
        </w:rPr>
        <w:t xml:space="preserve"> </w:t>
      </w:r>
      <w:r w:rsidRPr="00986E41">
        <w:rPr>
          <w:rFonts w:ascii="PT Astra Serif" w:hAnsi="PT Astra Serif"/>
          <w:sz w:val="28"/>
          <w:szCs w:val="28"/>
        </w:rPr>
        <w:t>цели</w:t>
      </w:r>
      <w:r w:rsidR="00A16B33" w:rsidRPr="00986E41">
        <w:rPr>
          <w:rFonts w:ascii="PT Astra Serif" w:hAnsi="PT Astra Serif"/>
          <w:sz w:val="28"/>
          <w:szCs w:val="28"/>
        </w:rPr>
        <w:t xml:space="preserve"> </w:t>
      </w:r>
      <w:r w:rsidRPr="00986E41">
        <w:rPr>
          <w:rFonts w:ascii="PT Astra Serif" w:hAnsi="PT Astra Serif"/>
          <w:sz w:val="28"/>
          <w:szCs w:val="28"/>
        </w:rPr>
        <w:t>составили 17 625,2 тыс. рублей.</w:t>
      </w:r>
    </w:p>
    <w:p w:rsidR="00F255D4" w:rsidRPr="00986E41" w:rsidRDefault="00F255D4"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Ежегодно в областном бюджете предусматриваются средства на обеспечение </w:t>
      </w:r>
      <w:r w:rsidRPr="00986E41">
        <w:rPr>
          <w:rFonts w:ascii="PT Astra Serif" w:hAnsi="PT Astra Serif"/>
          <w:b/>
          <w:sz w:val="28"/>
          <w:szCs w:val="28"/>
        </w:rPr>
        <w:t>протезно-ортопедическими изделиями</w:t>
      </w:r>
      <w:r w:rsidRPr="00986E41">
        <w:rPr>
          <w:rFonts w:ascii="PT Astra Serif" w:hAnsi="PT Astra Serif"/>
          <w:sz w:val="28"/>
          <w:szCs w:val="28"/>
        </w:rPr>
        <w:t xml:space="preserve"> и средствами, облегчающими жизнь лицам, не являющимся инвалидами, но по медицинским показаниям нуждающимся. Расходы составили в прошедшем году  </w:t>
      </w:r>
      <w:r w:rsidRPr="00986E41">
        <w:rPr>
          <w:rFonts w:ascii="PT Astra Serif" w:hAnsi="PT Astra Serif"/>
          <w:b/>
          <w:sz w:val="28"/>
          <w:szCs w:val="28"/>
        </w:rPr>
        <w:t>29 199,8</w:t>
      </w:r>
      <w:r w:rsidRPr="00986E41">
        <w:rPr>
          <w:rFonts w:ascii="PT Astra Serif" w:hAnsi="PT Astra Serif"/>
          <w:sz w:val="28"/>
          <w:szCs w:val="28"/>
        </w:rPr>
        <w:t xml:space="preserve"> </w:t>
      </w:r>
      <w:r w:rsidRPr="00986E41">
        <w:rPr>
          <w:rFonts w:ascii="PT Astra Serif" w:hAnsi="PT Astra Serif"/>
          <w:b/>
          <w:sz w:val="28"/>
          <w:szCs w:val="28"/>
        </w:rPr>
        <w:t>тыс. рублей,</w:t>
      </w:r>
      <w:r w:rsidRPr="00986E41">
        <w:rPr>
          <w:rFonts w:ascii="PT Astra Serif" w:hAnsi="PT Astra Serif"/>
          <w:sz w:val="28"/>
          <w:szCs w:val="28"/>
        </w:rPr>
        <w:t xml:space="preserve"> или 100 процентов от годового плана 29 200,0 тыс. рублей Расходы произведены в полном объёме от фактической потребности. В 2018 году аналогичные расходы составили 36 213,0</w:t>
      </w:r>
      <w:r w:rsidRPr="00986E41">
        <w:rPr>
          <w:rFonts w:ascii="PT Astra Serif" w:hAnsi="PT Astra Serif"/>
          <w:b/>
          <w:sz w:val="28"/>
          <w:szCs w:val="28"/>
        </w:rPr>
        <w:t xml:space="preserve"> </w:t>
      </w:r>
      <w:r w:rsidRPr="00986E41">
        <w:rPr>
          <w:rFonts w:ascii="PT Astra Serif" w:hAnsi="PT Astra Serif"/>
          <w:sz w:val="28"/>
          <w:szCs w:val="28"/>
        </w:rPr>
        <w:t>тыс. рублей.</w:t>
      </w:r>
    </w:p>
    <w:p w:rsidR="00F255D4" w:rsidRPr="00986E41" w:rsidRDefault="00F255D4"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Расходы на оказание </w:t>
      </w:r>
      <w:r w:rsidRPr="00986E41">
        <w:rPr>
          <w:rFonts w:ascii="PT Astra Serif" w:hAnsi="PT Astra Serif"/>
          <w:b/>
          <w:sz w:val="28"/>
          <w:szCs w:val="28"/>
        </w:rPr>
        <w:t>адресной помощи малоимущим семьям</w:t>
      </w:r>
      <w:r w:rsidRPr="00986E41">
        <w:rPr>
          <w:rFonts w:ascii="PT Astra Serif" w:hAnsi="PT Astra Serif"/>
          <w:sz w:val="28"/>
          <w:szCs w:val="28"/>
        </w:rPr>
        <w:t xml:space="preserve">, в том числе на основе социального контракта составили </w:t>
      </w:r>
      <w:r w:rsidRPr="00986E41">
        <w:rPr>
          <w:rFonts w:ascii="PT Astra Serif" w:hAnsi="PT Astra Serif"/>
          <w:b/>
          <w:sz w:val="28"/>
          <w:szCs w:val="28"/>
        </w:rPr>
        <w:t>240 604,1</w:t>
      </w:r>
      <w:r w:rsidRPr="00986E41">
        <w:rPr>
          <w:rFonts w:ascii="PT Astra Serif" w:hAnsi="PT Astra Serif"/>
          <w:sz w:val="28"/>
          <w:szCs w:val="28"/>
        </w:rPr>
        <w:t xml:space="preserve"> тыс. рублей, что на 23,4 процента больше аналогичных расходов в 2018 году, которые составляли 194 921,4 тыс. рублей. </w:t>
      </w:r>
    </w:p>
    <w:p w:rsidR="00F255D4" w:rsidRPr="00986E41" w:rsidRDefault="00F255D4"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Расходы за </w:t>
      </w:r>
      <w:r w:rsidRPr="00986E41">
        <w:rPr>
          <w:rFonts w:ascii="PT Astra Serif" w:hAnsi="PT Astra Serif"/>
          <w:b/>
          <w:sz w:val="28"/>
          <w:szCs w:val="28"/>
        </w:rPr>
        <w:t>проезд на садово-дачные массивы</w:t>
      </w:r>
      <w:r w:rsidRPr="00986E41">
        <w:rPr>
          <w:rFonts w:ascii="PT Astra Serif" w:hAnsi="PT Astra Serif"/>
          <w:sz w:val="28"/>
          <w:szCs w:val="28"/>
        </w:rPr>
        <w:t xml:space="preserve"> для социально незащищённой категории лиц в 2019 году составили в сумме</w:t>
      </w:r>
      <w:r w:rsidRPr="00986E41">
        <w:rPr>
          <w:rFonts w:ascii="PT Astra Serif" w:hAnsi="PT Astra Serif"/>
          <w:b/>
          <w:sz w:val="28"/>
          <w:szCs w:val="28"/>
        </w:rPr>
        <w:t xml:space="preserve"> 29 525,7тыс. рублей, </w:t>
      </w:r>
      <w:r w:rsidRPr="00986E41">
        <w:rPr>
          <w:rFonts w:ascii="PT Astra Serif" w:hAnsi="PT Astra Serif"/>
          <w:sz w:val="28"/>
          <w:szCs w:val="28"/>
        </w:rPr>
        <w:t xml:space="preserve">что на 7,2 процента выше расходов 2018 года, которые составили </w:t>
      </w:r>
      <w:r w:rsidRPr="00986E41">
        <w:rPr>
          <w:rFonts w:ascii="PT Astra Serif" w:hAnsi="PT Astra Serif"/>
          <w:sz w:val="28"/>
          <w:szCs w:val="28"/>
        </w:rPr>
        <w:br/>
      </w:r>
      <w:r w:rsidRPr="00986E41">
        <w:rPr>
          <w:rFonts w:ascii="PT Astra Serif" w:hAnsi="PT Astra Serif"/>
          <w:b/>
          <w:sz w:val="28"/>
          <w:szCs w:val="28"/>
        </w:rPr>
        <w:t>27 544,7</w:t>
      </w:r>
      <w:r w:rsidRPr="00986E41">
        <w:rPr>
          <w:rFonts w:ascii="PT Astra Serif" w:hAnsi="PT Astra Serif"/>
          <w:sz w:val="28"/>
          <w:szCs w:val="28"/>
        </w:rPr>
        <w:t xml:space="preserve"> </w:t>
      </w:r>
      <w:r w:rsidRPr="00986E41">
        <w:rPr>
          <w:rFonts w:ascii="PT Astra Serif" w:hAnsi="PT Astra Serif"/>
          <w:b/>
          <w:sz w:val="28"/>
          <w:szCs w:val="28"/>
        </w:rPr>
        <w:t>тыс. рублей.</w:t>
      </w:r>
    </w:p>
    <w:p w:rsidR="00F255D4" w:rsidRPr="00986E41" w:rsidRDefault="00F255D4" w:rsidP="008F2B57">
      <w:pPr>
        <w:pStyle w:val="a7"/>
        <w:keepNext/>
        <w:keepLines/>
        <w:ind w:firstLine="709"/>
        <w:jc w:val="both"/>
        <w:rPr>
          <w:rFonts w:ascii="PT Astra Serif" w:hAnsi="PT Astra Serif"/>
          <w:sz w:val="28"/>
          <w:szCs w:val="28"/>
        </w:rPr>
      </w:pPr>
      <w:proofErr w:type="gramStart"/>
      <w:r w:rsidRPr="00986E41">
        <w:rPr>
          <w:rFonts w:ascii="PT Astra Serif" w:hAnsi="PT Astra Serif"/>
          <w:bCs/>
          <w:sz w:val="28"/>
          <w:szCs w:val="28"/>
        </w:rPr>
        <w:t xml:space="preserve">Расходы на выплаты для </w:t>
      </w:r>
      <w:r w:rsidRPr="00986E41">
        <w:rPr>
          <w:rFonts w:ascii="PT Astra Serif" w:hAnsi="PT Astra Serif"/>
          <w:b/>
          <w:sz w:val="28"/>
          <w:szCs w:val="28"/>
        </w:rPr>
        <w:t>компенсации расходов на оплату жилых помещений и коммунальных услуг</w:t>
      </w:r>
      <w:r w:rsidRPr="00986E41">
        <w:rPr>
          <w:rFonts w:ascii="PT Astra Serif" w:hAnsi="PT Astra Serif"/>
          <w:sz w:val="28"/>
          <w:szCs w:val="28"/>
        </w:rPr>
        <w:t xml:space="preserve"> отдельным категориям граждан (одиноко проживающие неработающие пенсионеры нетрудоспособного возраста, одиноко проживающие дети-сироты) за 2019 год составили </w:t>
      </w:r>
      <w:r w:rsidRPr="00986E41">
        <w:rPr>
          <w:rFonts w:ascii="PT Astra Serif" w:hAnsi="PT Astra Serif"/>
          <w:b/>
          <w:sz w:val="28"/>
          <w:szCs w:val="28"/>
        </w:rPr>
        <w:t>132 465,5</w:t>
      </w:r>
      <w:r w:rsidRPr="00986E41">
        <w:rPr>
          <w:rFonts w:ascii="PT Astra Serif" w:hAnsi="PT Astra Serif"/>
          <w:sz w:val="28"/>
          <w:szCs w:val="28"/>
        </w:rPr>
        <w:t xml:space="preserve"> </w:t>
      </w:r>
      <w:r w:rsidRPr="00986E41">
        <w:rPr>
          <w:rFonts w:ascii="PT Astra Serif" w:hAnsi="PT Astra Serif"/>
          <w:b/>
          <w:sz w:val="28"/>
          <w:szCs w:val="28"/>
        </w:rPr>
        <w:t xml:space="preserve"> тыс. рублей</w:t>
      </w:r>
      <w:r w:rsidRPr="00986E41">
        <w:rPr>
          <w:rFonts w:ascii="PT Astra Serif" w:hAnsi="PT Astra Serif"/>
          <w:sz w:val="28"/>
          <w:szCs w:val="28"/>
        </w:rPr>
        <w:t xml:space="preserve"> или 98,9 процентов к годовому плану 133 900,0 тыс. рублей, что на 3,6 процентов выше расходов за аналогичный период 2018 года (127 815,7 тыс. рублей).</w:t>
      </w:r>
      <w:proofErr w:type="gramEnd"/>
    </w:p>
    <w:p w:rsidR="00F255D4" w:rsidRPr="00986E41" w:rsidRDefault="00F255D4"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Расходы на предоставление </w:t>
      </w:r>
      <w:r w:rsidRPr="00986E41">
        <w:rPr>
          <w:rFonts w:ascii="PT Astra Serif" w:hAnsi="PT Astra Serif"/>
          <w:b/>
          <w:sz w:val="28"/>
          <w:szCs w:val="28"/>
        </w:rPr>
        <w:t>субсидий отдельным категориям граждан на оплату жилого помещения</w:t>
      </w:r>
      <w:r w:rsidRPr="00986E41">
        <w:rPr>
          <w:rFonts w:ascii="PT Astra Serif" w:hAnsi="PT Astra Serif"/>
          <w:sz w:val="28"/>
          <w:szCs w:val="28"/>
        </w:rPr>
        <w:t xml:space="preserve"> и коммунальных услуг в отчётном году составили </w:t>
      </w:r>
      <w:r w:rsidRPr="00986E41">
        <w:rPr>
          <w:rFonts w:ascii="PT Astra Serif" w:hAnsi="PT Astra Serif"/>
          <w:b/>
          <w:sz w:val="28"/>
          <w:szCs w:val="28"/>
        </w:rPr>
        <w:t>465 475,7</w:t>
      </w:r>
      <w:r w:rsidRPr="00986E41">
        <w:rPr>
          <w:rFonts w:ascii="PT Astra Serif" w:hAnsi="PT Astra Serif"/>
          <w:sz w:val="28"/>
          <w:szCs w:val="28"/>
        </w:rPr>
        <w:t xml:space="preserve"> </w:t>
      </w:r>
      <w:r w:rsidRPr="00986E41">
        <w:rPr>
          <w:rFonts w:ascii="PT Astra Serif" w:hAnsi="PT Astra Serif"/>
          <w:b/>
          <w:sz w:val="28"/>
          <w:szCs w:val="28"/>
        </w:rPr>
        <w:t>тыс. рублей</w:t>
      </w:r>
      <w:r w:rsidRPr="00986E41">
        <w:rPr>
          <w:rFonts w:ascii="PT Astra Serif" w:hAnsi="PT Astra Serif"/>
          <w:sz w:val="28"/>
          <w:szCs w:val="28"/>
        </w:rPr>
        <w:t xml:space="preserve"> или 99,4 процентов к плану 468 502,7 тыс. рублей, что на 6,5 процентов выше расходов за 2018 год которые составили 436 906,4 тыс. рублей.</w:t>
      </w:r>
    </w:p>
    <w:p w:rsidR="00A16B33" w:rsidRPr="00986E41" w:rsidRDefault="00F255D4"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Исполнение мероприятий по реализации: </w:t>
      </w:r>
    </w:p>
    <w:p w:rsidR="00A16B33" w:rsidRPr="00986E41" w:rsidRDefault="00A16B33"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 </w:t>
      </w:r>
      <w:r w:rsidR="00F255D4" w:rsidRPr="00986E41">
        <w:rPr>
          <w:rFonts w:ascii="PT Astra Serif" w:hAnsi="PT Astra Serif"/>
          <w:sz w:val="28"/>
          <w:szCs w:val="28"/>
        </w:rPr>
        <w:t xml:space="preserve">постановления Правительства Ульяновской области от 03.02.2006 № 30 «О дополнительных мерах </w:t>
      </w:r>
      <w:r w:rsidR="00F255D4" w:rsidRPr="00986E41">
        <w:rPr>
          <w:rFonts w:ascii="PT Astra Serif" w:hAnsi="PT Astra Serif"/>
          <w:b/>
          <w:sz w:val="28"/>
          <w:szCs w:val="28"/>
        </w:rPr>
        <w:t>социальной поддержки военнослужащих</w:t>
      </w:r>
      <w:r w:rsidR="00F255D4" w:rsidRPr="00986E41">
        <w:rPr>
          <w:rFonts w:ascii="PT Astra Serif" w:hAnsi="PT Astra Serif"/>
          <w:sz w:val="28"/>
          <w:szCs w:val="28"/>
        </w:rPr>
        <w:t xml:space="preserve">, сотрудников правоохранительных органов и членов их семей» составило </w:t>
      </w:r>
      <w:r w:rsidR="00F255D4" w:rsidRPr="00986E41">
        <w:rPr>
          <w:rFonts w:ascii="PT Astra Serif" w:hAnsi="PT Astra Serif"/>
          <w:b/>
          <w:sz w:val="28"/>
          <w:szCs w:val="28"/>
        </w:rPr>
        <w:t>95 тыс. рублей</w:t>
      </w:r>
      <w:r w:rsidR="00F255D4" w:rsidRPr="00986E41">
        <w:rPr>
          <w:rFonts w:ascii="PT Astra Serif" w:hAnsi="PT Astra Serif"/>
          <w:sz w:val="28"/>
          <w:szCs w:val="28"/>
        </w:rPr>
        <w:t xml:space="preserve"> или 95 процентов от уточнённого плана 100,0 тыс. рублей, за 2018 год расходы составили 85,0 тыс. рублей</w:t>
      </w:r>
    </w:p>
    <w:p w:rsidR="00A16B33" w:rsidRPr="00986E41" w:rsidRDefault="00A16B33" w:rsidP="008F2B57">
      <w:pPr>
        <w:pStyle w:val="a7"/>
        <w:keepNext/>
        <w:keepLines/>
        <w:ind w:firstLine="709"/>
        <w:jc w:val="both"/>
        <w:rPr>
          <w:rFonts w:ascii="PT Astra Serif" w:hAnsi="PT Astra Serif"/>
          <w:sz w:val="28"/>
          <w:szCs w:val="28"/>
        </w:rPr>
      </w:pPr>
      <w:proofErr w:type="gramStart"/>
      <w:r w:rsidRPr="00986E41">
        <w:rPr>
          <w:rFonts w:ascii="PT Astra Serif" w:hAnsi="PT Astra Serif"/>
          <w:sz w:val="28"/>
          <w:szCs w:val="28"/>
        </w:rPr>
        <w:t xml:space="preserve">- </w:t>
      </w:r>
      <w:r w:rsidR="00F255D4" w:rsidRPr="00986E41">
        <w:rPr>
          <w:rFonts w:ascii="PT Astra Serif" w:hAnsi="PT Astra Serif"/>
          <w:sz w:val="28"/>
          <w:szCs w:val="28"/>
        </w:rPr>
        <w:t xml:space="preserve">Закона Ульяновской области от 19.12.2007 № 225-ЗО «О  </w:t>
      </w:r>
      <w:r w:rsidR="00F255D4" w:rsidRPr="00986E41">
        <w:rPr>
          <w:rFonts w:ascii="PT Astra Serif" w:hAnsi="PT Astra Serif"/>
          <w:b/>
          <w:sz w:val="28"/>
          <w:szCs w:val="28"/>
        </w:rPr>
        <w:t>социальной поддержке родителей, супругов военнослужащих</w:t>
      </w:r>
      <w:r w:rsidR="00F255D4" w:rsidRPr="00986E41">
        <w:rPr>
          <w:rFonts w:ascii="PT Astra Serif" w:hAnsi="PT Astra Serif"/>
          <w:sz w:val="28"/>
          <w:szCs w:val="28"/>
        </w:rPr>
        <w:t xml:space="preserve">, сотрудников органов внутренних дел, ФСБ РФ, прокуратуры РФ, органов уголовно-исполнительной системы Министерства юстиции РФ, погибших при исполнении обязанностей военной службы, служебных обязанностей или умерших вследствие ранения, контузии, заболеваний, увечья, полученных при исполнении обязанностей военной службы, служебных обязанностей» составило </w:t>
      </w:r>
      <w:r w:rsidR="00F255D4" w:rsidRPr="00986E41">
        <w:rPr>
          <w:rFonts w:ascii="PT Astra Serif" w:hAnsi="PT Astra Serif"/>
          <w:b/>
          <w:sz w:val="28"/>
          <w:szCs w:val="28"/>
        </w:rPr>
        <w:t>5 466,0 тыс. рублей</w:t>
      </w:r>
      <w:r w:rsidR="00F255D4" w:rsidRPr="00986E41">
        <w:rPr>
          <w:rFonts w:ascii="PT Astra Serif" w:hAnsi="PT Astra Serif"/>
          <w:sz w:val="28"/>
          <w:szCs w:val="28"/>
        </w:rPr>
        <w:t xml:space="preserve"> или 99,0 процентов к плану 5</w:t>
      </w:r>
      <w:proofErr w:type="gramEnd"/>
      <w:r w:rsidR="00F255D4" w:rsidRPr="00986E41">
        <w:rPr>
          <w:rFonts w:ascii="PT Astra Serif" w:hAnsi="PT Astra Serif"/>
          <w:sz w:val="28"/>
          <w:szCs w:val="28"/>
        </w:rPr>
        <w:t xml:space="preserve"> 523,0 тыс. рублей, в 2018 году расходы составили 5 569,2 тыс. рублей;</w:t>
      </w:r>
    </w:p>
    <w:p w:rsidR="00F255D4" w:rsidRPr="00986E41" w:rsidRDefault="00A16B33"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w:t>
      </w:r>
      <w:r w:rsidR="00F255D4" w:rsidRPr="00986E41">
        <w:rPr>
          <w:rFonts w:ascii="PT Astra Serif" w:hAnsi="PT Astra Serif"/>
          <w:sz w:val="28"/>
          <w:szCs w:val="28"/>
        </w:rPr>
        <w:t xml:space="preserve"> Закона Ульяновской области от 04.11.2003 </w:t>
      </w:r>
      <w:r w:rsidR="00F255D4" w:rsidRPr="00986E41">
        <w:rPr>
          <w:rFonts w:ascii="PT Astra Serif" w:hAnsi="PT Astra Serif"/>
          <w:sz w:val="28"/>
          <w:szCs w:val="28"/>
        </w:rPr>
        <w:br/>
        <w:t xml:space="preserve">№ 056-ЗО «О </w:t>
      </w:r>
      <w:r w:rsidR="00F255D4" w:rsidRPr="00986E41">
        <w:rPr>
          <w:rFonts w:ascii="PT Astra Serif" w:hAnsi="PT Astra Serif"/>
          <w:b/>
          <w:sz w:val="28"/>
          <w:szCs w:val="28"/>
        </w:rPr>
        <w:t>социальной поддержки инвалидов боевых действий</w:t>
      </w:r>
      <w:r w:rsidR="00F255D4" w:rsidRPr="00986E41">
        <w:rPr>
          <w:rFonts w:ascii="PT Astra Serif" w:hAnsi="PT Astra Serif"/>
          <w:sz w:val="28"/>
          <w:szCs w:val="28"/>
        </w:rPr>
        <w:t xml:space="preserve">, проживающих на территории Ульяновской области» составило </w:t>
      </w:r>
      <w:r w:rsidR="00F255D4" w:rsidRPr="00986E41">
        <w:rPr>
          <w:rFonts w:ascii="PT Astra Serif" w:hAnsi="PT Astra Serif"/>
          <w:b/>
          <w:sz w:val="28"/>
          <w:szCs w:val="28"/>
        </w:rPr>
        <w:t>568,5 тыс. рублей</w:t>
      </w:r>
      <w:r w:rsidR="00F255D4" w:rsidRPr="00986E41">
        <w:rPr>
          <w:rFonts w:ascii="PT Astra Serif" w:hAnsi="PT Astra Serif"/>
          <w:sz w:val="28"/>
          <w:szCs w:val="28"/>
        </w:rPr>
        <w:t xml:space="preserve"> или 96,1 процента к плану 591,3 тыс. рублей, в 2018 году расходы составили 598,0 тыс. рублей. Расходы вышеназванным категориям граждан производились в соответствии с установленным порядком по факту обращения граждан и исполнены в полном объёме от фактической потребности.</w:t>
      </w:r>
    </w:p>
    <w:p w:rsidR="00F255D4" w:rsidRPr="00986E41" w:rsidRDefault="00F255D4"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Расходы на </w:t>
      </w:r>
      <w:r w:rsidRPr="00986E41">
        <w:rPr>
          <w:rFonts w:ascii="PT Astra Serif" w:eastAsia="Times New Roman" w:hAnsi="PT Astra Serif"/>
          <w:b/>
          <w:sz w:val="28"/>
          <w:szCs w:val="28"/>
        </w:rPr>
        <w:t>компенсацию потерь в доходах организаций железнодорожного транспорта</w:t>
      </w:r>
      <w:r w:rsidRPr="00986E41">
        <w:rPr>
          <w:rFonts w:ascii="PT Astra Serif" w:eastAsia="Times New Roman" w:hAnsi="PT Astra Serif"/>
          <w:sz w:val="28"/>
          <w:szCs w:val="28"/>
        </w:rPr>
        <w:t xml:space="preserve">, связанных с </w:t>
      </w:r>
      <w:proofErr w:type="gramStart"/>
      <w:r w:rsidRPr="00986E41">
        <w:rPr>
          <w:rFonts w:ascii="PT Astra Serif" w:eastAsia="Times New Roman" w:hAnsi="PT Astra Serif"/>
          <w:sz w:val="28"/>
          <w:szCs w:val="28"/>
        </w:rPr>
        <w:t>предоставлением</w:t>
      </w:r>
      <w:proofErr w:type="gramEnd"/>
      <w:r w:rsidRPr="00986E41">
        <w:rPr>
          <w:rFonts w:ascii="PT Astra Serif" w:eastAsia="Times New Roman" w:hAnsi="PT Astra Serif"/>
          <w:sz w:val="28"/>
          <w:szCs w:val="28"/>
        </w:rPr>
        <w:t xml:space="preserve"> обучающимся льгот, составили </w:t>
      </w:r>
      <w:r w:rsidRPr="00986E41">
        <w:rPr>
          <w:rFonts w:ascii="PT Astra Serif" w:eastAsia="Times New Roman" w:hAnsi="PT Astra Serif"/>
          <w:b/>
          <w:sz w:val="28"/>
          <w:szCs w:val="28"/>
        </w:rPr>
        <w:t>1 289,7</w:t>
      </w:r>
      <w:r w:rsidRPr="00986E41">
        <w:rPr>
          <w:rFonts w:ascii="PT Astra Serif" w:eastAsia="Times New Roman" w:hAnsi="PT Astra Serif"/>
          <w:sz w:val="28"/>
          <w:szCs w:val="28"/>
        </w:rPr>
        <w:t xml:space="preserve"> </w:t>
      </w:r>
      <w:r w:rsidRPr="00986E41">
        <w:rPr>
          <w:rFonts w:ascii="PT Astra Serif" w:eastAsia="Times New Roman" w:hAnsi="PT Astra Serif"/>
          <w:b/>
          <w:sz w:val="28"/>
          <w:szCs w:val="28"/>
        </w:rPr>
        <w:t>тыс. рублей</w:t>
      </w:r>
      <w:r w:rsidRPr="00986E41">
        <w:rPr>
          <w:rFonts w:ascii="PT Astra Serif" w:eastAsia="Times New Roman" w:hAnsi="PT Astra Serif"/>
          <w:sz w:val="28"/>
          <w:szCs w:val="28"/>
        </w:rPr>
        <w:t xml:space="preserve"> или 83,0 процента от годового</w:t>
      </w:r>
      <w:r w:rsidR="00A16B33" w:rsidRPr="00986E41">
        <w:rPr>
          <w:rFonts w:ascii="PT Astra Serif" w:eastAsia="Times New Roman" w:hAnsi="PT Astra Serif"/>
          <w:sz w:val="28"/>
          <w:szCs w:val="28"/>
        </w:rPr>
        <w:t xml:space="preserve"> </w:t>
      </w:r>
      <w:r w:rsidRPr="00986E41">
        <w:rPr>
          <w:rFonts w:ascii="PT Astra Serif" w:eastAsia="Times New Roman" w:hAnsi="PT Astra Serif"/>
          <w:sz w:val="28"/>
          <w:szCs w:val="28"/>
        </w:rPr>
        <w:t xml:space="preserve">плана 1 553,0 тыс. рублей. Расходы произведены в полном объёме от фактической потребности. В 2018 году аналогичные расходы составили 1 393,4 тыс. рублей. </w:t>
      </w:r>
    </w:p>
    <w:p w:rsidR="00F255D4" w:rsidRPr="00986E41" w:rsidRDefault="00F255D4"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Расходы по выплате </w:t>
      </w:r>
      <w:r w:rsidRPr="00986E41">
        <w:rPr>
          <w:rFonts w:ascii="PT Astra Serif" w:hAnsi="PT Astra Serif"/>
          <w:bCs/>
          <w:sz w:val="28"/>
          <w:szCs w:val="28"/>
        </w:rPr>
        <w:t xml:space="preserve">единовременного денежного </w:t>
      </w:r>
      <w:r w:rsidRPr="00986E41">
        <w:rPr>
          <w:rFonts w:ascii="PT Astra Serif" w:hAnsi="PT Astra Serif"/>
          <w:b/>
          <w:bCs/>
          <w:sz w:val="28"/>
          <w:szCs w:val="28"/>
        </w:rPr>
        <w:t xml:space="preserve">пособия гражданам, усыновившим (удочерившим) </w:t>
      </w:r>
      <w:r w:rsidRPr="00986E41">
        <w:rPr>
          <w:rFonts w:ascii="PT Astra Serif" w:hAnsi="PT Astra Serif"/>
          <w:b/>
          <w:sz w:val="28"/>
          <w:szCs w:val="28"/>
        </w:rPr>
        <w:t>детей-сирот и детей</w:t>
      </w:r>
      <w:r w:rsidRPr="00986E41">
        <w:rPr>
          <w:rFonts w:ascii="PT Astra Serif" w:hAnsi="PT Astra Serif"/>
          <w:sz w:val="28"/>
          <w:szCs w:val="28"/>
        </w:rPr>
        <w:t xml:space="preserve">, оставшихся без попечения родителей на территории Ульяновской области» составили </w:t>
      </w:r>
      <w:r w:rsidRPr="00986E41">
        <w:rPr>
          <w:rFonts w:ascii="PT Astra Serif" w:hAnsi="PT Astra Serif"/>
          <w:b/>
          <w:sz w:val="28"/>
          <w:szCs w:val="28"/>
        </w:rPr>
        <w:t>3 600,0 тыс. рублей</w:t>
      </w:r>
      <w:r w:rsidRPr="00986E41">
        <w:rPr>
          <w:rFonts w:ascii="PT Astra Serif" w:hAnsi="PT Astra Serif"/>
          <w:sz w:val="28"/>
          <w:szCs w:val="28"/>
        </w:rPr>
        <w:t xml:space="preserve"> или 92,3 процента к плану 3 900,0 тыс. рублей, что на 24,1 процента выше расходов на эти цели за 2018 год, которые составили 2 900,0 тыс. рублей.</w:t>
      </w:r>
      <w:proofErr w:type="gramEnd"/>
    </w:p>
    <w:p w:rsidR="00F255D4" w:rsidRPr="00986E41" w:rsidRDefault="00F255D4"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bCs/>
          <w:sz w:val="28"/>
          <w:szCs w:val="28"/>
        </w:rPr>
        <w:t xml:space="preserve">Расходы </w:t>
      </w:r>
      <w:r w:rsidRPr="00986E41">
        <w:rPr>
          <w:rFonts w:ascii="PT Astra Serif" w:hAnsi="PT Astra Serif"/>
          <w:b/>
          <w:bCs/>
          <w:sz w:val="28"/>
          <w:szCs w:val="28"/>
        </w:rPr>
        <w:t>на ремонт жилых помещений</w:t>
      </w:r>
      <w:r w:rsidRPr="00986E41">
        <w:rPr>
          <w:rFonts w:ascii="PT Astra Serif" w:hAnsi="PT Astra Serif"/>
          <w:b/>
          <w:sz w:val="28"/>
          <w:szCs w:val="28"/>
        </w:rPr>
        <w:t>, принадлежащих детям-сиротам</w:t>
      </w:r>
      <w:r w:rsidRPr="00986E41">
        <w:rPr>
          <w:rFonts w:ascii="PT Astra Serif" w:hAnsi="PT Astra Serif"/>
          <w:sz w:val="28"/>
          <w:szCs w:val="28"/>
        </w:rPr>
        <w:t xml:space="preserve"> и детям, оставшимся без попечения родителей, а также лицам из числа детей-сирот и детей, оставшихся без попечения родителей составили </w:t>
      </w:r>
      <w:r w:rsidRPr="00986E41">
        <w:rPr>
          <w:rFonts w:ascii="PT Astra Serif" w:hAnsi="PT Astra Serif"/>
          <w:sz w:val="28"/>
          <w:szCs w:val="28"/>
        </w:rPr>
        <w:br/>
      </w:r>
      <w:r w:rsidRPr="00986E41">
        <w:rPr>
          <w:rFonts w:ascii="PT Astra Serif" w:hAnsi="PT Astra Serif"/>
          <w:b/>
          <w:sz w:val="28"/>
          <w:szCs w:val="28"/>
        </w:rPr>
        <w:t>3 796,5</w:t>
      </w:r>
      <w:r w:rsidRPr="00986E41">
        <w:rPr>
          <w:rFonts w:ascii="PT Astra Serif" w:hAnsi="PT Astra Serif"/>
          <w:sz w:val="28"/>
          <w:szCs w:val="28"/>
        </w:rPr>
        <w:t xml:space="preserve"> </w:t>
      </w:r>
      <w:r w:rsidRPr="00986E41">
        <w:rPr>
          <w:rFonts w:ascii="PT Astra Serif" w:hAnsi="PT Astra Serif"/>
          <w:b/>
          <w:sz w:val="28"/>
          <w:szCs w:val="28"/>
        </w:rPr>
        <w:t>тыс. рублей</w:t>
      </w:r>
      <w:r w:rsidRPr="00986E41">
        <w:rPr>
          <w:rFonts w:ascii="PT Astra Serif" w:hAnsi="PT Astra Serif"/>
          <w:sz w:val="28"/>
          <w:szCs w:val="28"/>
        </w:rPr>
        <w:t xml:space="preserve"> или 94,9 процентов к плану 4 000,0 тыс. рублей, что </w:t>
      </w:r>
      <w:r w:rsidRPr="00986E41">
        <w:rPr>
          <w:rFonts w:ascii="PT Astra Serif" w:hAnsi="PT Astra Serif"/>
          <w:sz w:val="28"/>
          <w:szCs w:val="28"/>
        </w:rPr>
        <w:br/>
        <w:t xml:space="preserve">на 40,9 процента выше расходов в 2018 году, расходы на эти цели составили </w:t>
      </w:r>
      <w:r w:rsidRPr="00986E41">
        <w:rPr>
          <w:rFonts w:ascii="PT Astra Serif" w:hAnsi="PT Astra Serif"/>
          <w:sz w:val="28"/>
          <w:szCs w:val="28"/>
        </w:rPr>
        <w:br/>
        <w:t>2 695,4 тыс. рублей.</w:t>
      </w:r>
      <w:proofErr w:type="gramEnd"/>
    </w:p>
    <w:p w:rsidR="00F255D4" w:rsidRPr="00986E41" w:rsidRDefault="00F255D4" w:rsidP="008F2B57">
      <w:pPr>
        <w:keepNext/>
        <w:keepLines/>
        <w:spacing w:after="0" w:line="240" w:lineRule="auto"/>
        <w:ind w:firstLine="709"/>
        <w:jc w:val="both"/>
        <w:rPr>
          <w:rFonts w:ascii="PT Astra Serif" w:hAnsi="PT Astra Serif"/>
          <w:b/>
          <w:sz w:val="28"/>
          <w:szCs w:val="28"/>
        </w:rPr>
      </w:pPr>
    </w:p>
    <w:p w:rsidR="00F255D4" w:rsidRPr="00986E41" w:rsidRDefault="00F255D4" w:rsidP="008F2B57">
      <w:pPr>
        <w:pStyle w:val="a9"/>
        <w:keepNext/>
        <w:keepLines/>
        <w:numPr>
          <w:ilvl w:val="1"/>
          <w:numId w:val="6"/>
        </w:numPr>
        <w:spacing w:after="0" w:line="240" w:lineRule="auto"/>
        <w:ind w:left="0" w:firstLine="709"/>
        <w:contextualSpacing w:val="0"/>
        <w:jc w:val="both"/>
        <w:rPr>
          <w:rFonts w:ascii="PT Astra Serif" w:hAnsi="PT Astra Serif"/>
          <w:b/>
          <w:sz w:val="28"/>
          <w:szCs w:val="28"/>
        </w:rPr>
      </w:pPr>
      <w:r w:rsidRPr="00986E41">
        <w:rPr>
          <w:rFonts w:ascii="PT Astra Serif" w:hAnsi="PT Astra Serif"/>
          <w:b/>
          <w:sz w:val="28"/>
          <w:szCs w:val="28"/>
        </w:rPr>
        <w:t>Обеспечение деятельности государственных учреждений, аппарата и территориального управления</w:t>
      </w:r>
    </w:p>
    <w:p w:rsidR="00F255D4" w:rsidRPr="00986E41" w:rsidRDefault="00F255D4" w:rsidP="008F2B57">
      <w:pPr>
        <w:keepNext/>
        <w:keepLines/>
        <w:tabs>
          <w:tab w:val="left" w:pos="1708"/>
        </w:tabs>
        <w:spacing w:after="0" w:line="240" w:lineRule="auto"/>
        <w:ind w:firstLine="709"/>
        <w:jc w:val="both"/>
        <w:rPr>
          <w:rFonts w:ascii="PT Astra Serif" w:hAnsi="PT Astra Serif"/>
          <w:sz w:val="28"/>
          <w:szCs w:val="28"/>
        </w:rPr>
      </w:pPr>
      <w:r w:rsidRPr="00986E41">
        <w:rPr>
          <w:rFonts w:ascii="PT Astra Serif" w:hAnsi="PT Astra Serif"/>
          <w:sz w:val="28"/>
          <w:szCs w:val="28"/>
        </w:rPr>
        <w:t>В сети государственных учреждений на текущий момент функционируют:</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13 учреждений в статусе автономных, 5 учреждения в статусе бюджетных, 1 территориальное управление; 23 учреждения в статусе казённых, в том числе: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2 учреждения социальной защиты населения,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14 учреждений социального обслуживания,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7 детских домов.</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На содержание </w:t>
      </w:r>
      <w:r w:rsidRPr="00986E41">
        <w:rPr>
          <w:rFonts w:ascii="PT Astra Serif" w:hAnsi="PT Astra Serif"/>
          <w:b/>
          <w:sz w:val="28"/>
          <w:szCs w:val="28"/>
        </w:rPr>
        <w:t>государственных учреждений социального обслуживания</w:t>
      </w:r>
      <w:r w:rsidRPr="00986E41">
        <w:rPr>
          <w:rFonts w:ascii="PT Astra Serif" w:hAnsi="PT Astra Serif"/>
          <w:sz w:val="28"/>
          <w:szCs w:val="28"/>
        </w:rPr>
        <w:t xml:space="preserve"> в 2019 году выделены бюджетные ассигнования </w:t>
      </w:r>
      <w:r w:rsidRPr="00986E41">
        <w:rPr>
          <w:rFonts w:ascii="PT Astra Serif" w:hAnsi="PT Astra Serif"/>
          <w:sz w:val="28"/>
          <w:szCs w:val="28"/>
        </w:rPr>
        <w:br/>
        <w:t>в сумме </w:t>
      </w:r>
      <w:r w:rsidRPr="00986E41">
        <w:rPr>
          <w:rStyle w:val="apple-converted-space"/>
          <w:rFonts w:ascii="PT Astra Serif" w:hAnsi="PT Astra Serif"/>
          <w:sz w:val="28"/>
          <w:szCs w:val="28"/>
        </w:rPr>
        <w:t> </w:t>
      </w:r>
      <w:r w:rsidRPr="00986E41">
        <w:rPr>
          <w:rStyle w:val="apple-converted-space"/>
          <w:rFonts w:ascii="PT Astra Serif" w:hAnsi="PT Astra Serif"/>
          <w:b/>
          <w:sz w:val="28"/>
          <w:szCs w:val="28"/>
        </w:rPr>
        <w:t xml:space="preserve">1 602 657,4 </w:t>
      </w:r>
      <w:r w:rsidRPr="00986E41">
        <w:rPr>
          <w:rStyle w:val="a5"/>
          <w:rFonts w:ascii="PT Astra Serif" w:hAnsi="PT Astra Serif"/>
          <w:bCs w:val="0"/>
          <w:sz w:val="28"/>
          <w:szCs w:val="28"/>
        </w:rPr>
        <w:t>тыс. рублей</w:t>
      </w:r>
      <w:r w:rsidRPr="00986E41">
        <w:rPr>
          <w:rFonts w:ascii="PT Astra Serif" w:hAnsi="PT Astra Serif"/>
          <w:sz w:val="28"/>
          <w:szCs w:val="28"/>
        </w:rPr>
        <w:t xml:space="preserve">.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По итогам 2019 года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на содержание государственных учреждений социального обслуживания составили </w:t>
      </w:r>
      <w:r w:rsidRPr="00986E41">
        <w:rPr>
          <w:rFonts w:ascii="PT Astra Serif" w:hAnsi="PT Astra Serif"/>
          <w:b/>
          <w:sz w:val="28"/>
          <w:szCs w:val="28"/>
        </w:rPr>
        <w:t>1 600 226,9 тыс. руб.,</w:t>
      </w:r>
      <w:r w:rsidRPr="00986E41">
        <w:rPr>
          <w:rFonts w:ascii="PT Astra Serif" w:hAnsi="PT Astra Serif"/>
          <w:sz w:val="28"/>
          <w:szCs w:val="28"/>
        </w:rPr>
        <w:t xml:space="preserve"> или </w:t>
      </w:r>
      <w:r w:rsidRPr="00986E41">
        <w:rPr>
          <w:rFonts w:ascii="PT Astra Serif" w:hAnsi="PT Astra Serif"/>
          <w:b/>
          <w:sz w:val="28"/>
          <w:szCs w:val="28"/>
        </w:rPr>
        <w:t>99,8%</w:t>
      </w:r>
      <w:r w:rsidRPr="00986E41">
        <w:rPr>
          <w:rFonts w:ascii="PT Astra Serif" w:hAnsi="PT Astra Serif"/>
          <w:sz w:val="28"/>
          <w:szCs w:val="28"/>
        </w:rPr>
        <w:t xml:space="preserve"> годовых ассигнований, что на 13 процентов выше исполнения за 2018 год  (1 415 648,2</w:t>
      </w:r>
      <w:r w:rsidRPr="00986E41">
        <w:rPr>
          <w:rFonts w:ascii="PT Astra Serif" w:hAnsi="PT Astra Serif"/>
          <w:b/>
          <w:sz w:val="28"/>
          <w:szCs w:val="28"/>
        </w:rPr>
        <w:t xml:space="preserve"> </w:t>
      </w:r>
      <w:r w:rsidRPr="00986E41">
        <w:rPr>
          <w:rFonts w:ascii="PT Astra Serif" w:hAnsi="PT Astra Serif"/>
          <w:sz w:val="28"/>
          <w:szCs w:val="28"/>
        </w:rPr>
        <w:t xml:space="preserve">тыс. рублей). </w:t>
      </w:r>
    </w:p>
    <w:p w:rsidR="00F255D4" w:rsidRPr="00986E41" w:rsidRDefault="00F255D4" w:rsidP="008F2B57">
      <w:pPr>
        <w:keepNext/>
        <w:keepLines/>
        <w:spacing w:after="0" w:line="240" w:lineRule="auto"/>
        <w:ind w:firstLine="709"/>
        <w:jc w:val="both"/>
        <w:rPr>
          <w:rFonts w:ascii="PT Astra Serif" w:hAnsi="PT Astra Serif"/>
          <w:bCs/>
          <w:sz w:val="28"/>
          <w:szCs w:val="28"/>
        </w:rPr>
      </w:pPr>
      <w:proofErr w:type="gramStart"/>
      <w:r w:rsidRPr="00986E41">
        <w:rPr>
          <w:rFonts w:ascii="PT Astra Serif" w:hAnsi="PT Astra Serif"/>
          <w:bCs/>
          <w:sz w:val="28"/>
          <w:szCs w:val="28"/>
        </w:rPr>
        <w:t xml:space="preserve">Из общей суммы расходов за 2019 год по учреждениям социального обслуживания направлено на заработную плату с начислениями 26,6 % </w:t>
      </w:r>
      <w:r w:rsidRPr="00986E41">
        <w:rPr>
          <w:rFonts w:ascii="PT Astra Serif" w:hAnsi="PT Astra Serif"/>
          <w:bCs/>
          <w:sz w:val="28"/>
          <w:szCs w:val="28"/>
        </w:rPr>
        <w:br/>
        <w:t>(426 160,0 тыс. рублей), коммунальные услуги 1,4% (22 841,2 тыс. рублей), увеличение стоимости материальных запасов (питание, ГСМ, медикаменты, мягкий инвентарь и пр.) 2,8% (45 222,4 тыс. рублей), субсидии бюджетным и автономным учреждениям 66,5% (1 064 728,6 тыс. рублей).</w:t>
      </w:r>
      <w:proofErr w:type="gramEnd"/>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На содержание </w:t>
      </w:r>
      <w:r w:rsidRPr="00986E41">
        <w:rPr>
          <w:rFonts w:ascii="PT Astra Serif" w:hAnsi="PT Astra Serif"/>
          <w:b/>
          <w:sz w:val="28"/>
          <w:szCs w:val="28"/>
        </w:rPr>
        <w:t xml:space="preserve">государственных учреждений для детей сирот и </w:t>
      </w:r>
      <w:proofErr w:type="gramStart"/>
      <w:r w:rsidRPr="00986E41">
        <w:rPr>
          <w:rFonts w:ascii="PT Astra Serif" w:hAnsi="PT Astra Serif"/>
          <w:b/>
          <w:sz w:val="28"/>
          <w:szCs w:val="28"/>
        </w:rPr>
        <w:t>детей</w:t>
      </w:r>
      <w:proofErr w:type="gramEnd"/>
      <w:r w:rsidRPr="00986E41">
        <w:rPr>
          <w:rFonts w:ascii="PT Astra Serif" w:hAnsi="PT Astra Serif"/>
          <w:b/>
          <w:sz w:val="28"/>
          <w:szCs w:val="28"/>
        </w:rPr>
        <w:t xml:space="preserve"> оставшихся без попечения родителей  </w:t>
      </w:r>
      <w:r w:rsidRPr="00986E41">
        <w:rPr>
          <w:rFonts w:ascii="PT Astra Serif" w:hAnsi="PT Astra Serif"/>
          <w:sz w:val="28"/>
          <w:szCs w:val="28"/>
        </w:rPr>
        <w:t>на 2019 год выделены бюджетные ассигнования в сумме </w:t>
      </w:r>
      <w:r w:rsidRPr="00986E41">
        <w:rPr>
          <w:rStyle w:val="apple-converted-space"/>
          <w:rFonts w:ascii="PT Astra Serif" w:hAnsi="PT Astra Serif"/>
          <w:b/>
          <w:sz w:val="28"/>
          <w:szCs w:val="28"/>
        </w:rPr>
        <w:t xml:space="preserve">293 516,9 </w:t>
      </w:r>
      <w:r w:rsidRPr="00986E41">
        <w:rPr>
          <w:rStyle w:val="a5"/>
          <w:rFonts w:ascii="PT Astra Serif" w:hAnsi="PT Astra Serif"/>
          <w:bCs w:val="0"/>
          <w:sz w:val="28"/>
          <w:szCs w:val="28"/>
        </w:rPr>
        <w:t>тыс. рублей</w:t>
      </w:r>
      <w:r w:rsidRPr="00986E41">
        <w:rPr>
          <w:rFonts w:ascii="PT Astra Serif" w:hAnsi="PT Astra Serif"/>
          <w:sz w:val="28"/>
          <w:szCs w:val="28"/>
        </w:rPr>
        <w:t>.</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По итогам 2019 года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на содержание государственных образовательных учреждений составили</w:t>
      </w:r>
      <w:r w:rsidRPr="00986E41">
        <w:rPr>
          <w:rFonts w:ascii="PT Astra Serif" w:hAnsi="PT Astra Serif"/>
          <w:b/>
          <w:sz w:val="28"/>
          <w:szCs w:val="28"/>
        </w:rPr>
        <w:t xml:space="preserve"> 291 593,8 тыс. руб.,</w:t>
      </w:r>
      <w:r w:rsidRPr="00986E41">
        <w:rPr>
          <w:rFonts w:ascii="PT Astra Serif" w:hAnsi="PT Astra Serif"/>
          <w:sz w:val="28"/>
          <w:szCs w:val="28"/>
        </w:rPr>
        <w:t xml:space="preserve"> или 99,3 процентов годовых ассигнований, что на 1,5 процента больше исполнения </w:t>
      </w:r>
      <w:r w:rsidRPr="00986E41">
        <w:rPr>
          <w:rFonts w:ascii="PT Astra Serif" w:hAnsi="PT Astra Serif"/>
          <w:sz w:val="28"/>
          <w:szCs w:val="28"/>
        </w:rPr>
        <w:br/>
        <w:t>за 2018 год (287 270,2</w:t>
      </w:r>
      <w:r w:rsidRPr="00986E41">
        <w:rPr>
          <w:rFonts w:ascii="PT Astra Serif" w:hAnsi="PT Astra Serif"/>
          <w:b/>
          <w:sz w:val="28"/>
          <w:szCs w:val="28"/>
        </w:rPr>
        <w:t xml:space="preserve"> </w:t>
      </w:r>
      <w:r w:rsidRPr="00986E41">
        <w:rPr>
          <w:rFonts w:ascii="PT Astra Serif" w:hAnsi="PT Astra Serif"/>
          <w:sz w:val="28"/>
          <w:szCs w:val="28"/>
        </w:rPr>
        <w:t xml:space="preserve">тыс. рублей). </w:t>
      </w:r>
    </w:p>
    <w:p w:rsidR="00F255D4" w:rsidRPr="00986E41" w:rsidRDefault="00F255D4"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Из общей суммы расходов за </w:t>
      </w:r>
      <w:r w:rsidRPr="00986E41">
        <w:rPr>
          <w:rFonts w:ascii="PT Astra Serif" w:hAnsi="PT Astra Serif"/>
          <w:sz w:val="28"/>
          <w:szCs w:val="28"/>
        </w:rPr>
        <w:t xml:space="preserve">2019 год </w:t>
      </w:r>
      <w:r w:rsidRPr="00986E41">
        <w:rPr>
          <w:rFonts w:ascii="PT Astra Serif" w:hAnsi="PT Astra Serif"/>
          <w:bCs/>
          <w:sz w:val="28"/>
          <w:szCs w:val="28"/>
        </w:rPr>
        <w:t xml:space="preserve">по детским домам направлено </w:t>
      </w:r>
      <w:r w:rsidRPr="00986E41">
        <w:rPr>
          <w:rFonts w:ascii="PT Astra Serif" w:hAnsi="PT Astra Serif"/>
          <w:bCs/>
          <w:sz w:val="28"/>
          <w:szCs w:val="28"/>
        </w:rPr>
        <w:br/>
        <w:t>на заработную плату с начислениями 74,5% (217 121,8 тыс. рублей), коммунальные услуги 7,5% (21 836,4 тыс. рублей), увеличение стоимости материальных запасов (питание, ГСМ, медикаменты, мягкий инвентарь и пр.)  10,8% (31 563,1 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На содержание </w:t>
      </w:r>
      <w:r w:rsidRPr="00986E41">
        <w:rPr>
          <w:rFonts w:ascii="PT Astra Serif" w:hAnsi="PT Astra Serif"/>
          <w:b/>
          <w:sz w:val="28"/>
          <w:szCs w:val="28"/>
        </w:rPr>
        <w:t xml:space="preserve">государственных учреждений социальной защиты населения </w:t>
      </w:r>
      <w:r w:rsidRPr="00986E41">
        <w:rPr>
          <w:rFonts w:ascii="PT Astra Serif" w:hAnsi="PT Astra Serif"/>
          <w:sz w:val="28"/>
          <w:szCs w:val="28"/>
        </w:rPr>
        <w:t>на 2019 год выделены бюджетные ассигнования в сумме </w:t>
      </w:r>
      <w:r w:rsidRPr="00986E41">
        <w:rPr>
          <w:rStyle w:val="apple-converted-space"/>
          <w:rFonts w:ascii="PT Astra Serif" w:hAnsi="PT Astra Serif"/>
          <w:b/>
          <w:sz w:val="28"/>
          <w:szCs w:val="28"/>
        </w:rPr>
        <w:t xml:space="preserve">510 110,9 </w:t>
      </w:r>
      <w:r w:rsidRPr="00986E41">
        <w:rPr>
          <w:rStyle w:val="a5"/>
          <w:rFonts w:ascii="PT Astra Serif" w:hAnsi="PT Astra Serif"/>
          <w:bCs w:val="0"/>
          <w:sz w:val="28"/>
          <w:szCs w:val="28"/>
        </w:rPr>
        <w:t>тыс. рублей</w:t>
      </w:r>
      <w:r w:rsidRPr="00986E41">
        <w:rPr>
          <w:rFonts w:ascii="PT Astra Serif" w:hAnsi="PT Astra Serif"/>
          <w:sz w:val="28"/>
          <w:szCs w:val="28"/>
        </w:rPr>
        <w:t>.</w:t>
      </w:r>
    </w:p>
    <w:p w:rsidR="00F255D4" w:rsidRPr="00986E41" w:rsidRDefault="00F255D4"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sz w:val="28"/>
          <w:szCs w:val="28"/>
        </w:rPr>
        <w:t xml:space="preserve">По итогам 2019 года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на содержание государственных учреждений составили </w:t>
      </w:r>
      <w:r w:rsidRPr="00986E41">
        <w:rPr>
          <w:rFonts w:ascii="PT Astra Serif" w:hAnsi="PT Astra Serif"/>
          <w:b/>
          <w:sz w:val="28"/>
          <w:szCs w:val="28"/>
        </w:rPr>
        <w:t>506 437,3 тыс. руб.,</w:t>
      </w:r>
      <w:r w:rsidRPr="00986E41">
        <w:rPr>
          <w:rFonts w:ascii="PT Astra Serif" w:hAnsi="PT Astra Serif"/>
          <w:sz w:val="28"/>
          <w:szCs w:val="28"/>
        </w:rPr>
        <w:t xml:space="preserve"> или 99,3 процента годовых ассигнований, что на 35,0 процентов выше исполнения 2018 года </w:t>
      </w:r>
      <w:r w:rsidRPr="00986E41">
        <w:rPr>
          <w:rFonts w:ascii="PT Astra Serif" w:hAnsi="PT Astra Serif"/>
          <w:bCs/>
          <w:sz w:val="28"/>
          <w:szCs w:val="28"/>
        </w:rPr>
        <w:t>(</w:t>
      </w:r>
      <w:r w:rsidRPr="00986E41">
        <w:rPr>
          <w:rFonts w:ascii="PT Astra Serif" w:hAnsi="PT Astra Serif"/>
          <w:sz w:val="28"/>
          <w:szCs w:val="28"/>
        </w:rPr>
        <w:t>375 224,9</w:t>
      </w:r>
      <w:r w:rsidRPr="00986E41">
        <w:rPr>
          <w:rFonts w:ascii="PT Astra Serif" w:hAnsi="PT Astra Serif"/>
          <w:b/>
          <w:sz w:val="28"/>
          <w:szCs w:val="28"/>
        </w:rPr>
        <w:t xml:space="preserve"> </w:t>
      </w:r>
      <w:r w:rsidRPr="00986E41">
        <w:rPr>
          <w:rFonts w:ascii="PT Astra Serif" w:hAnsi="PT Astra Serif"/>
          <w:bCs/>
          <w:sz w:val="28"/>
          <w:szCs w:val="28"/>
        </w:rPr>
        <w:t xml:space="preserve">тыс. рублей).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bCs/>
          <w:sz w:val="28"/>
          <w:szCs w:val="28"/>
        </w:rPr>
        <w:t xml:space="preserve">Из общей суммы расходов направлено на заработную плату </w:t>
      </w:r>
      <w:r w:rsidRPr="00986E41">
        <w:rPr>
          <w:rFonts w:ascii="PT Astra Serif" w:hAnsi="PT Astra Serif"/>
          <w:bCs/>
          <w:sz w:val="28"/>
          <w:szCs w:val="28"/>
        </w:rPr>
        <w:br/>
        <w:t>с начислениями 90,8% (459 623,1 тыс. рублей), коммунальные услуги 2,4%</w:t>
      </w:r>
      <w:r w:rsidRPr="00986E41">
        <w:rPr>
          <w:rFonts w:ascii="PT Astra Serif" w:hAnsi="PT Astra Serif"/>
          <w:bCs/>
          <w:sz w:val="28"/>
          <w:szCs w:val="28"/>
        </w:rPr>
        <w:br/>
        <w:t>(12 098,6 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На содержание исполнительных органов государственной власти в 2019 году выделены бюджетные ассигнования в сумме </w:t>
      </w:r>
      <w:r w:rsidRPr="00986E41">
        <w:rPr>
          <w:rStyle w:val="a5"/>
          <w:rFonts w:ascii="PT Astra Serif" w:hAnsi="PT Astra Serif"/>
          <w:bCs w:val="0"/>
          <w:sz w:val="28"/>
          <w:szCs w:val="28"/>
        </w:rPr>
        <w:t>103 514,4 тыс. рублей</w:t>
      </w:r>
      <w:r w:rsidRPr="00986E41">
        <w:rPr>
          <w:rFonts w:ascii="PT Astra Serif" w:hAnsi="PT Astra Serif"/>
          <w:sz w:val="28"/>
          <w:szCs w:val="28"/>
        </w:rPr>
        <w:t xml:space="preserve">, </w:t>
      </w:r>
      <w:r w:rsidRPr="00986E41">
        <w:rPr>
          <w:rFonts w:ascii="PT Astra Serif" w:hAnsi="PT Astra Serif"/>
          <w:sz w:val="28"/>
          <w:szCs w:val="28"/>
        </w:rPr>
        <w:br/>
        <w:t>в том числе:</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аппарата Министерства </w:t>
      </w:r>
      <w:r w:rsidRPr="00986E41">
        <w:rPr>
          <w:rFonts w:ascii="PT Astra Serif" w:hAnsi="PT Astra Serif"/>
          <w:sz w:val="28"/>
          <w:szCs w:val="28"/>
          <w:lang w:eastAsia="ru-RU"/>
        </w:rPr>
        <w:t>семейной, демографической политики  и  социального благополучия</w:t>
      </w:r>
      <w:r w:rsidRPr="00986E41">
        <w:rPr>
          <w:rFonts w:ascii="PT Astra Serif" w:hAnsi="PT Astra Serif"/>
          <w:sz w:val="28"/>
          <w:szCs w:val="28"/>
        </w:rPr>
        <w:t xml:space="preserve"> Ульяновской области  – 46 435,73 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территориального департамента Министерства </w:t>
      </w:r>
      <w:r w:rsidRPr="00986E41">
        <w:rPr>
          <w:rFonts w:ascii="PT Astra Serif" w:hAnsi="PT Astra Serif"/>
          <w:sz w:val="28"/>
          <w:szCs w:val="28"/>
          <w:lang w:eastAsia="ru-RU"/>
        </w:rPr>
        <w:t>семейной, демографической политики и социального благополучия</w:t>
      </w:r>
      <w:r w:rsidRPr="00986E41">
        <w:rPr>
          <w:rFonts w:ascii="PT Astra Serif" w:hAnsi="PT Astra Serif"/>
          <w:sz w:val="28"/>
          <w:szCs w:val="28"/>
        </w:rPr>
        <w:t xml:space="preserve"> Ульяновской области  – 57 078,7 тыс. рублей.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По итогам 2019 года кассовые расходы на содержание аппарата Министерства и территориальных органов составили</w:t>
      </w:r>
      <w:r w:rsidRPr="00986E41">
        <w:rPr>
          <w:rStyle w:val="apple-converted-space"/>
          <w:rFonts w:ascii="PT Astra Serif" w:hAnsi="PT Astra Serif"/>
          <w:b/>
          <w:sz w:val="28"/>
          <w:szCs w:val="28"/>
        </w:rPr>
        <w:t xml:space="preserve"> 100 627,8 </w:t>
      </w:r>
      <w:r w:rsidRPr="00986E41">
        <w:rPr>
          <w:rStyle w:val="a5"/>
          <w:rFonts w:ascii="PT Astra Serif" w:hAnsi="PT Astra Serif"/>
          <w:bCs w:val="0"/>
          <w:sz w:val="28"/>
          <w:szCs w:val="28"/>
        </w:rPr>
        <w:t>тыс. рублей</w:t>
      </w:r>
      <w:r w:rsidRPr="00986E41">
        <w:rPr>
          <w:rFonts w:ascii="PT Astra Serif" w:hAnsi="PT Astra Serif"/>
          <w:sz w:val="28"/>
          <w:szCs w:val="28"/>
        </w:rPr>
        <w:t>, что составляет</w:t>
      </w:r>
      <w:r w:rsidRPr="00986E41">
        <w:rPr>
          <w:rStyle w:val="apple-converted-space"/>
          <w:rFonts w:ascii="PT Astra Serif" w:hAnsi="PT Astra Serif"/>
          <w:sz w:val="28"/>
          <w:szCs w:val="28"/>
        </w:rPr>
        <w:t xml:space="preserve"> 97,2 </w:t>
      </w:r>
      <w:r w:rsidRPr="00986E41">
        <w:rPr>
          <w:rStyle w:val="a5"/>
          <w:rFonts w:ascii="PT Astra Serif" w:hAnsi="PT Astra Serif"/>
          <w:b w:val="0"/>
          <w:bCs w:val="0"/>
          <w:sz w:val="28"/>
          <w:szCs w:val="28"/>
        </w:rPr>
        <w:t>процента</w:t>
      </w:r>
      <w:r w:rsidRPr="00986E41">
        <w:rPr>
          <w:rStyle w:val="apple-converted-space"/>
          <w:rFonts w:ascii="PT Astra Serif" w:hAnsi="PT Astra Serif"/>
          <w:sz w:val="28"/>
          <w:szCs w:val="28"/>
        </w:rPr>
        <w:t> </w:t>
      </w:r>
      <w:r w:rsidRPr="00986E41">
        <w:rPr>
          <w:rFonts w:ascii="PT Astra Serif" w:hAnsi="PT Astra Serif"/>
          <w:sz w:val="28"/>
          <w:szCs w:val="28"/>
        </w:rPr>
        <w:t>годовых бюджетных ассигнований, что на 32,5 процента меньше исполнения за 2018 год (149 101,0</w:t>
      </w:r>
      <w:r w:rsidRPr="00986E41">
        <w:rPr>
          <w:rFonts w:ascii="PT Astra Serif" w:hAnsi="PT Astra Serif"/>
          <w:b/>
          <w:sz w:val="28"/>
          <w:szCs w:val="28"/>
        </w:rPr>
        <w:t xml:space="preserve"> </w:t>
      </w:r>
      <w:r w:rsidRPr="00986E41">
        <w:rPr>
          <w:rFonts w:ascii="PT Astra Serif" w:hAnsi="PT Astra Serif"/>
          <w:sz w:val="28"/>
          <w:szCs w:val="28"/>
        </w:rPr>
        <w:t>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На мероприятия</w:t>
      </w:r>
      <w:r w:rsidRPr="00986E41">
        <w:rPr>
          <w:rFonts w:ascii="PT Astra Serif" w:hAnsi="PT Astra Serif"/>
          <w:b/>
          <w:sz w:val="28"/>
          <w:szCs w:val="28"/>
        </w:rPr>
        <w:t xml:space="preserve"> по энергосбережению и </w:t>
      </w:r>
      <w:proofErr w:type="spellStart"/>
      <w:r w:rsidRPr="00986E41">
        <w:rPr>
          <w:rFonts w:ascii="PT Astra Serif" w:hAnsi="PT Astra Serif"/>
          <w:b/>
          <w:sz w:val="28"/>
          <w:szCs w:val="28"/>
        </w:rPr>
        <w:t>энергоэффективности</w:t>
      </w:r>
      <w:proofErr w:type="spellEnd"/>
      <w:r w:rsidRPr="00986E41">
        <w:rPr>
          <w:rFonts w:ascii="PT Astra Serif" w:hAnsi="PT Astra Serif"/>
          <w:b/>
          <w:sz w:val="28"/>
          <w:szCs w:val="28"/>
        </w:rPr>
        <w:t xml:space="preserve"> </w:t>
      </w:r>
      <w:r w:rsidRPr="00986E41">
        <w:rPr>
          <w:rFonts w:ascii="PT Astra Serif" w:hAnsi="PT Astra Serif"/>
          <w:sz w:val="28"/>
          <w:szCs w:val="28"/>
        </w:rPr>
        <w:t xml:space="preserve">в 2019 году предусмотрены бюджетные ассигнования в сумме </w:t>
      </w:r>
      <w:r w:rsidRPr="00986E41">
        <w:rPr>
          <w:rFonts w:ascii="PT Astra Serif" w:hAnsi="PT Astra Serif"/>
          <w:b/>
          <w:sz w:val="28"/>
          <w:szCs w:val="28"/>
        </w:rPr>
        <w:t>14 357,0 тыс. рублей,</w:t>
      </w:r>
      <w:r w:rsidRPr="00986E41">
        <w:rPr>
          <w:rFonts w:ascii="PT Astra Serif" w:hAnsi="PT Astra Serif"/>
          <w:sz w:val="28"/>
          <w:szCs w:val="28"/>
        </w:rPr>
        <w:t xml:space="preserve"> исполнение по итогам 2019 года составило 14 250,4 тыс. рублей или 99,3 процента от утверждённых ассигнований, что в 5,7 раз больше исполнения </w:t>
      </w:r>
      <w:r w:rsidRPr="00986E41">
        <w:rPr>
          <w:rFonts w:ascii="PT Astra Serif" w:hAnsi="PT Astra Serif"/>
          <w:sz w:val="28"/>
          <w:szCs w:val="28"/>
        </w:rPr>
        <w:br/>
        <w:t>2018 года (</w:t>
      </w:r>
      <w:r w:rsidRPr="00986E41">
        <w:rPr>
          <w:rFonts w:ascii="PT Astra Serif" w:hAnsi="PT Astra Serif"/>
          <w:b/>
          <w:sz w:val="28"/>
          <w:szCs w:val="28"/>
        </w:rPr>
        <w:t>2 497,4 тыс. рублей</w:t>
      </w:r>
      <w:r w:rsidRPr="00986E41">
        <w:rPr>
          <w:rFonts w:ascii="PT Astra Serif" w:hAnsi="PT Astra Serif"/>
          <w:sz w:val="28"/>
          <w:szCs w:val="28"/>
        </w:rPr>
        <w:t>).</w:t>
      </w:r>
    </w:p>
    <w:p w:rsidR="00F255D4" w:rsidRPr="00986E41" w:rsidRDefault="00F255D4" w:rsidP="008F2B57">
      <w:pPr>
        <w:keepNext/>
        <w:keepLines/>
        <w:spacing w:after="0" w:line="240" w:lineRule="auto"/>
        <w:ind w:firstLine="709"/>
        <w:jc w:val="both"/>
        <w:rPr>
          <w:rFonts w:ascii="PT Astra Serif" w:hAnsi="PT Astra Serif"/>
          <w:b/>
          <w:sz w:val="28"/>
          <w:szCs w:val="28"/>
        </w:rPr>
      </w:pPr>
    </w:p>
    <w:p w:rsidR="00F255D4" w:rsidRPr="00986E41" w:rsidRDefault="00F255D4" w:rsidP="008F2B57">
      <w:pPr>
        <w:pStyle w:val="a9"/>
        <w:keepNext/>
        <w:keepLines/>
        <w:numPr>
          <w:ilvl w:val="1"/>
          <w:numId w:val="6"/>
        </w:numPr>
        <w:spacing w:after="0" w:line="240" w:lineRule="auto"/>
        <w:ind w:left="0" w:firstLine="709"/>
        <w:contextualSpacing w:val="0"/>
        <w:rPr>
          <w:rFonts w:ascii="PT Astra Serif" w:hAnsi="PT Astra Serif"/>
          <w:b/>
          <w:sz w:val="28"/>
          <w:szCs w:val="28"/>
        </w:rPr>
      </w:pPr>
      <w:r w:rsidRPr="00986E41">
        <w:rPr>
          <w:rFonts w:ascii="PT Astra Serif" w:hAnsi="PT Astra Serif"/>
          <w:b/>
          <w:sz w:val="28"/>
          <w:szCs w:val="28"/>
        </w:rPr>
        <w:t>Исполнение субвенций</w:t>
      </w:r>
    </w:p>
    <w:p w:rsidR="00F255D4" w:rsidRPr="00986E41" w:rsidRDefault="00F255D4"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На реализацию государственных полномочий по ежемесячной выплате на содержание ребенка в семье опекуна (попечителя) и приёмной семье </w:t>
      </w:r>
      <w:r w:rsidRPr="00986E41">
        <w:rPr>
          <w:rFonts w:ascii="PT Astra Serif" w:hAnsi="PT Astra Serif"/>
          <w:sz w:val="28"/>
          <w:szCs w:val="28"/>
        </w:rPr>
        <w:br/>
        <w:t xml:space="preserve">и по выплате вознаграждения, причитающегося приемному родителю в 2019 году предусмотрены бюджетные ассигнования в сумме </w:t>
      </w:r>
      <w:r w:rsidRPr="00986E41">
        <w:rPr>
          <w:rFonts w:ascii="PT Astra Serif" w:hAnsi="PT Astra Serif"/>
          <w:b/>
          <w:sz w:val="28"/>
          <w:szCs w:val="28"/>
        </w:rPr>
        <w:t>724 690,4 тыс. руб.</w:t>
      </w:r>
      <w:r w:rsidRPr="00986E41">
        <w:rPr>
          <w:rFonts w:ascii="PT Astra Serif" w:hAnsi="PT Astra Serif"/>
          <w:sz w:val="28"/>
          <w:szCs w:val="28"/>
        </w:rPr>
        <w:t xml:space="preserve"> </w:t>
      </w:r>
      <w:r w:rsidRPr="00986E41">
        <w:rPr>
          <w:rFonts w:ascii="PT Astra Serif" w:hAnsi="PT Astra Serif"/>
          <w:sz w:val="28"/>
          <w:szCs w:val="28"/>
        </w:rPr>
        <w:br/>
        <w:t xml:space="preserve">по итогам 2019 года распределено по муниципальным образованиям </w:t>
      </w:r>
      <w:r w:rsidRPr="00986E41">
        <w:rPr>
          <w:rFonts w:ascii="PT Astra Serif" w:hAnsi="PT Astra Serif"/>
          <w:b/>
          <w:sz w:val="28"/>
          <w:szCs w:val="28"/>
        </w:rPr>
        <w:t>724 622,4 тыс. руб</w:t>
      </w:r>
      <w:r w:rsidRPr="00986E41">
        <w:rPr>
          <w:rFonts w:ascii="PT Astra Serif" w:hAnsi="PT Astra Serif"/>
          <w:sz w:val="28"/>
          <w:szCs w:val="28"/>
        </w:rPr>
        <w:t xml:space="preserve">. или </w:t>
      </w:r>
      <w:r w:rsidRPr="00986E41">
        <w:rPr>
          <w:rFonts w:ascii="PT Astra Serif" w:hAnsi="PT Astra Serif"/>
          <w:b/>
          <w:sz w:val="28"/>
          <w:szCs w:val="28"/>
        </w:rPr>
        <w:t>100,0%,</w:t>
      </w:r>
      <w:r w:rsidRPr="00986E41">
        <w:rPr>
          <w:rFonts w:ascii="PT Astra Serif" w:hAnsi="PT Astra Serif"/>
          <w:sz w:val="28"/>
          <w:szCs w:val="28"/>
        </w:rPr>
        <w:t xml:space="preserve"> что на 2,9 % больше расходов за 2018 год (</w:t>
      </w:r>
      <w:r w:rsidRPr="00986E41">
        <w:rPr>
          <w:rFonts w:ascii="PT Astra Serif" w:hAnsi="PT Astra Serif"/>
          <w:b/>
          <w:sz w:val="28"/>
          <w:szCs w:val="28"/>
        </w:rPr>
        <w:t>704 324,6</w:t>
      </w:r>
      <w:proofErr w:type="gramEnd"/>
      <w:r w:rsidRPr="00986E41">
        <w:rPr>
          <w:rFonts w:ascii="PT Astra Serif" w:hAnsi="PT Astra Serif"/>
          <w:b/>
          <w:sz w:val="28"/>
          <w:szCs w:val="28"/>
        </w:rPr>
        <w:t xml:space="preserve"> </w:t>
      </w:r>
      <w:r w:rsidRPr="00986E41">
        <w:rPr>
          <w:rFonts w:ascii="PT Astra Serif" w:hAnsi="PT Astra Serif"/>
          <w:sz w:val="28"/>
          <w:szCs w:val="28"/>
        </w:rPr>
        <w:t>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proofErr w:type="gramStart"/>
      <w:r w:rsidRPr="00986E41">
        <w:rPr>
          <w:rFonts w:ascii="PT Astra Serif" w:hAnsi="PT Astra Serif"/>
          <w:sz w:val="28"/>
          <w:szCs w:val="28"/>
        </w:rPr>
        <w:t xml:space="preserve">На ежемесячную денежную выплату на обеспечение проезда детей - сирот и детей, оставшихся без попечения родителей, а также лиц из числа детей - сирот и детей, оставшихся без попечения родителей, обучающихся </w:t>
      </w:r>
      <w:r w:rsidRPr="00986E41">
        <w:rPr>
          <w:rFonts w:ascii="PT Astra Serif" w:hAnsi="PT Astra Serif"/>
          <w:sz w:val="28"/>
          <w:szCs w:val="28"/>
        </w:rPr>
        <w:br/>
        <w:t>в муниципальных образовательных учреждениях,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учёбы предусмотрены</w:t>
      </w:r>
      <w:proofErr w:type="gramEnd"/>
      <w:r w:rsidRPr="00986E41">
        <w:rPr>
          <w:rFonts w:ascii="PT Astra Serif" w:hAnsi="PT Astra Serif"/>
          <w:sz w:val="28"/>
          <w:szCs w:val="28"/>
        </w:rPr>
        <w:t xml:space="preserve"> бюджетные ассигнования в сумме </w:t>
      </w:r>
      <w:r w:rsidRPr="00986E41">
        <w:rPr>
          <w:rFonts w:ascii="PT Astra Serif" w:hAnsi="PT Astra Serif"/>
          <w:b/>
          <w:sz w:val="28"/>
          <w:szCs w:val="28"/>
        </w:rPr>
        <w:t>16 120,7 тыс. руб.,</w:t>
      </w:r>
      <w:r w:rsidRPr="00986E41">
        <w:rPr>
          <w:rFonts w:ascii="PT Astra Serif" w:hAnsi="PT Astra Serif"/>
          <w:sz w:val="28"/>
          <w:szCs w:val="28"/>
        </w:rPr>
        <w:t xml:space="preserve"> </w:t>
      </w:r>
      <w:r w:rsidRPr="00986E41">
        <w:rPr>
          <w:rFonts w:ascii="PT Astra Serif" w:hAnsi="PT Astra Serif"/>
          <w:sz w:val="28"/>
          <w:szCs w:val="28"/>
        </w:rPr>
        <w:br/>
        <w:t xml:space="preserve">за 2019 год распределено по муниципальным образованиям </w:t>
      </w:r>
      <w:r w:rsidRPr="00986E41">
        <w:rPr>
          <w:rFonts w:ascii="PT Astra Serif" w:hAnsi="PT Astra Serif"/>
          <w:b/>
          <w:sz w:val="28"/>
          <w:szCs w:val="28"/>
        </w:rPr>
        <w:t>16 118,5 тыс. руб</w:t>
      </w:r>
      <w:r w:rsidRPr="00986E41">
        <w:rPr>
          <w:rFonts w:ascii="PT Astra Serif" w:hAnsi="PT Astra Serif"/>
          <w:sz w:val="28"/>
          <w:szCs w:val="28"/>
        </w:rPr>
        <w:t xml:space="preserve">. или </w:t>
      </w:r>
      <w:r w:rsidRPr="00986E41">
        <w:rPr>
          <w:rFonts w:ascii="PT Astra Serif" w:hAnsi="PT Astra Serif"/>
          <w:b/>
          <w:sz w:val="28"/>
          <w:szCs w:val="28"/>
        </w:rPr>
        <w:t>100%</w:t>
      </w:r>
      <w:r w:rsidRPr="00986E41">
        <w:rPr>
          <w:rFonts w:ascii="PT Astra Serif" w:hAnsi="PT Astra Serif"/>
          <w:sz w:val="28"/>
          <w:szCs w:val="28"/>
        </w:rPr>
        <w:t>, что на 0,5% больше расходов за 2018 год (16 034,2 тыс. рублей).</w:t>
      </w:r>
    </w:p>
    <w:p w:rsidR="00F255D4" w:rsidRPr="00986E41" w:rsidRDefault="00F255D4" w:rsidP="008F2B57">
      <w:pPr>
        <w:keepNext/>
        <w:keepLines/>
        <w:autoSpaceDE w:val="0"/>
        <w:autoSpaceDN w:val="0"/>
        <w:adjustRightInd w:val="0"/>
        <w:spacing w:after="0" w:line="240" w:lineRule="auto"/>
        <w:ind w:firstLine="709"/>
        <w:jc w:val="both"/>
        <w:outlineLvl w:val="0"/>
        <w:rPr>
          <w:rFonts w:ascii="PT Astra Serif" w:hAnsi="PT Astra Serif"/>
          <w:sz w:val="28"/>
          <w:szCs w:val="28"/>
        </w:rPr>
      </w:pPr>
      <w:r w:rsidRPr="00986E41">
        <w:rPr>
          <w:rFonts w:ascii="PT Astra Serif" w:hAnsi="PT Astra Serif"/>
          <w:sz w:val="28"/>
          <w:szCs w:val="28"/>
        </w:rPr>
        <w:t xml:space="preserve">На реализацию государственных полномочий органов опеки и попечительства в отношении несовершеннолетних предусмотрены бюджетные ассигнования в сумме </w:t>
      </w:r>
      <w:r w:rsidRPr="00986E41">
        <w:rPr>
          <w:rFonts w:ascii="PT Astra Serif" w:hAnsi="PT Astra Serif"/>
          <w:b/>
          <w:sz w:val="28"/>
          <w:szCs w:val="28"/>
        </w:rPr>
        <w:t>22 007,8 тыс. руб.</w:t>
      </w:r>
      <w:r w:rsidRPr="00986E41">
        <w:rPr>
          <w:rFonts w:ascii="PT Astra Serif" w:hAnsi="PT Astra Serif"/>
          <w:sz w:val="28"/>
          <w:szCs w:val="28"/>
        </w:rPr>
        <w:t xml:space="preserve"> за 2019 год распределено по муниципальным образованиям </w:t>
      </w:r>
      <w:r w:rsidRPr="00986E41">
        <w:rPr>
          <w:rFonts w:ascii="PT Astra Serif" w:hAnsi="PT Astra Serif"/>
          <w:b/>
          <w:sz w:val="28"/>
          <w:szCs w:val="28"/>
        </w:rPr>
        <w:t>22 007,7 тыс. руб</w:t>
      </w:r>
      <w:r w:rsidRPr="00986E41">
        <w:rPr>
          <w:rFonts w:ascii="PT Astra Serif" w:hAnsi="PT Astra Serif"/>
          <w:sz w:val="28"/>
          <w:szCs w:val="28"/>
        </w:rPr>
        <w:t xml:space="preserve">. или </w:t>
      </w:r>
      <w:r w:rsidRPr="00986E41">
        <w:rPr>
          <w:rFonts w:ascii="PT Astra Serif" w:hAnsi="PT Astra Serif"/>
          <w:b/>
          <w:sz w:val="28"/>
          <w:szCs w:val="28"/>
        </w:rPr>
        <w:t xml:space="preserve">100% </w:t>
      </w:r>
      <w:r w:rsidRPr="00986E41">
        <w:rPr>
          <w:rFonts w:ascii="PT Astra Serif" w:hAnsi="PT Astra Serif"/>
          <w:sz w:val="28"/>
          <w:szCs w:val="28"/>
        </w:rPr>
        <w:t>годовых ассигнований, что на 9,3 % больше расходов за 2018 год (20 137,4 тыс. рублей).</w:t>
      </w:r>
    </w:p>
    <w:p w:rsidR="00F255D4" w:rsidRPr="00986E41" w:rsidRDefault="00F255D4" w:rsidP="008F2B57">
      <w:pPr>
        <w:keepNext/>
        <w:keepLines/>
        <w:spacing w:after="0" w:line="240" w:lineRule="auto"/>
        <w:ind w:firstLine="709"/>
        <w:jc w:val="both"/>
        <w:rPr>
          <w:rFonts w:ascii="PT Astra Serif" w:hAnsi="PT Astra Serif"/>
          <w:b/>
          <w:sz w:val="28"/>
          <w:szCs w:val="28"/>
        </w:rPr>
      </w:pPr>
    </w:p>
    <w:p w:rsidR="00F255D4" w:rsidRPr="00986E41" w:rsidRDefault="00A16B33" w:rsidP="008F2B57">
      <w:pPr>
        <w:keepNext/>
        <w:keepLines/>
        <w:spacing w:after="0" w:line="240" w:lineRule="auto"/>
        <w:ind w:left="709"/>
        <w:jc w:val="both"/>
        <w:rPr>
          <w:rFonts w:ascii="PT Astra Serif" w:hAnsi="PT Astra Serif"/>
          <w:sz w:val="28"/>
          <w:szCs w:val="28"/>
        </w:rPr>
      </w:pPr>
      <w:r w:rsidRPr="00986E41">
        <w:rPr>
          <w:rFonts w:ascii="PT Astra Serif" w:hAnsi="PT Astra Serif"/>
          <w:b/>
          <w:sz w:val="28"/>
          <w:szCs w:val="28"/>
        </w:rPr>
        <w:t xml:space="preserve">2. </w:t>
      </w:r>
      <w:r w:rsidR="00F255D4" w:rsidRPr="00986E41">
        <w:rPr>
          <w:rFonts w:ascii="PT Astra Serif" w:hAnsi="PT Astra Serif"/>
          <w:b/>
          <w:sz w:val="28"/>
          <w:szCs w:val="28"/>
        </w:rPr>
        <w:t xml:space="preserve">Средства Федерального бюджета </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2019 году Министерству предусмотрены средства на реализацию четырех государственных программ Российской Федерации на территории Ульяновской области с общим объёмом финансирования </w:t>
      </w:r>
      <w:r w:rsidRPr="00986E41">
        <w:rPr>
          <w:rFonts w:ascii="PT Astra Serif" w:hAnsi="PT Astra Serif"/>
          <w:sz w:val="28"/>
          <w:szCs w:val="28"/>
        </w:rPr>
        <w:br/>
      </w:r>
      <w:r w:rsidRPr="00986E41">
        <w:rPr>
          <w:rFonts w:ascii="PT Astra Serif" w:hAnsi="PT Astra Serif"/>
          <w:b/>
          <w:sz w:val="28"/>
          <w:szCs w:val="28"/>
        </w:rPr>
        <w:t>2 778 388,2 тыс. рублей.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За 2019 год исполнение по средствам федерального бюджета составило </w:t>
      </w:r>
      <w:r w:rsidRPr="00986E41">
        <w:rPr>
          <w:rFonts w:ascii="PT Astra Serif" w:hAnsi="PT Astra Serif"/>
          <w:b/>
          <w:sz w:val="28"/>
          <w:szCs w:val="28"/>
        </w:rPr>
        <w:t>2 769 887,9 тыс. рублей,</w:t>
      </w:r>
      <w:r w:rsidRPr="00986E41">
        <w:rPr>
          <w:rFonts w:ascii="PT Astra Serif" w:hAnsi="PT Astra Serif"/>
          <w:sz w:val="28"/>
          <w:szCs w:val="28"/>
        </w:rPr>
        <w:t xml:space="preserve"> или 99,7 % годовых ассигнований, в том числе:</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i/>
          <w:sz w:val="28"/>
          <w:szCs w:val="28"/>
        </w:rPr>
        <w:t>Государственная программа РФ "Доступная среда"</w:t>
      </w:r>
      <w:r w:rsidRPr="00986E41">
        <w:rPr>
          <w:rFonts w:ascii="PT Astra Serif" w:hAnsi="PT Astra Serif"/>
          <w:sz w:val="28"/>
          <w:szCs w:val="28"/>
        </w:rPr>
        <w:t xml:space="preserve"> на 2011-2020 годы с объёмом финансирования </w:t>
      </w:r>
      <w:r w:rsidRPr="00986E41">
        <w:rPr>
          <w:rFonts w:ascii="PT Astra Serif" w:hAnsi="PT Astra Serif"/>
          <w:b/>
          <w:sz w:val="28"/>
          <w:szCs w:val="28"/>
        </w:rPr>
        <w:t xml:space="preserve">27 275,0 </w:t>
      </w:r>
      <w:r w:rsidRPr="00986E41">
        <w:rPr>
          <w:rFonts w:ascii="PT Astra Serif" w:hAnsi="PT Astra Serif"/>
          <w:sz w:val="28"/>
          <w:szCs w:val="28"/>
        </w:rPr>
        <w:t xml:space="preserve">тыс. рублей. По итогам 2019  года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составили </w:t>
      </w:r>
      <w:r w:rsidRPr="00986E41">
        <w:rPr>
          <w:rFonts w:ascii="PT Astra Serif" w:hAnsi="PT Astra Serif"/>
          <w:b/>
          <w:sz w:val="28"/>
          <w:szCs w:val="28"/>
        </w:rPr>
        <w:t xml:space="preserve">26 988,0 </w:t>
      </w:r>
      <w:r w:rsidRPr="00986E41">
        <w:rPr>
          <w:rFonts w:ascii="PT Astra Serif" w:hAnsi="PT Astra Serif"/>
          <w:sz w:val="28"/>
          <w:szCs w:val="28"/>
        </w:rPr>
        <w:t>тыс. руб., или 98,9% годовых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i/>
          <w:sz w:val="28"/>
          <w:szCs w:val="28"/>
        </w:rPr>
        <w:t>Государственная программа РФ "Обеспечение доступным и комфортным жильём и коммунальными услугами граждан Российской Федерации"</w:t>
      </w:r>
      <w:r w:rsidRPr="00986E41">
        <w:rPr>
          <w:rFonts w:ascii="PT Astra Serif" w:hAnsi="PT Astra Serif"/>
          <w:sz w:val="28"/>
          <w:szCs w:val="28"/>
        </w:rPr>
        <w:t xml:space="preserve">  с объёмом финансирования из федерального бюджета </w:t>
      </w:r>
      <w:r w:rsidRPr="00986E41">
        <w:rPr>
          <w:rFonts w:ascii="PT Astra Serif" w:hAnsi="PT Astra Serif"/>
          <w:b/>
          <w:sz w:val="28"/>
          <w:szCs w:val="28"/>
        </w:rPr>
        <w:t>87 679,0 тыс. рублей.</w:t>
      </w:r>
      <w:r w:rsidRPr="00986E41">
        <w:rPr>
          <w:rFonts w:ascii="PT Astra Serif" w:hAnsi="PT Astra Serif"/>
          <w:sz w:val="28"/>
          <w:szCs w:val="28"/>
        </w:rPr>
        <w:t xml:space="preserve"> Выдано 88 сертификатов. В 2019 году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составили 82 705,6 тыс. руб., или 94,3% % годовых ассигнований (реализовано 87 сертификатов).</w:t>
      </w:r>
    </w:p>
    <w:p w:rsidR="00F255D4" w:rsidRPr="00986E41" w:rsidRDefault="00F255D4" w:rsidP="008F2B57">
      <w:pPr>
        <w:keepNext/>
        <w:keepLines/>
        <w:spacing w:after="0" w:line="240" w:lineRule="auto"/>
        <w:ind w:left="708" w:firstLine="708"/>
        <w:jc w:val="both"/>
        <w:rPr>
          <w:rFonts w:ascii="PT Astra Serif" w:hAnsi="PT Astra Serif"/>
          <w:i/>
          <w:sz w:val="28"/>
          <w:szCs w:val="28"/>
        </w:rPr>
      </w:pPr>
      <w:r w:rsidRPr="00986E41">
        <w:rPr>
          <w:rFonts w:ascii="PT Astra Serif" w:hAnsi="PT Astra Serif"/>
          <w:sz w:val="28"/>
          <w:szCs w:val="28"/>
        </w:rPr>
        <w:t xml:space="preserve">Так же, в рамках госпрограммы реализуется мероприятие </w:t>
      </w:r>
      <w:r w:rsidRPr="00986E41">
        <w:rPr>
          <w:rFonts w:ascii="PT Astra Serif" w:hAnsi="PT Astra Serif"/>
          <w:i/>
          <w:sz w:val="28"/>
          <w:szCs w:val="28"/>
        </w:rPr>
        <w:t>«Выполнение государственных обязательств по обеспечению жильём категорий граждан, установленных федеральным законодательством»</w:t>
      </w:r>
      <w:r w:rsidRPr="00986E41">
        <w:rPr>
          <w:rFonts w:ascii="PT Astra Serif" w:hAnsi="PT Astra Serif"/>
          <w:sz w:val="28"/>
          <w:szCs w:val="28"/>
        </w:rPr>
        <w:t xml:space="preserve">, полномочиями  Министерства по реализации мероприятия является - приём документов и выдача сертификатов. На 2019 год на реализацию мероприятия программы определено </w:t>
      </w:r>
      <w:r w:rsidRPr="00986E41">
        <w:rPr>
          <w:rFonts w:ascii="PT Astra Serif" w:hAnsi="PT Astra Serif"/>
          <w:b/>
          <w:sz w:val="28"/>
          <w:szCs w:val="28"/>
        </w:rPr>
        <w:t>14 112,9 тыс. руб</w:t>
      </w:r>
      <w:r w:rsidRPr="00986E41">
        <w:rPr>
          <w:rFonts w:ascii="PT Astra Serif" w:hAnsi="PT Astra Serif"/>
          <w:sz w:val="28"/>
          <w:szCs w:val="28"/>
        </w:rPr>
        <w:t xml:space="preserve">. За 2019 год выдано 7 сертификатов, из них выдано 3 сертификата гражданам, подвергшимся воздействию радиации, 3 сертификата гражданам, признанными вынужденными переселенцами, 1 сертификат гражданам, выехавшим из районов Крайнего Севера. </w:t>
      </w:r>
    </w:p>
    <w:p w:rsidR="00F255D4" w:rsidRPr="00986E41" w:rsidRDefault="00F255D4" w:rsidP="008F2B57">
      <w:pPr>
        <w:keepNext/>
        <w:keepLines/>
        <w:spacing w:after="0" w:line="240" w:lineRule="auto"/>
        <w:ind w:firstLine="709"/>
        <w:jc w:val="both"/>
        <w:rPr>
          <w:rFonts w:ascii="PT Astra Serif" w:hAnsi="PT Astra Serif"/>
          <w:i/>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i/>
          <w:sz w:val="28"/>
          <w:szCs w:val="28"/>
        </w:rPr>
        <w:t>Государственная программа РФ "Социальная поддержка граждан"</w:t>
      </w:r>
      <w:r w:rsidRPr="00986E41">
        <w:rPr>
          <w:rFonts w:ascii="PT Astra Serif" w:hAnsi="PT Astra Serif"/>
          <w:sz w:val="28"/>
          <w:szCs w:val="28"/>
        </w:rPr>
        <w:t xml:space="preserve"> с объёмом финансирования из федерального бюджета </w:t>
      </w:r>
      <w:r w:rsidRPr="00986E41">
        <w:rPr>
          <w:rFonts w:ascii="PT Astra Serif" w:hAnsi="PT Astra Serif"/>
          <w:b/>
          <w:sz w:val="28"/>
          <w:szCs w:val="28"/>
        </w:rPr>
        <w:t>2 661 223,0 тыс. рублей</w:t>
      </w:r>
      <w:r w:rsidRPr="00986E41">
        <w:rPr>
          <w:rFonts w:ascii="PT Astra Serif" w:hAnsi="PT Astra Serif"/>
          <w:sz w:val="28"/>
          <w:szCs w:val="28"/>
        </w:rPr>
        <w:t>. По итогам  2019  года</w:t>
      </w:r>
      <w:r w:rsidRPr="00986E41">
        <w:rPr>
          <w:rFonts w:ascii="PT Astra Serif" w:hAnsi="PT Astra Serif"/>
          <w:sz w:val="28"/>
          <w:szCs w:val="28"/>
          <w:u w:val="single"/>
        </w:rPr>
        <w:t xml:space="preserve"> кассовые расходы</w:t>
      </w:r>
      <w:r w:rsidRPr="00986E41">
        <w:rPr>
          <w:rFonts w:ascii="PT Astra Serif" w:hAnsi="PT Astra Serif"/>
          <w:sz w:val="28"/>
          <w:szCs w:val="28"/>
        </w:rPr>
        <w:t xml:space="preserve"> составили </w:t>
      </w:r>
      <w:r w:rsidRPr="00986E41">
        <w:rPr>
          <w:rFonts w:ascii="PT Astra Serif" w:hAnsi="PT Astra Serif"/>
          <w:b/>
          <w:sz w:val="28"/>
          <w:szCs w:val="28"/>
        </w:rPr>
        <w:t>2 658 102,0 тыс. руб.</w:t>
      </w:r>
      <w:r w:rsidRPr="00986E41">
        <w:rPr>
          <w:rFonts w:ascii="PT Astra Serif" w:hAnsi="PT Astra Serif"/>
          <w:sz w:val="28"/>
          <w:szCs w:val="28"/>
        </w:rPr>
        <w:t>, или 99,9 % годовых ассигнований.</w:t>
      </w: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i/>
          <w:sz w:val="28"/>
          <w:szCs w:val="28"/>
        </w:rPr>
        <w:t>Государственная программа РФ «Региональная политика и федеративные отношения»</w:t>
      </w:r>
      <w:r w:rsidRPr="00986E41">
        <w:rPr>
          <w:rFonts w:ascii="PT Astra Serif" w:hAnsi="PT Astra Serif"/>
          <w:sz w:val="28"/>
          <w:szCs w:val="28"/>
        </w:rPr>
        <w:t xml:space="preserve"> объём финансирования </w:t>
      </w:r>
      <w:r w:rsidRPr="00986E41">
        <w:rPr>
          <w:rFonts w:ascii="PT Astra Serif" w:hAnsi="PT Astra Serif"/>
          <w:b/>
          <w:sz w:val="28"/>
          <w:szCs w:val="28"/>
        </w:rPr>
        <w:t xml:space="preserve">118,4 </w:t>
      </w:r>
      <w:r w:rsidRPr="00986E41">
        <w:rPr>
          <w:rFonts w:ascii="PT Astra Serif" w:hAnsi="PT Astra Serif"/>
          <w:sz w:val="28"/>
          <w:szCs w:val="28"/>
        </w:rPr>
        <w:t xml:space="preserve">тыс. рублей. </w:t>
      </w:r>
      <w:r w:rsidRPr="00986E41">
        <w:rPr>
          <w:rFonts w:ascii="PT Astra Serif" w:hAnsi="PT Astra Serif"/>
          <w:sz w:val="28"/>
          <w:szCs w:val="28"/>
        </w:rPr>
        <w:br/>
        <w:t xml:space="preserve">По итогу 2019 года </w:t>
      </w:r>
      <w:r w:rsidRPr="00986E41">
        <w:rPr>
          <w:rFonts w:ascii="PT Astra Serif" w:hAnsi="PT Astra Serif"/>
          <w:sz w:val="28"/>
          <w:szCs w:val="28"/>
          <w:u w:val="single"/>
        </w:rPr>
        <w:t>кассовые расходы</w:t>
      </w:r>
      <w:r w:rsidRPr="00986E41">
        <w:rPr>
          <w:rFonts w:ascii="PT Astra Serif" w:hAnsi="PT Astra Serif"/>
          <w:sz w:val="28"/>
          <w:szCs w:val="28"/>
        </w:rPr>
        <w:t xml:space="preserve"> не осуществлялись.</w:t>
      </w:r>
    </w:p>
    <w:p w:rsidR="00F255D4" w:rsidRPr="00986E41" w:rsidRDefault="00F255D4" w:rsidP="008F2B57">
      <w:pPr>
        <w:keepNext/>
        <w:keepLines/>
        <w:spacing w:after="0" w:line="240" w:lineRule="auto"/>
        <w:ind w:firstLine="851"/>
        <w:jc w:val="both"/>
        <w:rPr>
          <w:rFonts w:ascii="PT Astra Serif" w:hAnsi="PT Astra Serif"/>
          <w:sz w:val="28"/>
          <w:szCs w:val="28"/>
        </w:rPr>
      </w:pPr>
    </w:p>
    <w:p w:rsidR="00F255D4" w:rsidRPr="00986E41" w:rsidRDefault="00F255D4" w:rsidP="008F2B57">
      <w:pPr>
        <w:keepNext/>
        <w:keepLines/>
        <w:spacing w:after="0" w:line="240" w:lineRule="auto"/>
        <w:ind w:firstLine="851"/>
        <w:jc w:val="both"/>
        <w:rPr>
          <w:rFonts w:ascii="PT Astra Serif" w:hAnsi="PT Astra Serif"/>
          <w:b/>
          <w:sz w:val="28"/>
          <w:szCs w:val="28"/>
        </w:rPr>
      </w:pPr>
      <w:r w:rsidRPr="00986E41">
        <w:rPr>
          <w:rFonts w:ascii="PT Astra Serif" w:hAnsi="PT Astra Serif"/>
          <w:sz w:val="28"/>
          <w:szCs w:val="28"/>
        </w:rPr>
        <w:t xml:space="preserve">В сравнении с соответствующим периодом прошлого года кассовые расходы уменьшились по средствам федерального бюджета на </w:t>
      </w:r>
      <w:r w:rsidRPr="00986E41">
        <w:rPr>
          <w:rFonts w:ascii="PT Astra Serif" w:hAnsi="PT Astra Serif"/>
          <w:b/>
          <w:sz w:val="28"/>
          <w:szCs w:val="28"/>
        </w:rPr>
        <w:t>74 388,1 тыс. рублей</w:t>
      </w:r>
      <w:r w:rsidRPr="00986E41">
        <w:rPr>
          <w:rFonts w:ascii="PT Astra Serif" w:hAnsi="PT Astra Serif"/>
          <w:sz w:val="28"/>
          <w:szCs w:val="28"/>
        </w:rPr>
        <w:t xml:space="preserve"> или на </w:t>
      </w:r>
      <w:r w:rsidRPr="00986E41">
        <w:rPr>
          <w:rFonts w:ascii="PT Astra Serif" w:hAnsi="PT Astra Serif"/>
          <w:b/>
          <w:sz w:val="28"/>
          <w:szCs w:val="28"/>
        </w:rPr>
        <w:t>2,6 %.</w:t>
      </w:r>
    </w:p>
    <w:p w:rsidR="00F255D4" w:rsidRPr="00986E41" w:rsidRDefault="00F255D4" w:rsidP="008F2B57">
      <w:pPr>
        <w:pStyle w:val="ac"/>
        <w:keepNext/>
        <w:keepLines/>
        <w:spacing w:line="240" w:lineRule="auto"/>
        <w:ind w:firstLine="709"/>
        <w:jc w:val="both"/>
        <w:rPr>
          <w:rFonts w:ascii="PT Astra Serif" w:hAnsi="PT Astra Serif"/>
          <w:b/>
          <w:bCs/>
          <w:sz w:val="28"/>
          <w:szCs w:val="28"/>
        </w:rPr>
      </w:pPr>
    </w:p>
    <w:p w:rsidR="00F255D4" w:rsidRPr="00986E41" w:rsidRDefault="00F255D4" w:rsidP="008F2B57">
      <w:pPr>
        <w:pStyle w:val="ac"/>
        <w:keepNext/>
        <w:keepLines/>
        <w:spacing w:line="240" w:lineRule="auto"/>
        <w:ind w:firstLine="709"/>
        <w:jc w:val="both"/>
        <w:rPr>
          <w:rFonts w:ascii="PT Astra Serif" w:hAnsi="PT Astra Serif"/>
          <w:bCs/>
          <w:sz w:val="28"/>
          <w:szCs w:val="28"/>
        </w:rPr>
      </w:pPr>
      <w:r w:rsidRPr="00986E41">
        <w:rPr>
          <w:rFonts w:ascii="PT Astra Serif" w:hAnsi="PT Astra Serif"/>
          <w:b/>
          <w:bCs/>
          <w:sz w:val="28"/>
          <w:szCs w:val="28"/>
        </w:rPr>
        <w:t>Таким образом</w:t>
      </w:r>
      <w:r w:rsidRPr="00986E41">
        <w:rPr>
          <w:rFonts w:ascii="PT Astra Serif" w:hAnsi="PT Astra Serif"/>
          <w:bCs/>
          <w:sz w:val="28"/>
          <w:szCs w:val="28"/>
        </w:rPr>
        <w:t xml:space="preserve">, </w:t>
      </w:r>
      <w:r w:rsidRPr="00986E41">
        <w:rPr>
          <w:rFonts w:ascii="PT Astra Serif" w:hAnsi="PT Astra Serif"/>
          <w:sz w:val="28"/>
          <w:szCs w:val="28"/>
        </w:rPr>
        <w:t>Министерство</w:t>
      </w:r>
      <w:r w:rsidRPr="00986E41">
        <w:rPr>
          <w:rFonts w:ascii="PT Astra Serif" w:hAnsi="PT Astra Serif"/>
          <w:b/>
          <w:sz w:val="28"/>
          <w:szCs w:val="28"/>
        </w:rPr>
        <w:t xml:space="preserve"> семейной, демографической политики  и социального благополучия</w:t>
      </w:r>
      <w:r w:rsidRPr="00986E41">
        <w:rPr>
          <w:rFonts w:ascii="PT Astra Serif" w:hAnsi="PT Astra Serif"/>
          <w:sz w:val="28"/>
          <w:szCs w:val="28"/>
        </w:rPr>
        <w:t xml:space="preserve"> Ульяновской области за 2019 год </w:t>
      </w:r>
      <w:r w:rsidRPr="00986E41">
        <w:rPr>
          <w:rFonts w:ascii="PT Astra Serif" w:hAnsi="PT Astra Serif"/>
          <w:bCs/>
          <w:sz w:val="28"/>
          <w:szCs w:val="28"/>
        </w:rPr>
        <w:t xml:space="preserve">освоило средства </w:t>
      </w:r>
      <w:r w:rsidRPr="00986E41">
        <w:rPr>
          <w:rFonts w:ascii="PT Astra Serif" w:hAnsi="PT Astra Serif"/>
          <w:b/>
          <w:bCs/>
          <w:sz w:val="28"/>
          <w:szCs w:val="28"/>
        </w:rPr>
        <w:t>консолидированного бюджета</w:t>
      </w:r>
      <w:r w:rsidRPr="00986E41">
        <w:rPr>
          <w:rFonts w:ascii="PT Astra Serif" w:hAnsi="PT Astra Serif"/>
          <w:bCs/>
          <w:sz w:val="28"/>
          <w:szCs w:val="28"/>
        </w:rPr>
        <w:t xml:space="preserve"> в сумме </w:t>
      </w:r>
      <w:r w:rsidRPr="00986E41">
        <w:rPr>
          <w:rFonts w:ascii="PT Astra Serif" w:hAnsi="PT Astra Serif"/>
          <w:b/>
          <w:bCs/>
          <w:sz w:val="28"/>
          <w:szCs w:val="28"/>
        </w:rPr>
        <w:t>12 417 929,5 тыс</w:t>
      </w:r>
      <w:r w:rsidRPr="00986E41">
        <w:rPr>
          <w:rFonts w:ascii="PT Astra Serif" w:hAnsi="PT Astra Serif"/>
          <w:bCs/>
          <w:sz w:val="28"/>
          <w:szCs w:val="28"/>
        </w:rPr>
        <w:t>.</w:t>
      </w:r>
      <w:r w:rsidRPr="00986E41">
        <w:rPr>
          <w:rFonts w:ascii="PT Astra Serif" w:hAnsi="PT Astra Serif"/>
          <w:b/>
          <w:bCs/>
          <w:sz w:val="28"/>
          <w:szCs w:val="28"/>
        </w:rPr>
        <w:t xml:space="preserve"> руб</w:t>
      </w:r>
      <w:r w:rsidRPr="00986E41">
        <w:rPr>
          <w:rFonts w:ascii="PT Astra Serif" w:hAnsi="PT Astra Serif"/>
          <w:bCs/>
          <w:sz w:val="28"/>
          <w:szCs w:val="28"/>
        </w:rPr>
        <w:t xml:space="preserve">., что составляет </w:t>
      </w:r>
      <w:r w:rsidRPr="00986E41">
        <w:rPr>
          <w:rFonts w:ascii="PT Astra Serif" w:hAnsi="PT Astra Serif"/>
          <w:b/>
          <w:bCs/>
          <w:sz w:val="28"/>
          <w:szCs w:val="28"/>
        </w:rPr>
        <w:t>99,7%</w:t>
      </w:r>
      <w:r w:rsidRPr="00986E41">
        <w:rPr>
          <w:rFonts w:ascii="PT Astra Serif" w:hAnsi="PT Astra Serif"/>
          <w:bCs/>
          <w:sz w:val="28"/>
          <w:szCs w:val="28"/>
        </w:rPr>
        <w:t xml:space="preserve"> от утверждённых годовых ассигнований.</w:t>
      </w:r>
    </w:p>
    <w:p w:rsidR="00F255D4" w:rsidRPr="00986E41" w:rsidRDefault="00F255D4"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A16B33" w:rsidRPr="00986E41" w:rsidRDefault="00A16B33" w:rsidP="008F2B57">
      <w:pPr>
        <w:keepNext/>
        <w:keepLines/>
        <w:shd w:val="clear" w:color="auto" w:fill="FFFFFF" w:themeFill="background1"/>
        <w:spacing w:after="0" w:line="240" w:lineRule="auto"/>
        <w:ind w:left="1276" w:hanging="1276"/>
        <w:jc w:val="both"/>
        <w:rPr>
          <w:rFonts w:ascii="PT Astra Serif" w:hAnsi="PT Astra Serif"/>
          <w:b/>
          <w:sz w:val="28"/>
          <w:szCs w:val="28"/>
        </w:rPr>
      </w:pPr>
    </w:p>
    <w:p w:rsidR="0008200B" w:rsidRPr="00986E41" w:rsidRDefault="0008200B" w:rsidP="008F2B57">
      <w:pPr>
        <w:keepNext/>
        <w:keepLines/>
        <w:shd w:val="clear" w:color="auto" w:fill="FFFFFF" w:themeFill="background1"/>
        <w:spacing w:after="0" w:line="240" w:lineRule="auto"/>
        <w:ind w:left="1276" w:hanging="1276"/>
        <w:jc w:val="both"/>
        <w:rPr>
          <w:rFonts w:ascii="PT Astra Serif" w:eastAsia="Times New Roman" w:hAnsi="PT Astra Serif"/>
          <w:b/>
          <w:sz w:val="28"/>
          <w:szCs w:val="28"/>
        </w:rPr>
      </w:pPr>
      <w:r w:rsidRPr="00986E41">
        <w:rPr>
          <w:rFonts w:ascii="PT Astra Serif" w:hAnsi="PT Astra Serif"/>
          <w:b/>
          <w:sz w:val="28"/>
          <w:szCs w:val="28"/>
        </w:rPr>
        <w:t>Второе</w:t>
      </w:r>
      <w:r w:rsidRPr="00986E41">
        <w:rPr>
          <w:rFonts w:ascii="PT Astra Serif" w:hAnsi="PT Astra Serif"/>
          <w:b/>
          <w:sz w:val="28"/>
          <w:szCs w:val="28"/>
          <w:lang w:eastAsia="ru-RU"/>
        </w:rPr>
        <w:t xml:space="preserve">. </w:t>
      </w:r>
      <w:r w:rsidRPr="00986E41">
        <w:rPr>
          <w:rFonts w:ascii="PT Astra Serif" w:eastAsia="Times New Roman" w:hAnsi="PT Astra Serif"/>
          <w:b/>
          <w:sz w:val="28"/>
          <w:szCs w:val="28"/>
        </w:rPr>
        <w:t xml:space="preserve">Повышение адресности предоставления мер социальной поддержки с учётом  усиления критерия нуждаемости и </w:t>
      </w:r>
      <w:proofErr w:type="gramStart"/>
      <w:r w:rsidRPr="00986E41">
        <w:rPr>
          <w:rFonts w:ascii="PT Astra Serif" w:eastAsia="Times New Roman" w:hAnsi="PT Astra Serif"/>
          <w:b/>
          <w:sz w:val="28"/>
          <w:szCs w:val="28"/>
        </w:rPr>
        <w:t>контроля за</w:t>
      </w:r>
      <w:proofErr w:type="gramEnd"/>
      <w:r w:rsidRPr="00986E41">
        <w:rPr>
          <w:rFonts w:ascii="PT Astra Serif" w:eastAsia="Times New Roman" w:hAnsi="PT Astra Serif"/>
          <w:b/>
          <w:sz w:val="28"/>
          <w:szCs w:val="28"/>
        </w:rPr>
        <w:t xml:space="preserve"> доходами лиц, претендующих на полу</w:t>
      </w:r>
      <w:r w:rsidR="007E3CC6" w:rsidRPr="00986E41">
        <w:rPr>
          <w:rFonts w:ascii="PT Astra Serif" w:eastAsia="Times New Roman" w:hAnsi="PT Astra Serif"/>
          <w:b/>
          <w:sz w:val="28"/>
          <w:szCs w:val="28"/>
        </w:rPr>
        <w:t>чение мер социальной поддержки</w:t>
      </w:r>
    </w:p>
    <w:p w:rsidR="00057298" w:rsidRPr="00986E41" w:rsidRDefault="00057298" w:rsidP="008F2B57">
      <w:pPr>
        <w:keepNext/>
        <w:keepLines/>
        <w:spacing w:after="0" w:line="240" w:lineRule="auto"/>
        <w:rPr>
          <w:rFonts w:ascii="PT Astra Serif" w:hAnsi="PT Astra Serif"/>
          <w:b/>
          <w:sz w:val="28"/>
          <w:szCs w:val="28"/>
        </w:rPr>
      </w:pPr>
    </w:p>
    <w:p w:rsidR="00A16B33" w:rsidRPr="00986E41" w:rsidRDefault="00057298" w:rsidP="008F2B57">
      <w:pPr>
        <w:keepNext/>
        <w:keepLines/>
        <w:spacing w:after="0" w:line="240" w:lineRule="auto"/>
        <w:ind w:firstLine="709"/>
        <w:jc w:val="both"/>
        <w:rPr>
          <w:rFonts w:ascii="PT Astra Serif" w:hAnsi="PT Astra Serif"/>
          <w:b/>
          <w:bCs/>
          <w:sz w:val="28"/>
          <w:szCs w:val="28"/>
        </w:rPr>
      </w:pPr>
      <w:r w:rsidRPr="00986E41">
        <w:rPr>
          <w:rFonts w:ascii="PT Astra Serif" w:hAnsi="PT Astra Serif"/>
          <w:b/>
          <w:bCs/>
          <w:sz w:val="28"/>
          <w:szCs w:val="28"/>
        </w:rPr>
        <w:t xml:space="preserve">1. Развитие системы государственной поддержки граждан, нуждающихся в социальной защите, содействие усилению адресности </w:t>
      </w:r>
      <w:r w:rsidRPr="00986E41">
        <w:rPr>
          <w:rFonts w:ascii="PT Astra Serif" w:hAnsi="PT Astra Serif"/>
          <w:b/>
          <w:bCs/>
          <w:sz w:val="28"/>
          <w:szCs w:val="28"/>
        </w:rPr>
        <w:br/>
        <w:t>социальной помощи</w:t>
      </w:r>
      <w:r w:rsidR="00A16B33" w:rsidRPr="00986E41">
        <w:rPr>
          <w:rFonts w:ascii="PT Astra Serif" w:hAnsi="PT Astra Serif"/>
          <w:b/>
          <w:bCs/>
          <w:sz w:val="28"/>
          <w:szCs w:val="28"/>
        </w:rPr>
        <w:t>.</w:t>
      </w:r>
    </w:p>
    <w:p w:rsidR="00F255D4" w:rsidRPr="00986E41" w:rsidRDefault="00F255D4" w:rsidP="008F2B57">
      <w:pPr>
        <w:keepNext/>
        <w:keepLines/>
        <w:spacing w:after="0" w:line="240" w:lineRule="auto"/>
        <w:ind w:firstLine="709"/>
        <w:jc w:val="both"/>
        <w:rPr>
          <w:rFonts w:ascii="PT Astra Serif" w:hAnsi="PT Astra Serif"/>
          <w:b/>
          <w:bCs/>
          <w:sz w:val="28"/>
          <w:szCs w:val="28"/>
        </w:rPr>
      </w:pPr>
      <w:r w:rsidRPr="00986E41">
        <w:rPr>
          <w:rFonts w:ascii="PT Astra Serif" w:hAnsi="PT Astra Serif"/>
          <w:sz w:val="28"/>
          <w:szCs w:val="28"/>
        </w:rPr>
        <w:t xml:space="preserve">С января 2010 года всем льготникам предоставляется ежемесячная денежная компенсация расходов на оплату жилого помещения </w:t>
      </w:r>
      <w:r w:rsidRPr="00986E41">
        <w:rPr>
          <w:rFonts w:ascii="PT Astra Serif" w:hAnsi="PT Astra Serif"/>
          <w:sz w:val="28"/>
          <w:szCs w:val="28"/>
        </w:rPr>
        <w:br/>
        <w:t>и коммунальных услуг (далее – ЕДК на оплату ЖКУ) вместо «натуральной льготы-скидки».</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Установлено единое правило расчёта размера ЕДК на оплату ЖКУ для всех граждан, имеющих право на меры социальной поддержки по оплате жилищно-коммунальных услуг, компенсации предоставляются </w:t>
      </w:r>
      <w:r w:rsidRPr="00986E41">
        <w:rPr>
          <w:rFonts w:ascii="PT Astra Serif" w:hAnsi="PT Astra Serif"/>
          <w:sz w:val="28"/>
          <w:szCs w:val="28"/>
        </w:rPr>
        <w:br/>
        <w:t xml:space="preserve">в установленном законодательством размере от начисленных платежей </w:t>
      </w:r>
      <w:r w:rsidRPr="00986E41">
        <w:rPr>
          <w:rFonts w:ascii="PT Astra Serif" w:hAnsi="PT Astra Serif"/>
          <w:sz w:val="28"/>
          <w:szCs w:val="28"/>
        </w:rPr>
        <w:br/>
        <w:t xml:space="preserve">за фактически потреблённые жилищно-коммунальные услуги. </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ЕДК на оплату ЖКУ получают </w:t>
      </w:r>
      <w:r w:rsidRPr="00986E41">
        <w:rPr>
          <w:rFonts w:ascii="PT Astra Serif" w:hAnsi="PT Astra Serif"/>
          <w:b/>
          <w:sz w:val="28"/>
          <w:szCs w:val="28"/>
        </w:rPr>
        <w:t xml:space="preserve">326,2 </w:t>
      </w:r>
      <w:r w:rsidRPr="00986E41">
        <w:rPr>
          <w:rFonts w:ascii="PT Astra Serif" w:hAnsi="PT Astra Serif"/>
          <w:sz w:val="28"/>
          <w:szCs w:val="28"/>
        </w:rPr>
        <w:t>тыс. граждан, в том числе:</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федеральные льготники – 106,3 тыс. чел. </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региональные льготники – 219,9 тыс. чел.</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Количество получателей ЕДК на оплату ЖКУ по сравнению </w:t>
      </w:r>
      <w:r w:rsidRPr="00986E41">
        <w:rPr>
          <w:rFonts w:ascii="PT Astra Serif" w:hAnsi="PT Astra Serif"/>
          <w:sz w:val="28"/>
          <w:szCs w:val="28"/>
        </w:rPr>
        <w:br/>
        <w:t>с аналогичным периодом прошлого года уменьшилось на 10,2 тыс. человек</w:t>
      </w:r>
      <w:r w:rsidRPr="00986E41">
        <w:rPr>
          <w:rFonts w:ascii="PT Astra Serif" w:hAnsi="PT Astra Serif"/>
          <w:bCs/>
          <w:iCs/>
          <w:sz w:val="28"/>
          <w:szCs w:val="28"/>
        </w:rPr>
        <w:t>.</w:t>
      </w:r>
      <w:r w:rsidRPr="00986E41">
        <w:rPr>
          <w:rFonts w:ascii="PT Astra Serif" w:hAnsi="PT Astra Serif"/>
          <w:sz w:val="28"/>
          <w:szCs w:val="28"/>
        </w:rPr>
        <w:t xml:space="preserve"> </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С 2011 года реализуется механизм информирования населения </w:t>
      </w:r>
      <w:r w:rsidRPr="00986E41">
        <w:rPr>
          <w:rFonts w:ascii="PT Astra Serif" w:hAnsi="PT Astra Serif"/>
          <w:sz w:val="28"/>
          <w:szCs w:val="28"/>
        </w:rPr>
        <w:br/>
        <w:t xml:space="preserve">о размере рассчитанной ЕДК на оплату ЖКУ, что позволило снизить количество обращений граждан по вопросу расчёта размера компенсации. </w:t>
      </w:r>
    </w:p>
    <w:p w:rsidR="00F255D4" w:rsidRPr="00986E41" w:rsidRDefault="00F255D4" w:rsidP="008F2B57">
      <w:pPr>
        <w:keepNext/>
        <w:keepLines/>
        <w:autoSpaceDE w:val="0"/>
        <w:autoSpaceDN w:val="0"/>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Информирование получателей компенсации осуществляет </w:t>
      </w:r>
      <w:r w:rsidRPr="00986E41">
        <w:rPr>
          <w:rFonts w:ascii="PT Astra Serif" w:hAnsi="PT Astra Serif"/>
          <w:sz w:val="28"/>
          <w:szCs w:val="28"/>
        </w:rPr>
        <w:br/>
        <w:t xml:space="preserve">ООО «РИЦ - Область» за счёт обеспечения формирования </w:t>
      </w:r>
      <w:r w:rsidRPr="00986E41">
        <w:rPr>
          <w:rFonts w:ascii="PT Astra Serif" w:hAnsi="PT Astra Serif"/>
          <w:sz w:val="28"/>
          <w:szCs w:val="28"/>
        </w:rPr>
        <w:br/>
        <w:t>карточки – уведомления о начисленной ЕДК на оплату ЖКУ и доставки её получателям компенсации одним из следующих способов, определённых получателем в заявлении:</w:t>
      </w:r>
    </w:p>
    <w:p w:rsidR="00F255D4" w:rsidRPr="00986E41" w:rsidRDefault="00F255D4" w:rsidP="008F2B57">
      <w:pPr>
        <w:keepNext/>
        <w:keepLines/>
        <w:autoSpaceDE w:val="0"/>
        <w:autoSpaceDN w:val="0"/>
        <w:spacing w:after="0" w:line="240" w:lineRule="auto"/>
        <w:ind w:firstLine="851"/>
        <w:jc w:val="both"/>
        <w:rPr>
          <w:rFonts w:ascii="PT Astra Serif" w:hAnsi="PT Astra Serif"/>
          <w:sz w:val="28"/>
          <w:szCs w:val="28"/>
        </w:rPr>
      </w:pPr>
      <w:r w:rsidRPr="00986E41">
        <w:rPr>
          <w:rFonts w:ascii="PT Astra Serif" w:hAnsi="PT Astra Serif"/>
          <w:sz w:val="28"/>
          <w:szCs w:val="28"/>
        </w:rPr>
        <w:t>- доставка до почтового ящика получателя;</w:t>
      </w:r>
    </w:p>
    <w:p w:rsidR="00F255D4" w:rsidRPr="00986E41" w:rsidRDefault="00F255D4" w:rsidP="008F2B57">
      <w:pPr>
        <w:keepNext/>
        <w:keepLines/>
        <w:autoSpaceDE w:val="0"/>
        <w:autoSpaceDN w:val="0"/>
        <w:spacing w:after="0" w:line="240" w:lineRule="auto"/>
        <w:ind w:firstLine="851"/>
        <w:jc w:val="both"/>
        <w:rPr>
          <w:rFonts w:ascii="PT Astra Serif" w:hAnsi="PT Astra Serif"/>
          <w:sz w:val="28"/>
          <w:szCs w:val="28"/>
        </w:rPr>
      </w:pPr>
      <w:r w:rsidRPr="00986E41">
        <w:rPr>
          <w:rFonts w:ascii="PT Astra Serif" w:hAnsi="PT Astra Serif"/>
          <w:sz w:val="28"/>
          <w:szCs w:val="28"/>
        </w:rPr>
        <w:t>- доставка на адрес электронной почты, указанный получателем.</w:t>
      </w:r>
    </w:p>
    <w:p w:rsidR="00A16B33" w:rsidRPr="00986E41" w:rsidRDefault="00F255D4" w:rsidP="008F2B57">
      <w:pPr>
        <w:keepNext/>
        <w:keepLines/>
        <w:autoSpaceDE w:val="0"/>
        <w:autoSpaceDN w:val="0"/>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В настоящее время карточку-уведомление </w:t>
      </w:r>
      <w:proofErr w:type="gramStart"/>
      <w:r w:rsidRPr="00986E41">
        <w:rPr>
          <w:rFonts w:ascii="PT Astra Serif" w:hAnsi="PT Astra Serif"/>
          <w:sz w:val="28"/>
          <w:szCs w:val="28"/>
        </w:rPr>
        <w:t>о</w:t>
      </w:r>
      <w:proofErr w:type="gramEnd"/>
      <w:r w:rsidRPr="00986E41">
        <w:rPr>
          <w:rFonts w:ascii="PT Astra Serif" w:hAnsi="PT Astra Serif"/>
          <w:sz w:val="28"/>
          <w:szCs w:val="28"/>
        </w:rPr>
        <w:t xml:space="preserve"> </w:t>
      </w:r>
      <w:proofErr w:type="gramStart"/>
      <w:r w:rsidRPr="00986E41">
        <w:rPr>
          <w:rFonts w:ascii="PT Astra Serif" w:hAnsi="PT Astra Serif"/>
          <w:sz w:val="28"/>
          <w:szCs w:val="28"/>
        </w:rPr>
        <w:t>начисленной</w:t>
      </w:r>
      <w:proofErr w:type="gramEnd"/>
      <w:r w:rsidRPr="00986E41">
        <w:rPr>
          <w:rFonts w:ascii="PT Astra Serif" w:hAnsi="PT Astra Serif"/>
          <w:sz w:val="28"/>
          <w:szCs w:val="28"/>
        </w:rPr>
        <w:t xml:space="preserve"> </w:t>
      </w:r>
      <w:r w:rsidRPr="00986E41">
        <w:rPr>
          <w:rFonts w:ascii="PT Astra Serif" w:hAnsi="PT Astra Serif"/>
          <w:sz w:val="28"/>
          <w:szCs w:val="28"/>
        </w:rPr>
        <w:br/>
        <w:t xml:space="preserve">ЕДК на оплату ЖКУ получают </w:t>
      </w:r>
      <w:r w:rsidRPr="00986E41">
        <w:rPr>
          <w:rFonts w:ascii="PT Astra Serif" w:hAnsi="PT Astra Serif"/>
          <w:b/>
          <w:sz w:val="28"/>
          <w:szCs w:val="28"/>
        </w:rPr>
        <w:t xml:space="preserve">53691 </w:t>
      </w:r>
      <w:r w:rsidRPr="00986E41">
        <w:rPr>
          <w:rFonts w:ascii="PT Astra Serif" w:hAnsi="PT Astra Serif"/>
          <w:sz w:val="28"/>
          <w:szCs w:val="28"/>
        </w:rPr>
        <w:t>получателей (</w:t>
      </w:r>
      <w:r w:rsidRPr="00986E41">
        <w:rPr>
          <w:rFonts w:ascii="PT Astra Serif" w:hAnsi="PT Astra Serif"/>
          <w:b/>
          <w:sz w:val="28"/>
          <w:szCs w:val="28"/>
        </w:rPr>
        <w:t>18%</w:t>
      </w:r>
      <w:r w:rsidRPr="00986E41">
        <w:rPr>
          <w:rFonts w:ascii="PT Astra Serif" w:hAnsi="PT Astra Serif"/>
          <w:sz w:val="28"/>
          <w:szCs w:val="28"/>
        </w:rPr>
        <w:t xml:space="preserve"> от общего количества получателей), в том числе в почтовый ящик получателя – </w:t>
      </w:r>
      <w:r w:rsidRPr="00986E41">
        <w:rPr>
          <w:rFonts w:ascii="PT Astra Serif" w:hAnsi="PT Astra Serif"/>
          <w:b/>
          <w:sz w:val="28"/>
          <w:szCs w:val="28"/>
        </w:rPr>
        <w:t xml:space="preserve">50204 </w:t>
      </w:r>
      <w:r w:rsidRPr="00986E41">
        <w:rPr>
          <w:rFonts w:ascii="PT Astra Serif" w:hAnsi="PT Astra Serif"/>
          <w:sz w:val="28"/>
          <w:szCs w:val="28"/>
        </w:rPr>
        <w:t xml:space="preserve">человек, на адрес электронной почты получателя – </w:t>
      </w:r>
      <w:r w:rsidRPr="00986E41">
        <w:rPr>
          <w:rFonts w:ascii="PT Astra Serif" w:hAnsi="PT Astra Serif"/>
          <w:b/>
          <w:sz w:val="28"/>
          <w:szCs w:val="28"/>
        </w:rPr>
        <w:t xml:space="preserve">3487 </w:t>
      </w:r>
      <w:r w:rsidRPr="00986E41">
        <w:rPr>
          <w:rFonts w:ascii="PT Astra Serif" w:hAnsi="PT Astra Serif"/>
          <w:sz w:val="28"/>
          <w:szCs w:val="28"/>
        </w:rPr>
        <w:t>человек.</w:t>
      </w:r>
    </w:p>
    <w:p w:rsidR="00A16B33" w:rsidRPr="00986E41" w:rsidRDefault="00A16B33" w:rsidP="008F2B57">
      <w:pPr>
        <w:keepNext/>
        <w:keepLines/>
        <w:autoSpaceDE w:val="0"/>
        <w:autoSpaceDN w:val="0"/>
        <w:adjustRightInd w:val="0"/>
        <w:spacing w:after="0" w:line="240" w:lineRule="auto"/>
        <w:ind w:firstLine="720"/>
        <w:jc w:val="both"/>
        <w:rPr>
          <w:rFonts w:ascii="PT Astra Serif" w:hAnsi="PT Astra Serif"/>
          <w:bCs/>
          <w:sz w:val="28"/>
          <w:szCs w:val="28"/>
        </w:rPr>
      </w:pPr>
      <w:proofErr w:type="gramStart"/>
      <w:r w:rsidRPr="00986E41">
        <w:rPr>
          <w:rFonts w:ascii="PT Astra Serif" w:hAnsi="PT Astra Serif"/>
          <w:b/>
          <w:bCs/>
          <w:sz w:val="28"/>
          <w:szCs w:val="28"/>
        </w:rPr>
        <w:t>Законом Ульяновской области</w:t>
      </w:r>
      <w:r w:rsidRPr="00986E41">
        <w:rPr>
          <w:rFonts w:ascii="PT Astra Serif" w:hAnsi="PT Astra Serif"/>
          <w:b/>
          <w:sz w:val="28"/>
          <w:szCs w:val="28"/>
        </w:rPr>
        <w:t xml:space="preserve"> от 06.05.2013 № 68-ЗО </w:t>
      </w:r>
      <w:r w:rsidRPr="00986E41">
        <w:rPr>
          <w:rFonts w:ascii="PT Astra Serif" w:hAnsi="PT Astra Serif"/>
          <w:b/>
          <w:sz w:val="28"/>
          <w:szCs w:val="28"/>
        </w:rPr>
        <w:br/>
        <w:t>«О предоставлении на территории Ульяновской области отдельным категориям инвалидов, имеющих детей, дополнительной меры социальной поддержки в сфере оплаты жилых помещений частного жилищного фонда»</w:t>
      </w:r>
      <w:r w:rsidRPr="00986E41">
        <w:rPr>
          <w:rFonts w:ascii="PT Astra Serif" w:hAnsi="PT Astra Serif"/>
          <w:sz w:val="28"/>
          <w:szCs w:val="28"/>
        </w:rPr>
        <w:t xml:space="preserve"> родителям-инвалидам, имеющим на иждивении ребёнка (детей) в семьях, где оба родителя или единственный родитель являются инвалидами, </w:t>
      </w:r>
      <w:r w:rsidRPr="00986E41">
        <w:rPr>
          <w:rFonts w:ascii="PT Astra Serif" w:hAnsi="PT Astra Serif"/>
          <w:bCs/>
          <w:sz w:val="28"/>
          <w:szCs w:val="28"/>
        </w:rPr>
        <w:t>с 1 июля 2013 года</w:t>
      </w:r>
      <w:r w:rsidRPr="00986E41">
        <w:rPr>
          <w:rFonts w:ascii="PT Astra Serif" w:hAnsi="PT Astra Serif"/>
          <w:sz w:val="28"/>
          <w:szCs w:val="28"/>
        </w:rPr>
        <w:t xml:space="preserve"> предоставляется </w:t>
      </w:r>
      <w:r w:rsidRPr="00986E41">
        <w:rPr>
          <w:rFonts w:ascii="PT Astra Serif" w:hAnsi="PT Astra Serif"/>
          <w:bCs/>
          <w:sz w:val="28"/>
          <w:szCs w:val="28"/>
        </w:rPr>
        <w:t>дополнительная мера социальной поддержки, связанная с оплатой жилого помещения</w:t>
      </w:r>
      <w:proofErr w:type="gramEnd"/>
      <w:r w:rsidRPr="00986E41">
        <w:rPr>
          <w:rFonts w:ascii="PT Astra Serif" w:hAnsi="PT Astra Serif"/>
          <w:bCs/>
          <w:sz w:val="28"/>
          <w:szCs w:val="28"/>
        </w:rPr>
        <w:t xml:space="preserve">, в форме </w:t>
      </w:r>
      <w:r w:rsidRPr="00986E41">
        <w:rPr>
          <w:rFonts w:ascii="PT Astra Serif" w:hAnsi="PT Astra Serif"/>
          <w:sz w:val="28"/>
          <w:szCs w:val="28"/>
        </w:rPr>
        <w:t>выплаты ежемесячной денежной компенсации расходов на оплату жилого помещения в размере 50 процентов платы за жилое помещение частного жилищного фонда.</w:t>
      </w:r>
    </w:p>
    <w:p w:rsidR="00A16B33" w:rsidRPr="00986E41" w:rsidRDefault="00A16B33" w:rsidP="008F2B57">
      <w:pPr>
        <w:pStyle w:val="ac"/>
        <w:keepNext/>
        <w:keepLines/>
        <w:spacing w:after="0" w:line="240" w:lineRule="auto"/>
        <w:ind w:firstLine="851"/>
        <w:jc w:val="both"/>
        <w:rPr>
          <w:rFonts w:ascii="PT Astra Serif" w:hAnsi="PT Astra Serif"/>
          <w:b/>
          <w:bCs/>
          <w:sz w:val="28"/>
          <w:szCs w:val="28"/>
        </w:rPr>
      </w:pPr>
      <w:r w:rsidRPr="00986E41">
        <w:rPr>
          <w:rFonts w:ascii="PT Astra Serif" w:hAnsi="PT Astra Serif"/>
          <w:bCs/>
          <w:sz w:val="28"/>
          <w:szCs w:val="28"/>
        </w:rPr>
        <w:t xml:space="preserve">Таким образом, принятие указанного закона привело к </w:t>
      </w:r>
      <w:r w:rsidRPr="00986E41">
        <w:rPr>
          <w:rFonts w:ascii="PT Astra Serif" w:hAnsi="PT Astra Serif"/>
          <w:sz w:val="28"/>
          <w:szCs w:val="28"/>
        </w:rPr>
        <w:t xml:space="preserve">устранению социальной несправедливости в части предоставления родителям-инвалидам, имеющим на иждивении ребёнка (детей), и проживающим в жилых помещениях, относящихся к частному жилищному фонду, мер социальной поддержки на оплату данного жилого помещения. Количество получателей составляет </w:t>
      </w:r>
      <w:r w:rsidRPr="00986E41">
        <w:rPr>
          <w:rFonts w:ascii="PT Astra Serif" w:hAnsi="PT Astra Serif"/>
          <w:b/>
          <w:sz w:val="28"/>
          <w:szCs w:val="28"/>
        </w:rPr>
        <w:t xml:space="preserve">68 человек. </w:t>
      </w:r>
    </w:p>
    <w:p w:rsidR="00F255D4" w:rsidRPr="00986E41" w:rsidRDefault="00F255D4" w:rsidP="008F2B57">
      <w:pPr>
        <w:pStyle w:val="ac"/>
        <w:keepNext/>
        <w:keepLines/>
        <w:spacing w:after="0" w:line="240" w:lineRule="auto"/>
        <w:jc w:val="both"/>
        <w:rPr>
          <w:rFonts w:ascii="PT Astra Serif" w:hAnsi="PT Astra Serif"/>
          <w:sz w:val="28"/>
          <w:szCs w:val="28"/>
        </w:rPr>
      </w:pPr>
    </w:p>
    <w:p w:rsidR="00F255D4" w:rsidRPr="00986E41" w:rsidRDefault="00F255D4" w:rsidP="008F2B57">
      <w:pPr>
        <w:keepNext/>
        <w:keepLines/>
        <w:spacing w:after="0" w:line="240" w:lineRule="auto"/>
        <w:ind w:firstLine="708"/>
        <w:jc w:val="both"/>
        <w:rPr>
          <w:rFonts w:ascii="PT Astra Serif" w:hAnsi="PT Astra Serif"/>
          <w:bCs/>
          <w:sz w:val="28"/>
          <w:szCs w:val="28"/>
        </w:rPr>
      </w:pPr>
      <w:r w:rsidRPr="00986E41">
        <w:rPr>
          <w:rFonts w:ascii="PT Astra Serif" w:hAnsi="PT Astra Serif"/>
          <w:bCs/>
          <w:sz w:val="28"/>
          <w:szCs w:val="28"/>
        </w:rPr>
        <w:t xml:space="preserve"> </w:t>
      </w:r>
      <w:proofErr w:type="gramStart"/>
      <w:r w:rsidRPr="00986E41">
        <w:rPr>
          <w:rFonts w:ascii="PT Astra Serif" w:hAnsi="PT Astra Serif"/>
          <w:bCs/>
          <w:sz w:val="28"/>
          <w:szCs w:val="28"/>
        </w:rPr>
        <w:t xml:space="preserve">В соответствии с </w:t>
      </w:r>
      <w:r w:rsidRPr="00986E41">
        <w:rPr>
          <w:rFonts w:ascii="PT Astra Serif" w:hAnsi="PT Astra Serif"/>
          <w:b/>
          <w:bCs/>
          <w:sz w:val="28"/>
          <w:szCs w:val="28"/>
        </w:rPr>
        <w:t>Законом Ульяновской области</w:t>
      </w:r>
      <w:r w:rsidRPr="00986E41">
        <w:rPr>
          <w:rFonts w:ascii="PT Astra Serif" w:hAnsi="PT Astra Serif"/>
          <w:b/>
          <w:sz w:val="28"/>
          <w:szCs w:val="28"/>
        </w:rPr>
        <w:t xml:space="preserve"> от 09.11.2010 </w:t>
      </w:r>
      <w:r w:rsidRPr="00986E41">
        <w:rPr>
          <w:rFonts w:ascii="PT Astra Serif" w:hAnsi="PT Astra Serif"/>
          <w:b/>
          <w:sz w:val="28"/>
          <w:szCs w:val="28"/>
        </w:rPr>
        <w:br/>
        <w:t>№ 177-ЗО</w:t>
      </w:r>
      <w:r w:rsidRPr="00986E41">
        <w:rPr>
          <w:rFonts w:ascii="PT Astra Serif" w:hAnsi="PT Astra Serif"/>
          <w:sz w:val="28"/>
          <w:szCs w:val="28"/>
        </w:rPr>
        <w:t xml:space="preserve"> </w:t>
      </w:r>
      <w:r w:rsidRPr="00986E41">
        <w:rPr>
          <w:rFonts w:ascii="PT Astra Serif" w:hAnsi="PT Astra Serif"/>
          <w:b/>
          <w:bCs/>
          <w:sz w:val="28"/>
          <w:szCs w:val="28"/>
        </w:rPr>
        <w:t>«О мерах социальной поддержки инвалидов и участников Великой Отечественной войны,</w:t>
      </w:r>
      <w:r w:rsidRPr="00986E41">
        <w:rPr>
          <w:rFonts w:ascii="PT Astra Serif" w:hAnsi="PT Astra Serif"/>
          <w:bCs/>
          <w:spacing w:val="-2"/>
          <w:sz w:val="28"/>
          <w:szCs w:val="28"/>
        </w:rPr>
        <w:t xml:space="preserve"> </w:t>
      </w:r>
      <w:r w:rsidRPr="00986E41">
        <w:rPr>
          <w:rFonts w:ascii="PT Astra Serif" w:hAnsi="PT Astra Serif"/>
          <w:b/>
          <w:bCs/>
          <w:spacing w:val="-2"/>
          <w:sz w:val="28"/>
          <w:szCs w:val="28"/>
        </w:rPr>
        <w:t xml:space="preserve">ветеранов боевых действий, бывших несовершеннолетних узников </w:t>
      </w:r>
      <w:r w:rsidRPr="00986E41">
        <w:rPr>
          <w:rFonts w:ascii="PT Astra Serif" w:hAnsi="PT Astra Serif"/>
          <w:b/>
          <w:sz w:val="28"/>
          <w:szCs w:val="28"/>
        </w:rPr>
        <w:t xml:space="preserve">концлагерей, гетто и других мест принудительного содержания, созданных фашистами и их союзниками </w:t>
      </w:r>
      <w:r w:rsidRPr="00986E41">
        <w:rPr>
          <w:rFonts w:ascii="PT Astra Serif" w:hAnsi="PT Astra Serif"/>
          <w:b/>
          <w:sz w:val="28"/>
          <w:szCs w:val="28"/>
        </w:rPr>
        <w:br/>
        <w:t>в период второй мировой войны,</w:t>
      </w:r>
      <w:r w:rsidRPr="00986E41">
        <w:rPr>
          <w:rFonts w:ascii="PT Astra Serif" w:hAnsi="PT Astra Serif"/>
          <w:b/>
          <w:bCs/>
          <w:sz w:val="28"/>
          <w:szCs w:val="28"/>
        </w:rPr>
        <w:t xml:space="preserve"> в Ульяновской области»</w:t>
      </w:r>
      <w:r w:rsidRPr="00986E41">
        <w:rPr>
          <w:rFonts w:ascii="PT Astra Serif" w:hAnsi="PT Astra Serif"/>
          <w:bCs/>
          <w:sz w:val="28"/>
          <w:szCs w:val="28"/>
        </w:rPr>
        <w:t xml:space="preserve"> инвалидам ВОВ и участникам ВОВ (с января 2011 года), </w:t>
      </w:r>
      <w:r w:rsidRPr="00986E41">
        <w:rPr>
          <w:rFonts w:ascii="PT Astra Serif" w:hAnsi="PT Astra Serif"/>
          <w:bCs/>
          <w:spacing w:val="-2"/>
          <w:sz w:val="28"/>
          <w:szCs w:val="28"/>
        </w:rPr>
        <w:t>бывшим несовершеннолетним узникам фашизма</w:t>
      </w:r>
      <w:r w:rsidRPr="00986E41">
        <w:rPr>
          <w:rFonts w:ascii="PT Astra Serif" w:hAnsi="PT Astra Serif"/>
          <w:b/>
          <w:bCs/>
          <w:spacing w:val="-2"/>
          <w:sz w:val="28"/>
          <w:szCs w:val="28"/>
        </w:rPr>
        <w:t xml:space="preserve"> </w:t>
      </w:r>
      <w:r w:rsidRPr="00986E41">
        <w:rPr>
          <w:rFonts w:ascii="PT Astra Serif" w:hAnsi="PT Astra Serif"/>
          <w:bCs/>
          <w:spacing w:val="-2"/>
          <w:sz w:val="28"/>
          <w:szCs w:val="28"/>
        </w:rPr>
        <w:t>(</w:t>
      </w:r>
      <w:r w:rsidRPr="00986E41">
        <w:rPr>
          <w:rFonts w:ascii="PT Astra Serif" w:hAnsi="PT Astra Serif"/>
          <w:bCs/>
          <w:sz w:val="28"/>
          <w:szCs w:val="28"/>
        </w:rPr>
        <w:t xml:space="preserve">с </w:t>
      </w:r>
      <w:r w:rsidRPr="00986E41">
        <w:rPr>
          <w:rFonts w:ascii="PT Astra Serif" w:hAnsi="PT Astra Serif"/>
          <w:noProof/>
          <w:sz w:val="28"/>
          <w:szCs w:val="28"/>
        </w:rPr>
        <w:t>октября</w:t>
      </w:r>
      <w:proofErr w:type="gramEnd"/>
      <w:r w:rsidRPr="00986E41">
        <w:rPr>
          <w:rFonts w:ascii="PT Astra Serif" w:hAnsi="PT Astra Serif"/>
          <w:noProof/>
          <w:sz w:val="28"/>
          <w:szCs w:val="28"/>
        </w:rPr>
        <w:t xml:space="preserve"> </w:t>
      </w:r>
      <w:proofErr w:type="gramStart"/>
      <w:r w:rsidRPr="00986E41">
        <w:rPr>
          <w:rFonts w:ascii="PT Astra Serif" w:hAnsi="PT Astra Serif"/>
          <w:noProof/>
          <w:sz w:val="28"/>
          <w:szCs w:val="28"/>
        </w:rPr>
        <w:t xml:space="preserve">2011 года) </w:t>
      </w:r>
      <w:r w:rsidRPr="00986E41">
        <w:rPr>
          <w:rFonts w:ascii="PT Astra Serif" w:hAnsi="PT Astra Serif"/>
          <w:bCs/>
          <w:sz w:val="28"/>
          <w:szCs w:val="28"/>
        </w:rPr>
        <w:t>предоставляется</w:t>
      </w:r>
      <w:r w:rsidRPr="00986E41">
        <w:rPr>
          <w:rFonts w:ascii="PT Astra Serif" w:hAnsi="PT Astra Serif"/>
          <w:sz w:val="28"/>
          <w:szCs w:val="28"/>
        </w:rPr>
        <w:t xml:space="preserve"> вторая компенсационная выплата – областная к уже предоставляемой федеральной </w:t>
      </w:r>
      <w:r w:rsidRPr="00986E41">
        <w:rPr>
          <w:rFonts w:ascii="PT Astra Serif" w:hAnsi="PT Astra Serif"/>
          <w:bCs/>
          <w:sz w:val="28"/>
          <w:szCs w:val="28"/>
        </w:rPr>
        <w:t xml:space="preserve">ежемесячной денежной компенсации (на основании Федерального Закона </w:t>
      </w:r>
      <w:r w:rsidRPr="00986E41">
        <w:rPr>
          <w:rFonts w:ascii="PT Astra Serif" w:hAnsi="PT Astra Serif"/>
          <w:bCs/>
          <w:sz w:val="28"/>
          <w:szCs w:val="28"/>
        </w:rPr>
        <w:br/>
        <w:t xml:space="preserve">от 12.01.1995 № 5-ФЗ «О ветеранах») расходов в размере вторых </w:t>
      </w:r>
      <w:r w:rsidRPr="00986E41">
        <w:rPr>
          <w:rFonts w:ascii="PT Astra Serif" w:hAnsi="PT Astra Serif"/>
          <w:bCs/>
          <w:sz w:val="28"/>
          <w:szCs w:val="28"/>
        </w:rPr>
        <w:br/>
        <w:t xml:space="preserve">50 процентов платы за жилое помещение и коммунальные услуги. </w:t>
      </w:r>
      <w:proofErr w:type="gramEnd"/>
    </w:p>
    <w:p w:rsidR="00F255D4" w:rsidRPr="00986E41" w:rsidRDefault="00F255D4" w:rsidP="008F2B57">
      <w:pPr>
        <w:pStyle w:val="ac"/>
        <w:keepNext/>
        <w:keepLines/>
        <w:spacing w:after="0" w:line="240" w:lineRule="auto"/>
        <w:ind w:firstLine="851"/>
        <w:jc w:val="both"/>
        <w:rPr>
          <w:rFonts w:ascii="PT Astra Serif" w:hAnsi="PT Astra Serif"/>
          <w:sz w:val="28"/>
          <w:szCs w:val="28"/>
        </w:rPr>
      </w:pPr>
      <w:proofErr w:type="gramStart"/>
      <w:r w:rsidRPr="00986E41">
        <w:rPr>
          <w:rFonts w:ascii="PT Astra Serif" w:hAnsi="PT Astra Serif"/>
          <w:noProof/>
          <w:sz w:val="28"/>
          <w:szCs w:val="28"/>
        </w:rPr>
        <w:t xml:space="preserve">Кроме того, внесёнными изменениями в указанный закон, расширена категория лиц, имеющих право на вторую областную выплату, а именно, право на меры социальной поддержки по оплате коммунальных услуг </w:t>
      </w:r>
      <w:r w:rsidRPr="00986E41">
        <w:rPr>
          <w:rFonts w:ascii="PT Astra Serif" w:hAnsi="PT Astra Serif"/>
          <w:noProof/>
          <w:sz w:val="28"/>
          <w:szCs w:val="28"/>
        </w:rPr>
        <w:br/>
        <w:t xml:space="preserve">с 01.01.2013 года имеют ветераны боевых действий, достигшие пенсионного возраста (с учётом членов семей, совместно с ними проживающими), </w:t>
      </w:r>
      <w:r w:rsidRPr="00986E41">
        <w:rPr>
          <w:rFonts w:ascii="PT Astra Serif" w:hAnsi="PT Astra Serif"/>
          <w:noProof/>
          <w:sz w:val="28"/>
          <w:szCs w:val="28"/>
        </w:rPr>
        <w:br/>
      </w:r>
      <w:r w:rsidRPr="00986E41">
        <w:rPr>
          <w:rFonts w:ascii="PT Astra Serif" w:hAnsi="PT Astra Serif"/>
          <w:sz w:val="28"/>
          <w:szCs w:val="28"/>
        </w:rPr>
        <w:t xml:space="preserve">в дополнение к мерам социальной поддержки по оплате жилого помещения, установленным этой категории лиц </w:t>
      </w:r>
      <w:r w:rsidRPr="00986E41">
        <w:rPr>
          <w:rFonts w:ascii="PT Astra Serif" w:hAnsi="PT Astra Serif"/>
          <w:bCs/>
          <w:sz w:val="28"/>
          <w:szCs w:val="28"/>
        </w:rPr>
        <w:t>Федеральным</w:t>
      </w:r>
      <w:proofErr w:type="gramEnd"/>
      <w:r w:rsidRPr="00986E41">
        <w:rPr>
          <w:rFonts w:ascii="PT Astra Serif" w:hAnsi="PT Astra Serif"/>
          <w:bCs/>
          <w:sz w:val="28"/>
          <w:szCs w:val="28"/>
        </w:rPr>
        <w:t xml:space="preserve"> законом от 12.01.1995 </w:t>
      </w:r>
      <w:r w:rsidRPr="00986E41">
        <w:rPr>
          <w:rFonts w:ascii="PT Astra Serif" w:hAnsi="PT Astra Serif"/>
          <w:bCs/>
          <w:sz w:val="28"/>
          <w:szCs w:val="28"/>
        </w:rPr>
        <w:br/>
        <w:t>№ 5-ФЗ «О ветеранах».</w:t>
      </w:r>
    </w:p>
    <w:p w:rsidR="00F255D4" w:rsidRPr="00986E41" w:rsidRDefault="00F255D4" w:rsidP="008F2B57">
      <w:pPr>
        <w:pStyle w:val="ac"/>
        <w:keepNext/>
        <w:keepLines/>
        <w:spacing w:after="0" w:line="240" w:lineRule="auto"/>
        <w:ind w:firstLine="851"/>
        <w:jc w:val="both"/>
        <w:rPr>
          <w:rFonts w:ascii="PT Astra Serif" w:hAnsi="PT Astra Serif"/>
          <w:b/>
          <w:sz w:val="28"/>
          <w:szCs w:val="28"/>
        </w:rPr>
      </w:pPr>
      <w:r w:rsidRPr="00986E41">
        <w:rPr>
          <w:rFonts w:ascii="PT Astra Serif" w:hAnsi="PT Astra Serif"/>
          <w:bCs/>
          <w:sz w:val="28"/>
          <w:szCs w:val="28"/>
        </w:rPr>
        <w:t xml:space="preserve">Таким образом, для инвалидов и участников Великой Отечественной войны, ветеранов боевых действий, достигших пенсионного возраста, бывших несовершеннолетних узников фашизма, значительно увеличен объём мер социальной поддержки на оплату жилищно-коммунальных услуг. </w:t>
      </w:r>
      <w:r w:rsidRPr="00986E41">
        <w:rPr>
          <w:rFonts w:ascii="PT Astra Serif" w:hAnsi="PT Astra Serif"/>
          <w:sz w:val="28"/>
          <w:szCs w:val="28"/>
        </w:rPr>
        <w:t xml:space="preserve">Количество получателей составляет </w:t>
      </w:r>
      <w:r w:rsidRPr="00986E41">
        <w:rPr>
          <w:rFonts w:ascii="PT Astra Serif" w:hAnsi="PT Astra Serif"/>
          <w:b/>
          <w:sz w:val="28"/>
          <w:szCs w:val="28"/>
        </w:rPr>
        <w:t>1340 человек.</w:t>
      </w:r>
    </w:p>
    <w:p w:rsidR="00F255D4" w:rsidRPr="00986E41" w:rsidRDefault="00F255D4" w:rsidP="008F2B57">
      <w:pPr>
        <w:pStyle w:val="ac"/>
        <w:keepNext/>
        <w:keepLines/>
        <w:spacing w:after="0" w:line="240" w:lineRule="auto"/>
        <w:ind w:firstLine="851"/>
        <w:jc w:val="both"/>
        <w:rPr>
          <w:rFonts w:ascii="PT Astra Serif" w:hAnsi="PT Astra Serif"/>
          <w:b/>
          <w:bCs/>
          <w:sz w:val="28"/>
          <w:szCs w:val="28"/>
        </w:rPr>
      </w:pPr>
    </w:p>
    <w:p w:rsidR="00F255D4" w:rsidRPr="00986E41" w:rsidRDefault="00F255D4" w:rsidP="008F2B57">
      <w:pPr>
        <w:pStyle w:val="ac"/>
        <w:keepNext/>
        <w:keepLines/>
        <w:spacing w:after="0" w:line="240" w:lineRule="auto"/>
        <w:ind w:firstLine="851"/>
        <w:jc w:val="both"/>
        <w:rPr>
          <w:rFonts w:ascii="PT Astra Serif" w:hAnsi="PT Astra Serif"/>
          <w:sz w:val="28"/>
          <w:szCs w:val="28"/>
        </w:rPr>
      </w:pPr>
      <w:proofErr w:type="gramStart"/>
      <w:r w:rsidRPr="00986E41">
        <w:rPr>
          <w:rFonts w:ascii="PT Astra Serif" w:hAnsi="PT Astra Serif"/>
          <w:bCs/>
          <w:sz w:val="28"/>
          <w:szCs w:val="28"/>
        </w:rPr>
        <w:t xml:space="preserve">В Ульяновской области в соответствии с частью 2¹ </w:t>
      </w:r>
      <w:r w:rsidRPr="00986E41">
        <w:rPr>
          <w:rFonts w:ascii="PT Astra Serif" w:hAnsi="PT Astra Serif"/>
          <w:sz w:val="28"/>
          <w:szCs w:val="28"/>
        </w:rPr>
        <w:t>статьи 169 Жилищного кодекса Российской Федерации</w:t>
      </w:r>
      <w:r w:rsidRPr="00986E41">
        <w:rPr>
          <w:rFonts w:ascii="PT Astra Serif" w:hAnsi="PT Astra Serif"/>
          <w:bCs/>
          <w:sz w:val="28"/>
          <w:szCs w:val="28"/>
        </w:rPr>
        <w:t xml:space="preserve"> принят </w:t>
      </w:r>
      <w:r w:rsidRPr="00986E41">
        <w:rPr>
          <w:rFonts w:ascii="PT Astra Serif" w:hAnsi="PT Astra Serif"/>
          <w:b/>
          <w:bCs/>
          <w:sz w:val="28"/>
          <w:szCs w:val="28"/>
        </w:rPr>
        <w:t>Закон Ульяновской области от 24.02.2016 № 11-ЗО</w:t>
      </w:r>
      <w:r w:rsidRPr="00986E41">
        <w:rPr>
          <w:rFonts w:ascii="PT Astra Serif" w:hAnsi="PT Astra Serif"/>
          <w:b/>
          <w:sz w:val="28"/>
          <w:szCs w:val="28"/>
        </w:rPr>
        <w:t xml:space="preserve"> </w:t>
      </w:r>
      <w:r w:rsidRPr="00986E41">
        <w:rPr>
          <w:rFonts w:ascii="PT Astra Serif" w:hAnsi="PT Astra Serif"/>
          <w:b/>
          <w:bCs/>
          <w:sz w:val="28"/>
          <w:szCs w:val="28"/>
        </w:rPr>
        <w:t xml:space="preserve">«О предоставлении в 2016-2021 годах отдельным категориям собственников жилых помещений </w:t>
      </w:r>
      <w:r w:rsidRPr="00986E41">
        <w:rPr>
          <w:rFonts w:ascii="PT Astra Serif" w:hAnsi="PT Astra Serif"/>
          <w:b/>
          <w:bCs/>
          <w:sz w:val="28"/>
          <w:szCs w:val="28"/>
        </w:rPr>
        <w:br/>
        <w:t xml:space="preserve">в многоквартирных домах, расположенных на территории Ульяновской области, ежемесячной компенсации расходов на уплату взноса </w:t>
      </w:r>
      <w:r w:rsidRPr="00986E41">
        <w:rPr>
          <w:rFonts w:ascii="PT Astra Serif" w:hAnsi="PT Astra Serif"/>
          <w:b/>
          <w:bCs/>
          <w:sz w:val="28"/>
          <w:szCs w:val="28"/>
        </w:rPr>
        <w:br/>
        <w:t>на капитальный ремонт общего имущества в таких многоквартирных домах»</w:t>
      </w:r>
      <w:r w:rsidRPr="00986E41">
        <w:rPr>
          <w:rFonts w:ascii="PT Astra Serif" w:hAnsi="PT Astra Serif"/>
          <w:bCs/>
          <w:sz w:val="28"/>
          <w:szCs w:val="28"/>
        </w:rPr>
        <w:t>, устанавливающий предоставление с 1 января 2016</w:t>
      </w:r>
      <w:proofErr w:type="gramEnd"/>
      <w:r w:rsidRPr="00986E41">
        <w:rPr>
          <w:rFonts w:ascii="PT Astra Serif" w:hAnsi="PT Astra Serif"/>
          <w:bCs/>
          <w:sz w:val="28"/>
          <w:szCs w:val="28"/>
        </w:rPr>
        <w:t xml:space="preserve"> </w:t>
      </w:r>
      <w:proofErr w:type="gramStart"/>
      <w:r w:rsidRPr="00986E41">
        <w:rPr>
          <w:rFonts w:ascii="PT Astra Serif" w:hAnsi="PT Astra Serif"/>
          <w:bCs/>
          <w:sz w:val="28"/>
          <w:szCs w:val="28"/>
        </w:rPr>
        <w:t xml:space="preserve">года ежемесячной компенсации расходов на уплату взноса на капитальный ремонт </w:t>
      </w:r>
      <w:r w:rsidRPr="00986E41">
        <w:rPr>
          <w:rFonts w:ascii="PT Astra Serif" w:hAnsi="PT Astra Serif"/>
          <w:sz w:val="28"/>
          <w:szCs w:val="28"/>
        </w:rPr>
        <w:t xml:space="preserve">одиноко проживающим неработающим собственникам жилых помещений </w:t>
      </w:r>
      <w:r w:rsidRPr="00986E41">
        <w:rPr>
          <w:rFonts w:ascii="PT Astra Serif" w:hAnsi="PT Astra Serif"/>
          <w:sz w:val="28"/>
          <w:szCs w:val="28"/>
        </w:rPr>
        <w:br/>
        <w:t xml:space="preserve">в многоквартирных домах,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w:t>
      </w:r>
      <w:r w:rsidRPr="00986E41">
        <w:rPr>
          <w:rFonts w:ascii="PT Astra Serif" w:hAnsi="PT Astra Serif"/>
          <w:sz w:val="28"/>
          <w:szCs w:val="28"/>
        </w:rPr>
        <w:br/>
        <w:t>и (или) неработающих инвалидов I и (или) II групп, собственникам жилых помещений</w:t>
      </w:r>
      <w:proofErr w:type="gramEnd"/>
      <w:r w:rsidRPr="00986E41">
        <w:rPr>
          <w:rFonts w:ascii="PT Astra Serif" w:hAnsi="PT Astra Serif"/>
          <w:sz w:val="28"/>
          <w:szCs w:val="28"/>
        </w:rPr>
        <w:t xml:space="preserve">, достигшим возраста семидесяти лет, – в размере пятидесяти процентов, восьмидесяти лет, – в размере ста процентов. </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Данный закон расширил круг лиц, которым предоставляется мера социальной поддержки по уплате взноса на капитальный ремонт общего имущества в многоквартирном доме. На отчётную дату количество  получателей составляет </w:t>
      </w:r>
      <w:r w:rsidRPr="00986E41">
        <w:rPr>
          <w:rFonts w:ascii="PT Astra Serif" w:hAnsi="PT Astra Serif"/>
          <w:b/>
          <w:sz w:val="28"/>
          <w:szCs w:val="28"/>
        </w:rPr>
        <w:t>8158 человек</w:t>
      </w:r>
      <w:r w:rsidRPr="00986E41">
        <w:rPr>
          <w:rFonts w:ascii="PT Astra Serif" w:hAnsi="PT Astra Serif"/>
          <w:sz w:val="28"/>
          <w:szCs w:val="28"/>
        </w:rPr>
        <w:t xml:space="preserve">. Количество получателей </w:t>
      </w:r>
      <w:r w:rsidRPr="00986E41">
        <w:rPr>
          <w:rFonts w:ascii="PT Astra Serif" w:hAnsi="PT Astra Serif"/>
          <w:sz w:val="28"/>
          <w:szCs w:val="28"/>
        </w:rPr>
        <w:br/>
        <w:t>по сравнению с аналогичным периодом прошлого года увеличилось на 1036 человек</w:t>
      </w:r>
      <w:r w:rsidRPr="00986E41">
        <w:rPr>
          <w:rFonts w:ascii="PT Astra Serif" w:hAnsi="PT Astra Serif"/>
          <w:bCs/>
          <w:iCs/>
          <w:sz w:val="28"/>
          <w:szCs w:val="28"/>
        </w:rPr>
        <w:t>.</w:t>
      </w:r>
      <w:r w:rsidRPr="00986E41">
        <w:rPr>
          <w:rFonts w:ascii="PT Astra Serif" w:hAnsi="PT Astra Serif"/>
          <w:sz w:val="28"/>
          <w:szCs w:val="28"/>
        </w:rPr>
        <w:t xml:space="preserve"> </w:t>
      </w:r>
    </w:p>
    <w:p w:rsidR="00F255D4" w:rsidRPr="00986E41" w:rsidRDefault="00F255D4" w:rsidP="008F2B57">
      <w:pPr>
        <w:keepNext/>
        <w:keepLines/>
        <w:autoSpaceDE w:val="0"/>
        <w:autoSpaceDN w:val="0"/>
        <w:adjustRightInd w:val="0"/>
        <w:spacing w:after="0" w:line="240" w:lineRule="auto"/>
        <w:jc w:val="both"/>
        <w:rPr>
          <w:rFonts w:ascii="PT Astra Serif" w:hAnsi="PT Astra Serif"/>
          <w:sz w:val="28"/>
          <w:szCs w:val="28"/>
        </w:rPr>
      </w:pPr>
    </w:p>
    <w:p w:rsidR="00F255D4" w:rsidRPr="00986E41" w:rsidRDefault="00F255D4" w:rsidP="008F2B57">
      <w:pPr>
        <w:keepNext/>
        <w:keepLines/>
        <w:spacing w:after="0" w:line="240" w:lineRule="auto"/>
        <w:ind w:firstLine="851"/>
        <w:jc w:val="both"/>
        <w:rPr>
          <w:rFonts w:ascii="PT Astra Serif" w:hAnsi="PT Astra Serif"/>
          <w:sz w:val="28"/>
          <w:szCs w:val="28"/>
        </w:rPr>
      </w:pPr>
      <w:proofErr w:type="gramStart"/>
      <w:r w:rsidRPr="00986E41">
        <w:rPr>
          <w:rFonts w:ascii="PT Astra Serif" w:hAnsi="PT Astra Serif"/>
          <w:sz w:val="28"/>
          <w:szCs w:val="28"/>
        </w:rPr>
        <w:t xml:space="preserve">Кроме того, принят </w:t>
      </w:r>
      <w:r w:rsidRPr="00986E41">
        <w:rPr>
          <w:rFonts w:ascii="PT Astra Serif" w:hAnsi="PT Astra Serif"/>
          <w:b/>
          <w:sz w:val="28"/>
          <w:szCs w:val="28"/>
        </w:rPr>
        <w:t xml:space="preserve">Закон Ульяновской области от 01.07.2016 </w:t>
      </w:r>
      <w:r w:rsidRPr="00986E41">
        <w:rPr>
          <w:rFonts w:ascii="PT Astra Serif" w:hAnsi="PT Astra Serif"/>
          <w:b/>
          <w:sz w:val="28"/>
          <w:szCs w:val="28"/>
        </w:rPr>
        <w:br/>
        <w:t xml:space="preserve">№ 87-ЗО </w:t>
      </w:r>
      <w:r w:rsidRPr="00986E41">
        <w:rPr>
          <w:rFonts w:ascii="PT Astra Serif" w:hAnsi="PT Astra Serif"/>
          <w:b/>
          <w:bCs/>
          <w:sz w:val="28"/>
          <w:szCs w:val="28"/>
        </w:rPr>
        <w:t xml:space="preserve">«О предоставлении в 2016-2021 годах </w:t>
      </w:r>
      <w:r w:rsidRPr="00986E41">
        <w:rPr>
          <w:rFonts w:ascii="PT Astra Serif" w:hAnsi="PT Astra Serif"/>
          <w:b/>
          <w:sz w:val="28"/>
          <w:szCs w:val="28"/>
        </w:rPr>
        <w:t>детям-сиротам и детям, оставшимся без попечения родителей,</w:t>
      </w:r>
      <w:r w:rsidRPr="00986E41">
        <w:rPr>
          <w:rFonts w:ascii="PT Astra Serif" w:hAnsi="PT Astra Serif"/>
          <w:b/>
          <w:bCs/>
          <w:sz w:val="28"/>
          <w:szCs w:val="28"/>
        </w:rPr>
        <w:t xml:space="preserve"> </w:t>
      </w:r>
      <w:r w:rsidRPr="00986E41">
        <w:rPr>
          <w:rFonts w:ascii="PT Astra Serif" w:hAnsi="PT Astra Serif"/>
          <w:b/>
          <w:sz w:val="28"/>
          <w:szCs w:val="28"/>
        </w:rPr>
        <w:t>а также отдельным категориям лиц из их числа, являющимся</w:t>
      </w:r>
      <w:r w:rsidRPr="00986E41">
        <w:rPr>
          <w:rFonts w:ascii="PT Astra Serif" w:hAnsi="PT Astra Serif"/>
          <w:b/>
          <w:bCs/>
          <w:sz w:val="28"/>
          <w:szCs w:val="28"/>
        </w:rPr>
        <w:t xml:space="preserve"> собственниками жилых помещений </w:t>
      </w:r>
      <w:r w:rsidRPr="00986E41">
        <w:rPr>
          <w:rFonts w:ascii="PT Astra Serif" w:hAnsi="PT Astra Serif"/>
          <w:b/>
          <w:bCs/>
          <w:sz w:val="28"/>
          <w:szCs w:val="28"/>
        </w:rPr>
        <w:br/>
        <w:t>в многоквартирных домах, расположенных на территории Ульяновской области</w:t>
      </w:r>
      <w:r w:rsidRPr="00986E41">
        <w:rPr>
          <w:rFonts w:ascii="PT Astra Serif" w:hAnsi="PT Astra Serif"/>
          <w:b/>
          <w:sz w:val="28"/>
          <w:szCs w:val="28"/>
        </w:rPr>
        <w:t>,</w:t>
      </w:r>
      <w:r w:rsidRPr="00986E41">
        <w:rPr>
          <w:rFonts w:ascii="PT Astra Serif" w:hAnsi="PT Astra Serif"/>
          <w:b/>
          <w:bCs/>
          <w:sz w:val="28"/>
          <w:szCs w:val="28"/>
        </w:rPr>
        <w:t xml:space="preserve"> ежемесячной компенсации расходов на уплату взноса </w:t>
      </w:r>
      <w:r w:rsidRPr="00986E41">
        <w:rPr>
          <w:rFonts w:ascii="PT Astra Serif" w:hAnsi="PT Astra Serif"/>
          <w:b/>
          <w:bCs/>
          <w:sz w:val="28"/>
          <w:szCs w:val="28"/>
        </w:rPr>
        <w:br/>
        <w:t>на капитальный ремонт общего имущества в таких многоквартирных домах»</w:t>
      </w:r>
      <w:r w:rsidRPr="00986E41">
        <w:rPr>
          <w:rFonts w:ascii="PT Astra Serif" w:hAnsi="PT Astra Serif"/>
          <w:bCs/>
          <w:sz w:val="28"/>
          <w:szCs w:val="28"/>
        </w:rPr>
        <w:t xml:space="preserve">, </w:t>
      </w:r>
      <w:r w:rsidRPr="00986E41">
        <w:rPr>
          <w:rStyle w:val="a5"/>
          <w:rFonts w:ascii="PT Astra Serif" w:hAnsi="PT Astra Serif"/>
          <w:sz w:val="28"/>
          <w:szCs w:val="28"/>
        </w:rPr>
        <w:t>предусматривающий предоставление</w:t>
      </w:r>
      <w:r w:rsidRPr="00986E41">
        <w:rPr>
          <w:rFonts w:ascii="PT Astra Serif" w:hAnsi="PT Astra Serif"/>
          <w:bCs/>
          <w:sz w:val="28"/>
          <w:szCs w:val="28"/>
        </w:rPr>
        <w:t xml:space="preserve"> ежемесячной компенсации</w:t>
      </w:r>
      <w:proofErr w:type="gramEnd"/>
      <w:r w:rsidRPr="00986E41">
        <w:rPr>
          <w:rFonts w:ascii="PT Astra Serif" w:hAnsi="PT Astra Serif"/>
          <w:bCs/>
          <w:sz w:val="28"/>
          <w:szCs w:val="28"/>
        </w:rPr>
        <w:t xml:space="preserve"> расходов на уплату взноса на капитальный ремонт </w:t>
      </w:r>
      <w:r w:rsidRPr="00986E41">
        <w:rPr>
          <w:rFonts w:ascii="PT Astra Serif" w:hAnsi="PT Astra Serif"/>
          <w:sz w:val="28"/>
          <w:szCs w:val="28"/>
        </w:rPr>
        <w:t xml:space="preserve">детям-сиротам и детям, оставшимся без попечения родителей, а также лицам из числа детей-сирот </w:t>
      </w:r>
      <w:r w:rsidRPr="00986E41">
        <w:rPr>
          <w:rFonts w:ascii="PT Astra Serif" w:hAnsi="PT Astra Serif"/>
          <w:sz w:val="28"/>
          <w:szCs w:val="28"/>
        </w:rPr>
        <w:br/>
        <w:t xml:space="preserve">и детей, оставшихся без попечения родителей, в возрасте от 18 до 23 лет, обучающимся в образовательных организациях в очной форме – в размере пятидесяти процентов. На отчётную дату количество  получателей составляет </w:t>
      </w:r>
      <w:r w:rsidRPr="00986E41">
        <w:rPr>
          <w:rFonts w:ascii="PT Astra Serif" w:hAnsi="PT Astra Serif"/>
          <w:b/>
          <w:sz w:val="28"/>
          <w:szCs w:val="28"/>
        </w:rPr>
        <w:t>54 человека</w:t>
      </w:r>
      <w:r w:rsidRPr="00986E41">
        <w:rPr>
          <w:rFonts w:ascii="PT Astra Serif" w:hAnsi="PT Astra Serif"/>
          <w:sz w:val="28"/>
          <w:szCs w:val="28"/>
        </w:rPr>
        <w:t>.</w:t>
      </w:r>
    </w:p>
    <w:p w:rsidR="00F255D4" w:rsidRPr="00986E41" w:rsidRDefault="00F255D4" w:rsidP="008F2B57">
      <w:pPr>
        <w:keepNext/>
        <w:keepLines/>
        <w:autoSpaceDE w:val="0"/>
        <w:autoSpaceDN w:val="0"/>
        <w:adjustRightInd w:val="0"/>
        <w:spacing w:after="0" w:line="240" w:lineRule="auto"/>
        <w:jc w:val="both"/>
        <w:rPr>
          <w:rFonts w:ascii="PT Astra Serif" w:hAnsi="PT Astra Serif"/>
          <w:bCs/>
        </w:rPr>
      </w:pPr>
    </w:p>
    <w:p w:rsidR="00F255D4" w:rsidRPr="00986E41" w:rsidRDefault="00F255D4" w:rsidP="008F2B57">
      <w:pPr>
        <w:keepNext/>
        <w:keepLines/>
        <w:autoSpaceDE w:val="0"/>
        <w:autoSpaceDN w:val="0"/>
        <w:adjustRightInd w:val="0"/>
        <w:spacing w:after="0" w:line="240" w:lineRule="auto"/>
        <w:ind w:firstLine="851"/>
        <w:jc w:val="both"/>
        <w:rPr>
          <w:rFonts w:ascii="PT Astra Serif" w:hAnsi="PT Astra Serif"/>
          <w:sz w:val="28"/>
          <w:szCs w:val="28"/>
        </w:rPr>
      </w:pPr>
      <w:proofErr w:type="gramStart"/>
      <w:r w:rsidRPr="00986E41">
        <w:rPr>
          <w:rFonts w:ascii="PT Astra Serif" w:hAnsi="PT Astra Serif"/>
          <w:b/>
          <w:sz w:val="28"/>
          <w:szCs w:val="28"/>
        </w:rPr>
        <w:t>В соответствии с постановлением Правительства Ульяновской области от 28.07.2010 № 252-П</w:t>
      </w:r>
      <w:r w:rsidRPr="00986E41">
        <w:rPr>
          <w:rFonts w:ascii="PT Astra Serif" w:hAnsi="PT Astra Serif"/>
          <w:sz w:val="28"/>
          <w:szCs w:val="28"/>
        </w:rPr>
        <w:t xml:space="preserve"> «Об утверждении Порядка предоставления льгот обучающимся (воспитанникам) общеобразовательных организаций старше 7 лет, в том числе обучающимся (воспитанникам) с ограниченными возможностями здоровья, студентам (курсантам) профессиональных образовательных организаций и образовательных организаций высшего образования, обучающимся в очной форме, и ежемесячной компенсации организациям железнодорожного транспорта потерь в доходах, возникающих в результате установления указанных льгот</w:t>
      </w:r>
      <w:proofErr w:type="gramEnd"/>
      <w:r w:rsidRPr="00986E41">
        <w:rPr>
          <w:rFonts w:ascii="PT Astra Serif" w:hAnsi="PT Astra Serif"/>
          <w:sz w:val="28"/>
          <w:szCs w:val="28"/>
        </w:rPr>
        <w:t>»</w:t>
      </w:r>
      <w:r w:rsidRPr="00986E41">
        <w:rPr>
          <w:rFonts w:ascii="PT Astra Serif" w:hAnsi="PT Astra Serif"/>
          <w:szCs w:val="28"/>
        </w:rPr>
        <w:t xml:space="preserve"> </w:t>
      </w:r>
      <w:r w:rsidRPr="00986E41">
        <w:rPr>
          <w:rFonts w:ascii="PT Astra Serif" w:hAnsi="PT Astra Serif"/>
          <w:sz w:val="28"/>
          <w:szCs w:val="28"/>
        </w:rPr>
        <w:t xml:space="preserve">студентам и учащимся предоставляются льготы по тарифам на проезд железнодорожным транспортом общего пользования в поездах пригородного сообщения в виде 50% скидки от действующего тарифа. Льгота предоставляется на территории Ульяновской области независимо от места проживания студентов </w:t>
      </w:r>
      <w:r w:rsidRPr="00986E41">
        <w:rPr>
          <w:rFonts w:ascii="PT Astra Serif" w:hAnsi="PT Astra Serif"/>
          <w:sz w:val="28"/>
          <w:szCs w:val="28"/>
        </w:rPr>
        <w:br/>
        <w:t xml:space="preserve">и учащихся, нахождения образовательного учреждения, а также </w:t>
      </w:r>
      <w:r w:rsidRPr="00986E41">
        <w:rPr>
          <w:rFonts w:ascii="PT Astra Serif" w:hAnsi="PT Astra Serif"/>
          <w:sz w:val="28"/>
          <w:szCs w:val="28"/>
        </w:rPr>
        <w:br/>
        <w:t>от прохождения маршрута поездки по территориям других субъектов Российской Федерации.</w:t>
      </w:r>
    </w:p>
    <w:p w:rsidR="00F255D4" w:rsidRPr="00986E41" w:rsidRDefault="00F255D4" w:rsidP="008F2B57">
      <w:pPr>
        <w:keepNext/>
        <w:keepLines/>
        <w:autoSpaceDE w:val="0"/>
        <w:autoSpaceDN w:val="0"/>
        <w:adjustRightInd w:val="0"/>
        <w:spacing w:after="0" w:line="240" w:lineRule="auto"/>
        <w:ind w:firstLine="851"/>
        <w:jc w:val="both"/>
        <w:rPr>
          <w:rFonts w:ascii="PT Astra Serif" w:hAnsi="PT Astra Serif"/>
          <w:sz w:val="28"/>
          <w:szCs w:val="28"/>
        </w:rPr>
      </w:pPr>
      <w:r w:rsidRPr="00986E41">
        <w:rPr>
          <w:rFonts w:ascii="PT Astra Serif" w:hAnsi="PT Astra Serif"/>
          <w:sz w:val="28"/>
          <w:szCs w:val="28"/>
        </w:rPr>
        <w:t xml:space="preserve">Количество обращений студентов и учащихся </w:t>
      </w:r>
      <w:proofErr w:type="gramStart"/>
      <w:r w:rsidRPr="00986E41">
        <w:rPr>
          <w:rFonts w:ascii="PT Astra Serif" w:hAnsi="PT Astra Serif"/>
          <w:sz w:val="28"/>
          <w:szCs w:val="28"/>
        </w:rPr>
        <w:t>за предоставлением льготы по проезду на железнодорожном транспорте пригородного сообщения за период с января</w:t>
      </w:r>
      <w:proofErr w:type="gramEnd"/>
      <w:r w:rsidRPr="00986E41">
        <w:rPr>
          <w:rFonts w:ascii="PT Astra Serif" w:hAnsi="PT Astra Serif"/>
          <w:sz w:val="28"/>
          <w:szCs w:val="28"/>
        </w:rPr>
        <w:t xml:space="preserve"> по декабрь 2019 года </w:t>
      </w:r>
      <w:r w:rsidRPr="00986E41">
        <w:rPr>
          <w:rFonts w:ascii="PT Astra Serif" w:hAnsi="PT Astra Serif"/>
          <w:bCs/>
          <w:sz w:val="28"/>
          <w:szCs w:val="28"/>
        </w:rPr>
        <w:t xml:space="preserve">составило </w:t>
      </w:r>
      <w:r w:rsidRPr="00986E41">
        <w:rPr>
          <w:rFonts w:ascii="PT Astra Serif" w:hAnsi="PT Astra Serif"/>
          <w:b/>
          <w:bCs/>
          <w:sz w:val="28"/>
          <w:szCs w:val="28"/>
        </w:rPr>
        <w:t>30446</w:t>
      </w:r>
      <w:r w:rsidRPr="00986E41">
        <w:rPr>
          <w:rFonts w:ascii="PT Astra Serif" w:hAnsi="PT Astra Serif"/>
          <w:sz w:val="28"/>
          <w:szCs w:val="28"/>
        </w:rPr>
        <w:t xml:space="preserve"> (за аналогичный период прошлого года – </w:t>
      </w:r>
      <w:r w:rsidRPr="00986E41">
        <w:rPr>
          <w:rFonts w:ascii="PT Astra Serif" w:hAnsi="PT Astra Serif"/>
          <w:bCs/>
          <w:sz w:val="28"/>
          <w:szCs w:val="28"/>
        </w:rPr>
        <w:t>31916</w:t>
      </w:r>
      <w:r w:rsidRPr="00986E41">
        <w:rPr>
          <w:rFonts w:ascii="PT Astra Serif" w:hAnsi="PT Astra Serif"/>
          <w:b/>
          <w:sz w:val="28"/>
          <w:szCs w:val="28"/>
        </w:rPr>
        <w:t>)</w:t>
      </w:r>
      <w:r w:rsidRPr="00986E41">
        <w:rPr>
          <w:rFonts w:ascii="PT Astra Serif" w:hAnsi="PT Astra Serif"/>
          <w:sz w:val="28"/>
          <w:szCs w:val="28"/>
        </w:rPr>
        <w:t>.</w:t>
      </w:r>
    </w:p>
    <w:p w:rsidR="00F255D4" w:rsidRPr="00986E41" w:rsidRDefault="00F255D4" w:rsidP="008F2B57">
      <w:pPr>
        <w:keepNext/>
        <w:keepLines/>
        <w:autoSpaceDE w:val="0"/>
        <w:autoSpaceDN w:val="0"/>
        <w:adjustRightInd w:val="0"/>
        <w:spacing w:after="0" w:line="240" w:lineRule="auto"/>
        <w:jc w:val="both"/>
        <w:rPr>
          <w:rFonts w:ascii="PT Astra Serif" w:hAnsi="PT Astra Serif"/>
          <w:sz w:val="28"/>
          <w:szCs w:val="28"/>
        </w:rPr>
      </w:pPr>
    </w:p>
    <w:p w:rsidR="00F255D4" w:rsidRPr="00986E41" w:rsidRDefault="00F255D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b/>
          <w:sz w:val="28"/>
          <w:szCs w:val="28"/>
        </w:rPr>
        <w:t xml:space="preserve">Показатель «Доля семей, получающих субсидии» составил 7,69% </w:t>
      </w:r>
      <w:r w:rsidRPr="00986E41">
        <w:rPr>
          <w:rFonts w:ascii="PT Astra Serif" w:hAnsi="PT Astra Serif"/>
          <w:sz w:val="28"/>
          <w:szCs w:val="28"/>
        </w:rPr>
        <w:t>(39551 получатель субсидий от общей численности семей и одиноко проживающих граждан – 514247). По сравнению с аналогичным периодом прошлого года количество получателей субсидий увеличилось на 639 человек (на 31.12.2018 – 38912 человек).</w:t>
      </w:r>
    </w:p>
    <w:p w:rsidR="00F255D4" w:rsidRPr="00986E41" w:rsidRDefault="00F255D4" w:rsidP="008F2B57">
      <w:pPr>
        <w:pStyle w:val="ac"/>
        <w:keepNext/>
        <w:keepLines/>
        <w:spacing w:after="0" w:line="240" w:lineRule="auto"/>
        <w:ind w:firstLine="851"/>
        <w:jc w:val="both"/>
        <w:rPr>
          <w:rFonts w:ascii="PT Astra Serif" w:hAnsi="PT Astra Serif"/>
          <w:bCs/>
          <w:sz w:val="28"/>
          <w:szCs w:val="28"/>
        </w:rPr>
      </w:pPr>
      <w:r w:rsidRPr="00986E41">
        <w:rPr>
          <w:rFonts w:ascii="PT Astra Serif" w:hAnsi="PT Astra Serif"/>
          <w:sz w:val="28"/>
          <w:szCs w:val="28"/>
        </w:rPr>
        <w:t xml:space="preserve">Отдельным социально незащищённым категориям граждан, особо нуждающимся в поддержке государства, предоставляется региональная компенсация расходов на оплату жилых помещений и коммунальных услуг, если расходы граждан превышают 10% совокупного дохода семьи или одиноко проживающего гражданина. </w:t>
      </w:r>
      <w:r w:rsidRPr="00986E41">
        <w:rPr>
          <w:rFonts w:ascii="PT Astra Serif" w:hAnsi="PT Astra Serif"/>
          <w:b/>
          <w:sz w:val="28"/>
          <w:szCs w:val="28"/>
        </w:rPr>
        <w:t>Количество получателей компенсаций на отчётную дату составляет 12854 человека.</w:t>
      </w:r>
      <w:r w:rsidRPr="00986E41">
        <w:rPr>
          <w:rFonts w:ascii="PT Astra Serif" w:hAnsi="PT Astra Serif"/>
          <w:sz w:val="28"/>
          <w:szCs w:val="28"/>
        </w:rPr>
        <w:t xml:space="preserve"> По сравнению с аналогичным периодом прошлого года количество получателей компенсации увеличилось на 163 человека (на 31.12.2018 – 12691 человек)</w:t>
      </w:r>
      <w:r w:rsidRPr="00986E41">
        <w:rPr>
          <w:rFonts w:ascii="PT Astra Serif" w:hAnsi="PT Astra Serif"/>
          <w:bCs/>
          <w:sz w:val="28"/>
          <w:szCs w:val="28"/>
        </w:rPr>
        <w:t>.</w:t>
      </w:r>
    </w:p>
    <w:p w:rsidR="00F255D4" w:rsidRPr="00986E41" w:rsidRDefault="00F255D4" w:rsidP="008F2B57">
      <w:pPr>
        <w:keepNext/>
        <w:keepLines/>
        <w:spacing w:after="0" w:line="240" w:lineRule="auto"/>
        <w:ind w:firstLine="851"/>
        <w:jc w:val="both"/>
        <w:rPr>
          <w:rFonts w:ascii="PT Astra Serif" w:hAnsi="PT Astra Serif"/>
          <w:sz w:val="28"/>
          <w:szCs w:val="28"/>
        </w:rPr>
      </w:pPr>
      <w:r w:rsidRPr="00986E41">
        <w:rPr>
          <w:rFonts w:ascii="PT Astra Serif" w:hAnsi="PT Astra Serif"/>
          <w:sz w:val="28"/>
          <w:szCs w:val="28"/>
        </w:rPr>
        <w:t>Изменение количества получателей субсидий и компенсаций можно объяснить дифференциацией населения по уровню доходов различных категорий.</w:t>
      </w:r>
    </w:p>
    <w:p w:rsidR="00F255D4" w:rsidRPr="00986E41" w:rsidRDefault="00F255D4" w:rsidP="008F2B57">
      <w:pPr>
        <w:keepNext/>
        <w:keepLines/>
        <w:spacing w:after="0" w:line="240" w:lineRule="auto"/>
        <w:ind w:firstLine="851"/>
        <w:jc w:val="both"/>
        <w:rPr>
          <w:rFonts w:ascii="PT Astra Serif" w:hAnsi="PT Astra Serif"/>
          <w:b/>
          <w:color w:val="000000"/>
          <w:spacing w:val="-3"/>
          <w:sz w:val="28"/>
          <w:szCs w:val="28"/>
        </w:rPr>
      </w:pPr>
    </w:p>
    <w:p w:rsidR="00DB7736" w:rsidRPr="00986E41" w:rsidRDefault="00057298" w:rsidP="008F2B57">
      <w:pPr>
        <w:keepNext/>
        <w:keepLines/>
        <w:spacing w:after="0" w:line="240" w:lineRule="auto"/>
        <w:ind w:firstLine="851"/>
        <w:jc w:val="both"/>
        <w:rPr>
          <w:rFonts w:ascii="PT Astra Serif" w:hAnsi="PT Astra Serif"/>
          <w:b/>
          <w:color w:val="000000"/>
          <w:spacing w:val="-3"/>
          <w:sz w:val="28"/>
          <w:szCs w:val="28"/>
        </w:rPr>
      </w:pPr>
      <w:r w:rsidRPr="00986E41">
        <w:rPr>
          <w:rFonts w:ascii="PT Astra Serif" w:hAnsi="PT Astra Serif"/>
          <w:b/>
          <w:color w:val="000000"/>
          <w:spacing w:val="-3"/>
          <w:sz w:val="28"/>
          <w:szCs w:val="28"/>
        </w:rPr>
        <w:t>2</w:t>
      </w:r>
      <w:r w:rsidR="00386499" w:rsidRPr="00986E41">
        <w:rPr>
          <w:rFonts w:ascii="PT Astra Serif" w:hAnsi="PT Astra Serif"/>
          <w:b/>
          <w:color w:val="000000"/>
          <w:spacing w:val="-3"/>
          <w:sz w:val="28"/>
          <w:szCs w:val="28"/>
        </w:rPr>
        <w:t xml:space="preserve">. </w:t>
      </w:r>
      <w:r w:rsidR="0008200B" w:rsidRPr="00986E41">
        <w:rPr>
          <w:rFonts w:ascii="PT Astra Serif" w:hAnsi="PT Astra Serif"/>
          <w:b/>
          <w:color w:val="000000"/>
          <w:spacing w:val="-3"/>
          <w:sz w:val="28"/>
          <w:szCs w:val="28"/>
        </w:rPr>
        <w:t>Реализация мероприятий комплексной программы «Забота»</w:t>
      </w:r>
    </w:p>
    <w:p w:rsidR="00A16B33"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Комплексная областная программа «Забота» утверждена распоряжением Губернатора Ульяновской области от 19.10.2018 № 1248-р. </w:t>
      </w:r>
    </w:p>
    <w:p w:rsidR="00F255D4" w:rsidRPr="00986E41" w:rsidRDefault="00A16B33"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Цель </w:t>
      </w:r>
      <w:r w:rsidR="00F255D4" w:rsidRPr="00986E41">
        <w:rPr>
          <w:rFonts w:ascii="PT Astra Serif" w:hAnsi="PT Astra Serif"/>
          <w:color w:val="000000"/>
          <w:spacing w:val="-3"/>
          <w:sz w:val="28"/>
          <w:szCs w:val="28"/>
        </w:rPr>
        <w:t xml:space="preserve">Программы – улучшение качества жизни граждан пенсионного и </w:t>
      </w:r>
      <w:proofErr w:type="spellStart"/>
      <w:r w:rsidR="00F255D4" w:rsidRPr="00986E41">
        <w:rPr>
          <w:rFonts w:ascii="PT Astra Serif" w:hAnsi="PT Astra Serif"/>
          <w:color w:val="000000"/>
          <w:spacing w:val="-3"/>
          <w:sz w:val="28"/>
          <w:szCs w:val="28"/>
        </w:rPr>
        <w:t>предпенсионного</w:t>
      </w:r>
      <w:proofErr w:type="spellEnd"/>
      <w:r w:rsidR="00F255D4" w:rsidRPr="00986E41">
        <w:rPr>
          <w:rFonts w:ascii="PT Astra Serif" w:hAnsi="PT Astra Serif"/>
          <w:color w:val="000000"/>
          <w:spacing w:val="-3"/>
          <w:sz w:val="28"/>
          <w:szCs w:val="28"/>
        </w:rPr>
        <w:t xml:space="preserve"> возраста, инвалидов, граждан, воспитывающих детей и оказавшихся в трудной жизненной ситуации, иных социально незащищённых граждан.</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b/>
          <w:color w:val="000000"/>
          <w:spacing w:val="-3"/>
          <w:sz w:val="28"/>
          <w:szCs w:val="28"/>
        </w:rPr>
        <w:t>Подпрограмма «Адресная поддержка населения»</w:t>
      </w:r>
      <w:r w:rsidRPr="00986E41">
        <w:rPr>
          <w:rFonts w:ascii="PT Astra Serif" w:hAnsi="PT Astra Serif"/>
          <w:color w:val="000000"/>
          <w:spacing w:val="-3"/>
          <w:sz w:val="28"/>
          <w:szCs w:val="28"/>
        </w:rPr>
        <w:t xml:space="preserve"> выполнена в полном объёме:</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субсидии и компенсации на оплату жилищно-коммунальных услуг малообеспеченным гражданам получили более 50 тыс. человек, средний размер составил более 1,5 тыс. рублей;</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адресную материальную помощь получили 7744 человека на сумму 173,5 млн. рублей; </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заключено 5922 государственных социальных контрактов, в том числе 745 социальных контрактов в форме единовременной денежной выплаты; государственную социальную </w:t>
      </w:r>
      <w:proofErr w:type="spellStart"/>
      <w:proofErr w:type="gramStart"/>
      <w:r w:rsidRPr="00986E41">
        <w:rPr>
          <w:rFonts w:ascii="PT Astra Serif" w:hAnsi="PT Astra Serif"/>
          <w:color w:val="000000"/>
          <w:spacing w:val="-3"/>
          <w:sz w:val="28"/>
          <w:szCs w:val="28"/>
        </w:rPr>
        <w:t>по-мощь</w:t>
      </w:r>
      <w:proofErr w:type="spellEnd"/>
      <w:proofErr w:type="gramEnd"/>
      <w:r w:rsidRPr="00986E41">
        <w:rPr>
          <w:rFonts w:ascii="PT Astra Serif" w:hAnsi="PT Astra Serif"/>
          <w:color w:val="000000"/>
          <w:spacing w:val="-3"/>
          <w:sz w:val="28"/>
          <w:szCs w:val="28"/>
        </w:rPr>
        <w:t xml:space="preserve"> на основании социального контракта получило 2529 семей, имеющих детей, что со-</w:t>
      </w:r>
      <w:proofErr w:type="spellStart"/>
      <w:r w:rsidRPr="00986E41">
        <w:rPr>
          <w:rFonts w:ascii="PT Astra Serif" w:hAnsi="PT Astra Serif"/>
          <w:color w:val="000000"/>
          <w:spacing w:val="-3"/>
          <w:sz w:val="28"/>
          <w:szCs w:val="28"/>
        </w:rPr>
        <w:t>ставляет</w:t>
      </w:r>
      <w:proofErr w:type="spellEnd"/>
      <w:r w:rsidRPr="00986E41">
        <w:rPr>
          <w:rFonts w:ascii="PT Astra Serif" w:hAnsi="PT Astra Serif"/>
          <w:color w:val="000000"/>
          <w:spacing w:val="-3"/>
          <w:sz w:val="28"/>
          <w:szCs w:val="28"/>
        </w:rPr>
        <w:t xml:space="preserve"> 43 % от общего числа малоимущих граждан, получивших государственную </w:t>
      </w:r>
      <w:proofErr w:type="spellStart"/>
      <w:r w:rsidRPr="00986E41">
        <w:rPr>
          <w:rFonts w:ascii="PT Astra Serif" w:hAnsi="PT Astra Serif"/>
          <w:color w:val="000000"/>
          <w:spacing w:val="-3"/>
          <w:sz w:val="28"/>
          <w:szCs w:val="28"/>
        </w:rPr>
        <w:t>соци-альную</w:t>
      </w:r>
      <w:proofErr w:type="spellEnd"/>
      <w:r w:rsidRPr="00986E41">
        <w:rPr>
          <w:rFonts w:ascii="PT Astra Serif" w:hAnsi="PT Astra Serif"/>
          <w:color w:val="000000"/>
          <w:spacing w:val="-3"/>
          <w:sz w:val="28"/>
          <w:szCs w:val="28"/>
        </w:rPr>
        <w:t xml:space="preserve"> помощь; 977 семей, заключивших контракт являются многодетными, что составляет 39 % от общего количества семей с детьми, получившим </w:t>
      </w:r>
      <w:proofErr w:type="gramStart"/>
      <w:r w:rsidRPr="00986E41">
        <w:rPr>
          <w:rFonts w:ascii="PT Astra Serif" w:hAnsi="PT Astra Serif"/>
          <w:color w:val="000000"/>
          <w:spacing w:val="-3"/>
          <w:sz w:val="28"/>
          <w:szCs w:val="28"/>
        </w:rPr>
        <w:t>государственную</w:t>
      </w:r>
      <w:proofErr w:type="gramEnd"/>
      <w:r w:rsidRPr="00986E41">
        <w:rPr>
          <w:rFonts w:ascii="PT Astra Serif" w:hAnsi="PT Astra Serif"/>
          <w:color w:val="000000"/>
          <w:spacing w:val="-3"/>
          <w:sz w:val="28"/>
          <w:szCs w:val="28"/>
        </w:rPr>
        <w:t xml:space="preserve"> социальную </w:t>
      </w:r>
      <w:proofErr w:type="spellStart"/>
      <w:r w:rsidRPr="00986E41">
        <w:rPr>
          <w:rFonts w:ascii="PT Astra Serif" w:hAnsi="PT Astra Serif"/>
          <w:color w:val="000000"/>
          <w:spacing w:val="-3"/>
          <w:sz w:val="28"/>
          <w:szCs w:val="28"/>
        </w:rPr>
        <w:t>по-мощь</w:t>
      </w:r>
      <w:proofErr w:type="spellEnd"/>
      <w:r w:rsidRPr="00986E41">
        <w:rPr>
          <w:rFonts w:ascii="PT Astra Serif" w:hAnsi="PT Astra Serif"/>
          <w:color w:val="000000"/>
          <w:spacing w:val="-3"/>
          <w:sz w:val="28"/>
          <w:szCs w:val="28"/>
        </w:rPr>
        <w:t xml:space="preserve"> на основании социального контракта;</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выявлено 13666 семей, находящихся в трудной жизненной ситуации: 5177 семьям предоставлена государственная продуктовая помощь с использованием продуктовых карт; 745 семьям предоставлена государственная социальная помощь на основании социального контракта; 7744 человек получили адресную материальную помощь;</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количество граждан, охваченных системой долговременного ухода, составляет 6055 человек;</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proofErr w:type="gramStart"/>
      <w:r w:rsidRPr="00986E41">
        <w:rPr>
          <w:rFonts w:ascii="PT Astra Serif" w:hAnsi="PT Astra Serif"/>
          <w:color w:val="000000"/>
          <w:spacing w:val="-3"/>
          <w:sz w:val="28"/>
          <w:szCs w:val="28"/>
        </w:rPr>
        <w:t xml:space="preserve">общая численность получателей социальных услуг во всех формах социального </w:t>
      </w:r>
      <w:proofErr w:type="spellStart"/>
      <w:r w:rsidRPr="00986E41">
        <w:rPr>
          <w:rFonts w:ascii="PT Astra Serif" w:hAnsi="PT Astra Serif"/>
          <w:color w:val="000000"/>
          <w:spacing w:val="-3"/>
          <w:sz w:val="28"/>
          <w:szCs w:val="28"/>
        </w:rPr>
        <w:t>обслу-живания</w:t>
      </w:r>
      <w:proofErr w:type="spellEnd"/>
      <w:r w:rsidRPr="00986E41">
        <w:rPr>
          <w:rFonts w:ascii="PT Astra Serif" w:hAnsi="PT Astra Serif"/>
          <w:color w:val="000000"/>
          <w:spacing w:val="-3"/>
          <w:sz w:val="28"/>
          <w:szCs w:val="28"/>
        </w:rPr>
        <w:t xml:space="preserve"> составила 16556 человек; в негосударственных организациях социального обслуживания обслужено 2916 человек; социальные услуги на дому у государственных поставщиков социальных услуг получили 5655 человек; оказаны срочные социальные услуги 138 получателям услуг, в том числе: 88 лицам без определённого места жительства, 50 гражданам, оказавшимся в трудной жизненной ситуации;</w:t>
      </w:r>
      <w:proofErr w:type="gramEnd"/>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в рамках выездов «мобильных бригад» обследованы 13588 граждан старше 65 лет (из 58000 человек старше 65 лет), что составляет 23% от общего количества граждан старше 65 лет, из них 2584 человек доставлены в медицинские учреждения, остальные граждане, согласившиеся на обследование, включены в график доставки на последующие периоды.</w:t>
      </w:r>
    </w:p>
    <w:p w:rsidR="004D20C3" w:rsidRPr="00986E41" w:rsidRDefault="004D20C3" w:rsidP="008F2B57">
      <w:pPr>
        <w:keepNext/>
        <w:keepLines/>
        <w:spacing w:after="0" w:line="240" w:lineRule="auto"/>
        <w:ind w:firstLine="851"/>
        <w:jc w:val="both"/>
        <w:rPr>
          <w:rFonts w:ascii="PT Astra Serif" w:hAnsi="PT Astra Serif"/>
          <w:color w:val="000000"/>
          <w:spacing w:val="-3"/>
          <w:sz w:val="28"/>
          <w:szCs w:val="28"/>
        </w:rPr>
      </w:pP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b/>
          <w:color w:val="000000"/>
          <w:spacing w:val="-3"/>
          <w:sz w:val="28"/>
          <w:szCs w:val="28"/>
        </w:rPr>
        <w:t xml:space="preserve">Подпрограмма «Поддержка ветеранов, инвалидов и граждан пенсионного и </w:t>
      </w:r>
      <w:proofErr w:type="spellStart"/>
      <w:r w:rsidRPr="00986E41">
        <w:rPr>
          <w:rFonts w:ascii="PT Astra Serif" w:hAnsi="PT Astra Serif"/>
          <w:b/>
          <w:color w:val="000000"/>
          <w:spacing w:val="-3"/>
          <w:sz w:val="28"/>
          <w:szCs w:val="28"/>
        </w:rPr>
        <w:t>предпенсионного</w:t>
      </w:r>
      <w:proofErr w:type="spellEnd"/>
      <w:r w:rsidRPr="00986E41">
        <w:rPr>
          <w:rFonts w:ascii="PT Astra Serif" w:hAnsi="PT Astra Serif"/>
          <w:b/>
          <w:color w:val="000000"/>
          <w:spacing w:val="-3"/>
          <w:sz w:val="28"/>
          <w:szCs w:val="28"/>
        </w:rPr>
        <w:t xml:space="preserve"> возраста»</w:t>
      </w:r>
      <w:r w:rsidRPr="00986E41">
        <w:rPr>
          <w:rFonts w:ascii="PT Astra Serif" w:hAnsi="PT Astra Serif"/>
          <w:color w:val="000000"/>
          <w:spacing w:val="-3"/>
          <w:sz w:val="28"/>
          <w:szCs w:val="28"/>
        </w:rPr>
        <w:t xml:space="preserve"> выполнена в полном объёме:</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реализованы проекты «Социальный туризм», </w:t>
      </w:r>
      <w:r w:rsidR="004D20C3" w:rsidRPr="00986E41">
        <w:rPr>
          <w:rFonts w:ascii="PT Astra Serif" w:hAnsi="PT Astra Serif"/>
          <w:color w:val="000000"/>
          <w:spacing w:val="-3"/>
          <w:sz w:val="28"/>
          <w:szCs w:val="28"/>
        </w:rPr>
        <w:t>«Тимуровцы информационного обще</w:t>
      </w:r>
      <w:r w:rsidRPr="00986E41">
        <w:rPr>
          <w:rFonts w:ascii="PT Astra Serif" w:hAnsi="PT Astra Serif"/>
          <w:color w:val="000000"/>
          <w:spacing w:val="-3"/>
          <w:sz w:val="28"/>
          <w:szCs w:val="28"/>
        </w:rPr>
        <w:t xml:space="preserve">ства», «Серебряный университет», «Серебряные каникулы», «Центр активного долголетия»; </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открылся областной центр «серебряного» волонтёрс</w:t>
      </w:r>
      <w:r w:rsidR="004D20C3" w:rsidRPr="00986E41">
        <w:rPr>
          <w:rFonts w:ascii="PT Astra Serif" w:hAnsi="PT Astra Serif"/>
          <w:color w:val="000000"/>
          <w:spacing w:val="-3"/>
          <w:sz w:val="28"/>
          <w:szCs w:val="28"/>
        </w:rPr>
        <w:t>тва «Серебряная нить» с филиала</w:t>
      </w:r>
      <w:r w:rsidRPr="00986E41">
        <w:rPr>
          <w:rFonts w:ascii="PT Astra Serif" w:hAnsi="PT Astra Serif"/>
          <w:color w:val="000000"/>
          <w:spacing w:val="-3"/>
          <w:sz w:val="28"/>
          <w:szCs w:val="28"/>
        </w:rPr>
        <w:t>ми в каждом муниципальном образовании Ульяновской области;</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proofErr w:type="gramStart"/>
      <w:r w:rsidRPr="00986E41">
        <w:rPr>
          <w:rFonts w:ascii="PT Astra Serif" w:hAnsi="PT Astra Serif"/>
          <w:color w:val="000000"/>
          <w:spacing w:val="-3"/>
          <w:sz w:val="28"/>
          <w:szCs w:val="28"/>
        </w:rPr>
        <w:t>охват граждан старше трудоспособного возраста профилактическими осмотрами, включая диспансеризацию, составил 29,4% от общей численности насе</w:t>
      </w:r>
      <w:r w:rsidR="004D20C3" w:rsidRPr="00986E41">
        <w:rPr>
          <w:rFonts w:ascii="PT Astra Serif" w:hAnsi="PT Astra Serif"/>
          <w:color w:val="000000"/>
          <w:spacing w:val="-3"/>
          <w:sz w:val="28"/>
          <w:szCs w:val="28"/>
        </w:rPr>
        <w:t>ления старше трудо</w:t>
      </w:r>
      <w:r w:rsidRPr="00986E41">
        <w:rPr>
          <w:rFonts w:ascii="PT Astra Serif" w:hAnsi="PT Astra Serif"/>
          <w:color w:val="000000"/>
          <w:spacing w:val="-3"/>
          <w:sz w:val="28"/>
          <w:szCs w:val="28"/>
        </w:rPr>
        <w:t>способного возраста; привито против гриппа 177904 челов</w:t>
      </w:r>
      <w:r w:rsidR="004D20C3" w:rsidRPr="00986E41">
        <w:rPr>
          <w:rFonts w:ascii="PT Astra Serif" w:hAnsi="PT Astra Serif"/>
          <w:color w:val="000000"/>
          <w:spacing w:val="-3"/>
          <w:sz w:val="28"/>
          <w:szCs w:val="28"/>
        </w:rPr>
        <w:t>ек старше 60 лет, охват вакцина</w:t>
      </w:r>
      <w:r w:rsidRPr="00986E41">
        <w:rPr>
          <w:rFonts w:ascii="PT Astra Serif" w:hAnsi="PT Astra Serif"/>
          <w:color w:val="000000"/>
          <w:spacing w:val="-3"/>
          <w:sz w:val="28"/>
          <w:szCs w:val="28"/>
        </w:rPr>
        <w:t xml:space="preserve">цией составил 90,5% от подлежащих вакцинации; функционируют 15 кабинетов врача-гериатра, в том числе вновь открыты 3 кабинета (ГУЗ Николаевская РБ, ГУЗ Ульяновская РБ, ГУЗ </w:t>
      </w:r>
      <w:proofErr w:type="spellStart"/>
      <w:r w:rsidRPr="00986E41">
        <w:rPr>
          <w:rFonts w:ascii="PT Astra Serif" w:hAnsi="PT Astra Serif"/>
          <w:color w:val="000000"/>
          <w:spacing w:val="-3"/>
          <w:sz w:val="28"/>
          <w:szCs w:val="28"/>
        </w:rPr>
        <w:t>Старокулаткинская</w:t>
      </w:r>
      <w:proofErr w:type="spellEnd"/>
      <w:r w:rsidRPr="00986E41">
        <w:rPr>
          <w:rFonts w:ascii="PT Astra Serif" w:hAnsi="PT Astra Serif"/>
          <w:color w:val="000000"/>
          <w:spacing w:val="-3"/>
          <w:sz w:val="28"/>
          <w:szCs w:val="28"/>
        </w:rPr>
        <w:t xml:space="preserve"> РБ);</w:t>
      </w:r>
      <w:proofErr w:type="gramEnd"/>
      <w:r w:rsidRPr="00986E41">
        <w:rPr>
          <w:rFonts w:ascii="PT Astra Serif" w:hAnsi="PT Astra Serif"/>
          <w:color w:val="000000"/>
          <w:spacing w:val="-3"/>
          <w:sz w:val="28"/>
          <w:szCs w:val="28"/>
        </w:rPr>
        <w:t xml:space="preserve"> проведено 13988 активных патронажей на дому пациентам с синдромом старческой астении; </w:t>
      </w:r>
      <w:proofErr w:type="gramStart"/>
      <w:r w:rsidRPr="00986E41">
        <w:rPr>
          <w:rFonts w:ascii="PT Astra Serif" w:hAnsi="PT Astra Serif"/>
          <w:color w:val="000000"/>
          <w:spacing w:val="-3"/>
          <w:sz w:val="28"/>
          <w:szCs w:val="28"/>
        </w:rPr>
        <w:t>в ГУЗ «Ульяновский областной клинический госпиталь ветеранов войн» функционирует гериатрическое отделение на 42 койки, пролечено 1085 пациентов старше 60 лет, в практику работы врачей гериатров внедрен стандарт специализированной медицинской помощи по синдрому старческой астении, выездной врачебной бригадой проведено 10 выездов в муниципальные образования области, проконсультировано 337 пациентов, врачами-гериатрами прочитано 54 лекции по актуальным вопросам гериатрии, мастер-классов для пожилого населения в</w:t>
      </w:r>
      <w:proofErr w:type="gramEnd"/>
      <w:r w:rsidRPr="00986E41">
        <w:rPr>
          <w:rFonts w:ascii="PT Astra Serif" w:hAnsi="PT Astra Serif"/>
          <w:color w:val="000000"/>
          <w:spacing w:val="-3"/>
          <w:sz w:val="28"/>
          <w:szCs w:val="28"/>
        </w:rPr>
        <w:t xml:space="preserve"> муниципальных </w:t>
      </w:r>
      <w:proofErr w:type="gramStart"/>
      <w:r w:rsidRPr="00986E41">
        <w:rPr>
          <w:rFonts w:ascii="PT Astra Serif" w:hAnsi="PT Astra Serif"/>
          <w:color w:val="000000"/>
          <w:spacing w:val="-3"/>
          <w:sz w:val="28"/>
          <w:szCs w:val="28"/>
        </w:rPr>
        <w:t>образованиях</w:t>
      </w:r>
      <w:proofErr w:type="gramEnd"/>
      <w:r w:rsidRPr="00986E41">
        <w:rPr>
          <w:rFonts w:ascii="PT Astra Serif" w:hAnsi="PT Astra Serif"/>
          <w:color w:val="000000"/>
          <w:spacing w:val="-3"/>
          <w:sz w:val="28"/>
          <w:szCs w:val="28"/>
        </w:rPr>
        <w:t>, в Центрах активного долголетия, центрах социального обслуживания населения, медицинских организациях, санаторно-курортных организациях, присутствовало 1419 человек;</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профессиональное обучение и дополнительное профессиональное образование </w:t>
      </w:r>
      <w:proofErr w:type="gramStart"/>
      <w:r w:rsidRPr="00986E41">
        <w:rPr>
          <w:rFonts w:ascii="PT Astra Serif" w:hAnsi="PT Astra Serif"/>
          <w:color w:val="000000"/>
          <w:spacing w:val="-3"/>
          <w:sz w:val="28"/>
          <w:szCs w:val="28"/>
        </w:rPr>
        <w:t>получи-ли</w:t>
      </w:r>
      <w:proofErr w:type="gramEnd"/>
      <w:r w:rsidRPr="00986E41">
        <w:rPr>
          <w:rFonts w:ascii="PT Astra Serif" w:hAnsi="PT Astra Serif"/>
          <w:color w:val="000000"/>
          <w:spacing w:val="-3"/>
          <w:sz w:val="28"/>
          <w:szCs w:val="28"/>
        </w:rPr>
        <w:t xml:space="preserve"> 1369 граждан </w:t>
      </w:r>
      <w:proofErr w:type="spellStart"/>
      <w:r w:rsidRPr="00986E41">
        <w:rPr>
          <w:rFonts w:ascii="PT Astra Serif" w:hAnsi="PT Astra Serif"/>
          <w:color w:val="000000"/>
          <w:spacing w:val="-3"/>
          <w:sz w:val="28"/>
          <w:szCs w:val="28"/>
        </w:rPr>
        <w:t>предпенсионного</w:t>
      </w:r>
      <w:proofErr w:type="spellEnd"/>
      <w:r w:rsidRPr="00986E41">
        <w:rPr>
          <w:rFonts w:ascii="PT Astra Serif" w:hAnsi="PT Astra Serif"/>
          <w:color w:val="000000"/>
          <w:spacing w:val="-3"/>
          <w:sz w:val="28"/>
          <w:szCs w:val="28"/>
        </w:rPr>
        <w:t xml:space="preserve"> возраста;</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в рамках регионального проекта «Разработка и реализация программы системной </w:t>
      </w:r>
      <w:proofErr w:type="gramStart"/>
      <w:r w:rsidRPr="00986E41">
        <w:rPr>
          <w:rFonts w:ascii="PT Astra Serif" w:hAnsi="PT Astra Serif"/>
          <w:color w:val="000000"/>
          <w:spacing w:val="-3"/>
          <w:sz w:val="28"/>
          <w:szCs w:val="28"/>
        </w:rPr>
        <w:t>под-</w:t>
      </w:r>
      <w:proofErr w:type="spellStart"/>
      <w:r w:rsidRPr="00986E41">
        <w:rPr>
          <w:rFonts w:ascii="PT Astra Serif" w:hAnsi="PT Astra Serif"/>
          <w:color w:val="000000"/>
          <w:spacing w:val="-3"/>
          <w:sz w:val="28"/>
          <w:szCs w:val="28"/>
        </w:rPr>
        <w:t>держки</w:t>
      </w:r>
      <w:proofErr w:type="spellEnd"/>
      <w:proofErr w:type="gramEnd"/>
      <w:r w:rsidRPr="00986E41">
        <w:rPr>
          <w:rFonts w:ascii="PT Astra Serif" w:hAnsi="PT Astra Serif"/>
          <w:color w:val="000000"/>
          <w:spacing w:val="-3"/>
          <w:sz w:val="28"/>
          <w:szCs w:val="28"/>
        </w:rPr>
        <w:t xml:space="preserve"> и повышения качества жизни граждан старшего поколения» приобретено 17 единиц автотранспорта для обеспечения доставки граждан в медицинские организации для проведения </w:t>
      </w:r>
      <w:proofErr w:type="spellStart"/>
      <w:r w:rsidRPr="00986E41">
        <w:rPr>
          <w:rFonts w:ascii="PT Astra Serif" w:hAnsi="PT Astra Serif"/>
          <w:color w:val="000000"/>
          <w:spacing w:val="-3"/>
          <w:sz w:val="28"/>
          <w:szCs w:val="28"/>
        </w:rPr>
        <w:t>скринингов</w:t>
      </w:r>
      <w:proofErr w:type="spellEnd"/>
      <w:r w:rsidRPr="00986E41">
        <w:rPr>
          <w:rFonts w:ascii="PT Astra Serif" w:hAnsi="PT Astra Serif"/>
          <w:color w:val="000000"/>
          <w:spacing w:val="-3"/>
          <w:sz w:val="28"/>
          <w:szCs w:val="28"/>
        </w:rPr>
        <w:t xml:space="preserve"> гражданам старше 65 лет, проживающих в сельской местности на выявление отдельных социально-значимых неинфекционных заболеваний;</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завершены мероприятия по открытию в каждом му</w:t>
      </w:r>
      <w:r w:rsidR="00A87BF4" w:rsidRPr="00986E41">
        <w:rPr>
          <w:rFonts w:ascii="PT Astra Serif" w:hAnsi="PT Astra Serif"/>
          <w:color w:val="000000"/>
          <w:spacing w:val="-3"/>
          <w:sz w:val="28"/>
          <w:szCs w:val="28"/>
        </w:rPr>
        <w:t xml:space="preserve">ниципальном образовании </w:t>
      </w:r>
      <w:proofErr w:type="spellStart"/>
      <w:r w:rsidR="00A87BF4" w:rsidRPr="00986E41">
        <w:rPr>
          <w:rFonts w:ascii="PT Astra Serif" w:hAnsi="PT Astra Serif"/>
          <w:color w:val="000000"/>
          <w:spacing w:val="-3"/>
          <w:sz w:val="28"/>
          <w:szCs w:val="28"/>
        </w:rPr>
        <w:t>микроре</w:t>
      </w:r>
      <w:r w:rsidRPr="00986E41">
        <w:rPr>
          <w:rFonts w:ascii="PT Astra Serif" w:hAnsi="PT Astra Serif"/>
          <w:color w:val="000000"/>
          <w:spacing w:val="-3"/>
          <w:sz w:val="28"/>
          <w:szCs w:val="28"/>
        </w:rPr>
        <w:t>абилитационных</w:t>
      </w:r>
      <w:proofErr w:type="spellEnd"/>
      <w:r w:rsidRPr="00986E41">
        <w:rPr>
          <w:rFonts w:ascii="PT Astra Serif" w:hAnsi="PT Astra Serif"/>
          <w:color w:val="000000"/>
          <w:spacing w:val="-3"/>
          <w:sz w:val="28"/>
          <w:szCs w:val="28"/>
        </w:rPr>
        <w:t xml:space="preserve"> центров для детей инвалидов и молодых инвалидов;</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на дому медицинскими работниками осмотрено 592 ребёнка-инвалида.</w:t>
      </w:r>
    </w:p>
    <w:p w:rsidR="004D20C3" w:rsidRPr="00986E41" w:rsidRDefault="004D20C3" w:rsidP="008F2B57">
      <w:pPr>
        <w:keepNext/>
        <w:keepLines/>
        <w:spacing w:after="0" w:line="240" w:lineRule="auto"/>
        <w:ind w:firstLine="851"/>
        <w:jc w:val="both"/>
        <w:rPr>
          <w:rFonts w:ascii="PT Astra Serif" w:hAnsi="PT Astra Serif"/>
          <w:color w:val="000000"/>
          <w:spacing w:val="-3"/>
          <w:sz w:val="28"/>
          <w:szCs w:val="28"/>
        </w:rPr>
      </w:pP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b/>
          <w:color w:val="000000"/>
          <w:spacing w:val="-3"/>
          <w:sz w:val="28"/>
          <w:szCs w:val="28"/>
        </w:rPr>
        <w:t xml:space="preserve">Подпрограмма «Поддержка семьи, материнства и детства» </w:t>
      </w:r>
      <w:r w:rsidR="004D20C3" w:rsidRPr="00986E41">
        <w:rPr>
          <w:rFonts w:ascii="PT Astra Serif" w:hAnsi="PT Astra Serif"/>
          <w:color w:val="000000"/>
          <w:spacing w:val="-3"/>
          <w:sz w:val="28"/>
          <w:szCs w:val="28"/>
        </w:rPr>
        <w:t>выполнена в полном объё</w:t>
      </w:r>
      <w:r w:rsidRPr="00986E41">
        <w:rPr>
          <w:rFonts w:ascii="PT Astra Serif" w:hAnsi="PT Astra Serif"/>
          <w:color w:val="000000"/>
          <w:spacing w:val="-3"/>
          <w:sz w:val="28"/>
          <w:szCs w:val="28"/>
        </w:rPr>
        <w:t>ме:</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численность детей, на которых впервые назначена ежемесячная денежная выплата при рождении в семье третьего или последующего ребенка до достижения им возраста 3-х лет (размер выплаты составляет 10031 рублей в месяц) составила 2313 детей; всего количество семей, получающих в 2019 году ежемесячную денежную выплату, составила 5991 семьи;</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выплата при рождении в семьях первого ребенка до достижения им возраста 1,5 лет (размер выплаты составляет 9992 руб. в месяц) предоставлена 4308 семьям;</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услугой «Социальная няня» воспользовались 57 семей, включая такие категории, как многодетные семьи, одинокие родители, родители-инвалиды, семьи с детьми-инвалидами, а также семьи, в которых в результате многоплодных родов родилось двое и более детей; охвачено 78 детей;</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профессиональное обучение и дополнительное профессиональное образование </w:t>
      </w:r>
      <w:proofErr w:type="gramStart"/>
      <w:r w:rsidRPr="00986E41">
        <w:rPr>
          <w:rFonts w:ascii="PT Astra Serif" w:hAnsi="PT Astra Serif"/>
          <w:color w:val="000000"/>
          <w:spacing w:val="-3"/>
          <w:sz w:val="28"/>
          <w:szCs w:val="28"/>
        </w:rPr>
        <w:t>получи-ли</w:t>
      </w:r>
      <w:proofErr w:type="gramEnd"/>
      <w:r w:rsidRPr="00986E41">
        <w:rPr>
          <w:rFonts w:ascii="PT Astra Serif" w:hAnsi="PT Astra Serif"/>
          <w:color w:val="000000"/>
          <w:spacing w:val="-3"/>
          <w:sz w:val="28"/>
          <w:szCs w:val="28"/>
        </w:rPr>
        <w:t xml:space="preserve"> 271 женщины в период отпуска по уходу за ребенком до достижения им возраста трёх лет, возобновили трудовую деятельность 88 женщин, из них 69 женщин трудоустроились по профессии обучения;</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166 работников областных государственных учреж</w:t>
      </w:r>
      <w:r w:rsidR="004D20C3" w:rsidRPr="00986E41">
        <w:rPr>
          <w:rFonts w:ascii="PT Astra Serif" w:hAnsi="PT Astra Serif"/>
          <w:color w:val="000000"/>
          <w:spacing w:val="-3"/>
          <w:sz w:val="28"/>
          <w:szCs w:val="28"/>
        </w:rPr>
        <w:t>дений Ульяновской области, муни</w:t>
      </w:r>
      <w:r w:rsidRPr="00986E41">
        <w:rPr>
          <w:rFonts w:ascii="PT Astra Serif" w:hAnsi="PT Astra Serif"/>
          <w:color w:val="000000"/>
          <w:spacing w:val="-3"/>
          <w:sz w:val="28"/>
          <w:szCs w:val="28"/>
        </w:rPr>
        <w:t xml:space="preserve">ципальных учреждений муниципальных образований Ульяновской области и медицинских работников Федерального государственного бюджетного учреждения здравоохранения «Клиническая больница №172 Федерального медико-биологического агентства» получили единовременные выплаты на приобретение жилых помещений; аналогичные выплаты </w:t>
      </w:r>
      <w:proofErr w:type="gramStart"/>
      <w:r w:rsidRPr="00986E41">
        <w:rPr>
          <w:rFonts w:ascii="PT Astra Serif" w:hAnsi="PT Astra Serif"/>
          <w:color w:val="000000"/>
          <w:spacing w:val="-3"/>
          <w:sz w:val="28"/>
          <w:szCs w:val="28"/>
        </w:rPr>
        <w:t>полу-чили</w:t>
      </w:r>
      <w:proofErr w:type="gramEnd"/>
      <w:r w:rsidRPr="00986E41">
        <w:rPr>
          <w:rFonts w:ascii="PT Astra Serif" w:hAnsi="PT Astra Serif"/>
          <w:color w:val="000000"/>
          <w:spacing w:val="-3"/>
          <w:sz w:val="28"/>
          <w:szCs w:val="28"/>
        </w:rPr>
        <w:t xml:space="preserve"> 6 работников организаций, осуществляющих на тер</w:t>
      </w:r>
      <w:r w:rsidR="004D20C3" w:rsidRPr="00986E41">
        <w:rPr>
          <w:rFonts w:ascii="PT Astra Serif" w:hAnsi="PT Astra Serif"/>
          <w:color w:val="000000"/>
          <w:spacing w:val="-3"/>
          <w:sz w:val="28"/>
          <w:szCs w:val="28"/>
        </w:rPr>
        <w:t>ритории Ульяновской области дея</w:t>
      </w:r>
      <w:r w:rsidRPr="00986E41">
        <w:rPr>
          <w:rFonts w:ascii="PT Astra Serif" w:hAnsi="PT Astra Serif"/>
          <w:color w:val="000000"/>
          <w:spacing w:val="-3"/>
          <w:sz w:val="28"/>
          <w:szCs w:val="28"/>
        </w:rPr>
        <w:t>тельность в сфере информационных технологий;</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proofErr w:type="gramStart"/>
      <w:r w:rsidRPr="00986E41">
        <w:rPr>
          <w:rFonts w:ascii="PT Astra Serif" w:hAnsi="PT Astra Serif"/>
          <w:color w:val="000000"/>
          <w:spacing w:val="-3"/>
          <w:sz w:val="28"/>
          <w:szCs w:val="28"/>
        </w:rPr>
        <w:t>обеспечены жильём по договору найма 129 детей-сир</w:t>
      </w:r>
      <w:r w:rsidR="004D20C3" w:rsidRPr="00986E41">
        <w:rPr>
          <w:rFonts w:ascii="PT Astra Serif" w:hAnsi="PT Astra Serif"/>
          <w:color w:val="000000"/>
          <w:spacing w:val="-3"/>
          <w:sz w:val="28"/>
          <w:szCs w:val="28"/>
        </w:rPr>
        <w:t>от и детей, оставшихся без попе</w:t>
      </w:r>
      <w:r w:rsidRPr="00986E41">
        <w:rPr>
          <w:rFonts w:ascii="PT Astra Serif" w:hAnsi="PT Astra Serif"/>
          <w:color w:val="000000"/>
          <w:spacing w:val="-3"/>
          <w:sz w:val="28"/>
          <w:szCs w:val="28"/>
        </w:rPr>
        <w:t>чения родителей;</w:t>
      </w:r>
      <w:proofErr w:type="gramEnd"/>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38 молодых семей, из них 12 - многодетных получили единовременные социальные выплаты молодым семьям на приобретение (строительство) жилых помещений;</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3 молодые семьи при рождении ребёнка получили дополнительную социальную </w:t>
      </w:r>
      <w:proofErr w:type="gramStart"/>
      <w:r w:rsidRPr="00986E41">
        <w:rPr>
          <w:rFonts w:ascii="PT Astra Serif" w:hAnsi="PT Astra Serif"/>
          <w:color w:val="000000"/>
          <w:spacing w:val="-3"/>
          <w:sz w:val="28"/>
          <w:szCs w:val="28"/>
        </w:rPr>
        <w:t>вы-плату</w:t>
      </w:r>
      <w:proofErr w:type="gramEnd"/>
    </w:p>
    <w:p w:rsidR="004D20C3" w:rsidRPr="00986E41" w:rsidRDefault="004D20C3" w:rsidP="008F2B57">
      <w:pPr>
        <w:keepNext/>
        <w:keepLines/>
        <w:spacing w:after="0" w:line="240" w:lineRule="auto"/>
        <w:ind w:firstLine="851"/>
        <w:jc w:val="both"/>
        <w:rPr>
          <w:rFonts w:ascii="PT Astra Serif" w:hAnsi="PT Astra Serif"/>
          <w:b/>
          <w:color w:val="000000"/>
          <w:spacing w:val="-3"/>
          <w:sz w:val="28"/>
          <w:szCs w:val="28"/>
        </w:rPr>
      </w:pP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b/>
          <w:color w:val="000000"/>
          <w:spacing w:val="-3"/>
          <w:sz w:val="28"/>
          <w:szCs w:val="28"/>
        </w:rPr>
        <w:t>Подпрограмма «Содействие занятости населения»</w:t>
      </w:r>
      <w:r w:rsidRPr="00986E41">
        <w:rPr>
          <w:rFonts w:ascii="PT Astra Serif" w:hAnsi="PT Astra Serif"/>
          <w:color w:val="000000"/>
          <w:spacing w:val="-3"/>
          <w:sz w:val="28"/>
          <w:szCs w:val="28"/>
        </w:rPr>
        <w:t xml:space="preserve"> выполнена в полном объёме:</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проведён ежегодный областной конкурс «Семейные трудовые династии», вручены награды и призы по 4 номинациям;</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организовано профессиональное обучение и допол</w:t>
      </w:r>
      <w:r w:rsidR="004D20C3" w:rsidRPr="00986E41">
        <w:rPr>
          <w:rFonts w:ascii="PT Astra Serif" w:hAnsi="PT Astra Serif"/>
          <w:color w:val="000000"/>
          <w:spacing w:val="-3"/>
          <w:sz w:val="28"/>
          <w:szCs w:val="28"/>
        </w:rPr>
        <w:t>нительное профессиональное обра</w:t>
      </w:r>
      <w:r w:rsidRPr="00986E41">
        <w:rPr>
          <w:rFonts w:ascii="PT Astra Serif" w:hAnsi="PT Astra Serif"/>
          <w:color w:val="000000"/>
          <w:spacing w:val="-3"/>
          <w:sz w:val="28"/>
          <w:szCs w:val="28"/>
        </w:rPr>
        <w:t>зование 102 незанятых граждан, которым в соответствии с законодательством Российской Федерации назначена страховая пенсия по старости и кото</w:t>
      </w:r>
      <w:r w:rsidR="004D20C3" w:rsidRPr="00986E41">
        <w:rPr>
          <w:rFonts w:ascii="PT Astra Serif" w:hAnsi="PT Astra Serif"/>
          <w:color w:val="000000"/>
          <w:spacing w:val="-3"/>
          <w:sz w:val="28"/>
          <w:szCs w:val="28"/>
        </w:rPr>
        <w:t>рые стремятся возобновить трудо</w:t>
      </w:r>
      <w:r w:rsidRPr="00986E41">
        <w:rPr>
          <w:rFonts w:ascii="PT Astra Serif" w:hAnsi="PT Astra Serif"/>
          <w:color w:val="000000"/>
          <w:spacing w:val="-3"/>
          <w:sz w:val="28"/>
          <w:szCs w:val="28"/>
        </w:rPr>
        <w:t xml:space="preserve">вую деятельность, трудоустроено 46 человек, в том числе по профессии обучения 38 </w:t>
      </w:r>
      <w:proofErr w:type="gramStart"/>
      <w:r w:rsidRPr="00986E41">
        <w:rPr>
          <w:rFonts w:ascii="PT Astra Serif" w:hAnsi="PT Astra Serif"/>
          <w:color w:val="000000"/>
          <w:spacing w:val="-3"/>
          <w:sz w:val="28"/>
          <w:szCs w:val="28"/>
        </w:rPr>
        <w:t>чело-век</w:t>
      </w:r>
      <w:proofErr w:type="gramEnd"/>
      <w:r w:rsidRPr="00986E41">
        <w:rPr>
          <w:rFonts w:ascii="PT Astra Serif" w:hAnsi="PT Astra Serif"/>
          <w:color w:val="000000"/>
          <w:spacing w:val="-3"/>
          <w:sz w:val="28"/>
          <w:szCs w:val="28"/>
        </w:rPr>
        <w:t>;</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государственные услуги по профессиональной ориентации получили 12557 человек, из них 520 инвалидов, 1229 граждан </w:t>
      </w:r>
      <w:proofErr w:type="spellStart"/>
      <w:r w:rsidRPr="00986E41">
        <w:rPr>
          <w:rFonts w:ascii="PT Astra Serif" w:hAnsi="PT Astra Serif"/>
          <w:color w:val="000000"/>
          <w:spacing w:val="-3"/>
          <w:sz w:val="28"/>
          <w:szCs w:val="28"/>
        </w:rPr>
        <w:t>предпенсионного</w:t>
      </w:r>
      <w:proofErr w:type="spellEnd"/>
      <w:r w:rsidRPr="00986E41">
        <w:rPr>
          <w:rFonts w:ascii="PT Astra Serif" w:hAnsi="PT Astra Serif"/>
          <w:color w:val="000000"/>
          <w:spacing w:val="-3"/>
          <w:sz w:val="28"/>
          <w:szCs w:val="28"/>
        </w:rPr>
        <w:t xml:space="preserve"> возраста, 204 пенсионеров;</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на временные работы трудоустроено 5135 несоверше</w:t>
      </w:r>
      <w:r w:rsidR="004D20C3" w:rsidRPr="00986E41">
        <w:rPr>
          <w:rFonts w:ascii="PT Astra Serif" w:hAnsi="PT Astra Serif"/>
          <w:color w:val="000000"/>
          <w:spacing w:val="-3"/>
          <w:sz w:val="28"/>
          <w:szCs w:val="28"/>
        </w:rPr>
        <w:t>ннолетних граждан; с 215 органи</w:t>
      </w:r>
      <w:r w:rsidRPr="00986E41">
        <w:rPr>
          <w:rFonts w:ascii="PT Astra Serif" w:hAnsi="PT Astra Serif"/>
          <w:color w:val="000000"/>
          <w:spacing w:val="-3"/>
          <w:sz w:val="28"/>
          <w:szCs w:val="28"/>
        </w:rPr>
        <w:t>зациями различных форм собственности, из них внебюджетных организаций 87, заключено 349 договоров о совместной деятельности по организации временного трудоустройства несовершеннолетних граждан в возрасте от 14 до 18 лет в свободное от учёбы время.</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в рамках реализации мероприятий по временному трудоустройству безработных гр</w:t>
      </w:r>
      <w:r w:rsidR="004D20C3" w:rsidRPr="00986E41">
        <w:rPr>
          <w:rFonts w:ascii="PT Astra Serif" w:hAnsi="PT Astra Serif"/>
          <w:color w:val="000000"/>
          <w:spacing w:val="-3"/>
          <w:sz w:val="28"/>
          <w:szCs w:val="28"/>
        </w:rPr>
        <w:t>аж</w:t>
      </w:r>
      <w:r w:rsidRPr="00986E41">
        <w:rPr>
          <w:rFonts w:ascii="PT Astra Serif" w:hAnsi="PT Astra Serif"/>
          <w:color w:val="000000"/>
          <w:spacing w:val="-3"/>
          <w:sz w:val="28"/>
          <w:szCs w:val="28"/>
        </w:rPr>
        <w:t xml:space="preserve">дан, испытывающих трудности в поиске работы, трудоустройству безработных граждан в возрасте от 18 до 20 лет, имеющих среднее профессиональное образование и ищущих работу впервые, трудоустроено 207 человек; </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из общего числа трудоустроенных безработных граждан: инвалидов – 84 человека; лиц из категории </w:t>
      </w:r>
      <w:proofErr w:type="spellStart"/>
      <w:r w:rsidRPr="00986E41">
        <w:rPr>
          <w:rFonts w:ascii="PT Astra Serif" w:hAnsi="PT Astra Serif"/>
          <w:color w:val="000000"/>
          <w:spacing w:val="-3"/>
          <w:sz w:val="28"/>
          <w:szCs w:val="28"/>
        </w:rPr>
        <w:t>предпенсионного</w:t>
      </w:r>
      <w:proofErr w:type="spellEnd"/>
      <w:r w:rsidRPr="00986E41">
        <w:rPr>
          <w:rFonts w:ascii="PT Astra Serif" w:hAnsi="PT Astra Serif"/>
          <w:color w:val="000000"/>
          <w:spacing w:val="-3"/>
          <w:sz w:val="28"/>
          <w:szCs w:val="28"/>
        </w:rPr>
        <w:t xml:space="preserve"> возраста – 90; родителей, воспитывающих </w:t>
      </w:r>
      <w:proofErr w:type="gramStart"/>
      <w:r w:rsidRPr="00986E41">
        <w:rPr>
          <w:rFonts w:ascii="PT Astra Serif" w:hAnsi="PT Astra Serif"/>
          <w:color w:val="000000"/>
          <w:spacing w:val="-3"/>
          <w:sz w:val="28"/>
          <w:szCs w:val="28"/>
        </w:rPr>
        <w:t>несовершенно-летних</w:t>
      </w:r>
      <w:proofErr w:type="gramEnd"/>
      <w:r w:rsidRPr="00986E41">
        <w:rPr>
          <w:rFonts w:ascii="PT Astra Serif" w:hAnsi="PT Astra Serif"/>
          <w:color w:val="000000"/>
          <w:spacing w:val="-3"/>
          <w:sz w:val="28"/>
          <w:szCs w:val="28"/>
        </w:rPr>
        <w:t xml:space="preserve"> детей – 48, из них: многодетных родителей – 2</w:t>
      </w:r>
      <w:r w:rsidR="004D20C3" w:rsidRPr="00986E41">
        <w:rPr>
          <w:rFonts w:ascii="PT Astra Serif" w:hAnsi="PT Astra Serif"/>
          <w:color w:val="000000"/>
          <w:spacing w:val="-3"/>
          <w:sz w:val="28"/>
          <w:szCs w:val="28"/>
        </w:rPr>
        <w:t>2, одиноких родителей – 7, осво</w:t>
      </w:r>
      <w:r w:rsidRPr="00986E41">
        <w:rPr>
          <w:rFonts w:ascii="PT Astra Serif" w:hAnsi="PT Astra Serif"/>
          <w:color w:val="000000"/>
          <w:spacing w:val="-3"/>
          <w:sz w:val="28"/>
          <w:szCs w:val="28"/>
        </w:rPr>
        <w:t>бождённых из УИН - 3, граждан в возрасте от 18 до 20 л</w:t>
      </w:r>
      <w:r w:rsidR="004D20C3" w:rsidRPr="00986E41">
        <w:rPr>
          <w:rFonts w:ascii="PT Astra Serif" w:hAnsi="PT Astra Serif"/>
          <w:color w:val="000000"/>
          <w:spacing w:val="-3"/>
          <w:sz w:val="28"/>
          <w:szCs w:val="28"/>
        </w:rPr>
        <w:t>ет, имеющих среднее профессио</w:t>
      </w:r>
      <w:r w:rsidRPr="00986E41">
        <w:rPr>
          <w:rFonts w:ascii="PT Astra Serif" w:hAnsi="PT Astra Serif"/>
          <w:color w:val="000000"/>
          <w:spacing w:val="-3"/>
          <w:sz w:val="28"/>
          <w:szCs w:val="28"/>
        </w:rPr>
        <w:t>нальное образование и ищущих работу впервые – 14; 71 трудоустроенный гражданин данной категории на временные работы был трудоустроен на постоянное место работы.</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proofErr w:type="gramStart"/>
      <w:r w:rsidRPr="00986E41">
        <w:rPr>
          <w:rFonts w:ascii="PT Astra Serif" w:hAnsi="PT Astra Serif"/>
          <w:color w:val="000000"/>
          <w:spacing w:val="-3"/>
          <w:sz w:val="28"/>
          <w:szCs w:val="28"/>
        </w:rPr>
        <w:t xml:space="preserve">проведено 300 ярмарок вакансий, из них 110 специализированных, в том числе 22 – для граждан </w:t>
      </w:r>
      <w:proofErr w:type="spellStart"/>
      <w:r w:rsidRPr="00986E41">
        <w:rPr>
          <w:rFonts w:ascii="PT Astra Serif" w:hAnsi="PT Astra Serif"/>
          <w:color w:val="000000"/>
          <w:spacing w:val="-3"/>
          <w:sz w:val="28"/>
          <w:szCs w:val="28"/>
        </w:rPr>
        <w:t>предпенсионного</w:t>
      </w:r>
      <w:proofErr w:type="spellEnd"/>
      <w:r w:rsidRPr="00986E41">
        <w:rPr>
          <w:rFonts w:ascii="PT Astra Serif" w:hAnsi="PT Astra Serif"/>
          <w:color w:val="000000"/>
          <w:spacing w:val="-3"/>
          <w:sz w:val="28"/>
          <w:szCs w:val="28"/>
        </w:rPr>
        <w:t xml:space="preserve"> и пенсионного возраста, 32 – для молодежи, 26 – для женщин, 14 – для инвалидов, 16 – по общественным работам; в организации и проведении ярмарок вакансий приняли участие 1300 работодателей, в том числе 1187 предприятий и организаций и 113 учреждений образования;</w:t>
      </w:r>
      <w:proofErr w:type="gramEnd"/>
      <w:r w:rsidRPr="00986E41">
        <w:rPr>
          <w:rFonts w:ascii="PT Astra Serif" w:hAnsi="PT Astra Serif"/>
          <w:color w:val="000000"/>
          <w:spacing w:val="-3"/>
          <w:sz w:val="28"/>
          <w:szCs w:val="28"/>
        </w:rPr>
        <w:t xml:space="preserve"> работодателями было представлено 48767 вакансий; всего ярмарки вакансий посетили 16169 граждан (1679 – граждане </w:t>
      </w:r>
      <w:proofErr w:type="spellStart"/>
      <w:r w:rsidRPr="00986E41">
        <w:rPr>
          <w:rFonts w:ascii="PT Astra Serif" w:hAnsi="PT Astra Serif"/>
          <w:color w:val="000000"/>
          <w:spacing w:val="-3"/>
          <w:sz w:val="28"/>
          <w:szCs w:val="28"/>
        </w:rPr>
        <w:t>предпенсионного</w:t>
      </w:r>
      <w:proofErr w:type="spellEnd"/>
      <w:r w:rsidRPr="00986E41">
        <w:rPr>
          <w:rFonts w:ascii="PT Astra Serif" w:hAnsi="PT Astra Serif"/>
          <w:color w:val="000000"/>
          <w:spacing w:val="-3"/>
          <w:sz w:val="28"/>
          <w:szCs w:val="28"/>
        </w:rPr>
        <w:t xml:space="preserve"> и пенсионного возраста, 4524 – из числа молодежи, 8552 – женщин, 589 – инвалидов); трудоустроено 2060 человек;</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государственную услугу по проведению оплачиваемых общественных работ получил 661 безработный гражданин; на общественные работы со снятием с учёта трудоустроены 371 человек</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государственную услугу по социальной адаптации безработных граждан получили 1072 безработных гражданина, из них:  инвалиды – 139 человек; граждане, освобождённые из учреждений, исполняющих наказание в виде лишения свободы – 8 человек; лица из числа детей – сирот, детей, оставшихся без попечения родителей – 25 человек;</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на базе ОГКУ «Кадровый центр Ульяновской области» открыт Клуб «Буду работать» для соискателей с инвалидностью;</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услуга по </w:t>
      </w:r>
      <w:proofErr w:type="spellStart"/>
      <w:r w:rsidRPr="00986E41">
        <w:rPr>
          <w:rFonts w:ascii="PT Astra Serif" w:hAnsi="PT Astra Serif"/>
          <w:color w:val="000000"/>
          <w:spacing w:val="-3"/>
          <w:sz w:val="28"/>
          <w:szCs w:val="28"/>
        </w:rPr>
        <w:t>самозанятости</w:t>
      </w:r>
      <w:proofErr w:type="spellEnd"/>
      <w:r w:rsidRPr="00986E41">
        <w:rPr>
          <w:rFonts w:ascii="PT Astra Serif" w:hAnsi="PT Astra Serif"/>
          <w:color w:val="000000"/>
          <w:spacing w:val="-3"/>
          <w:sz w:val="28"/>
          <w:szCs w:val="28"/>
        </w:rPr>
        <w:t xml:space="preserve"> оказана 108 безработным гражданам, в том числе 100 человек получили единовременную финансовую помощь при государственной регистрации; в </w:t>
      </w:r>
      <w:proofErr w:type="spellStart"/>
      <w:proofErr w:type="gramStart"/>
      <w:r w:rsidRPr="00986E41">
        <w:rPr>
          <w:rFonts w:ascii="PT Astra Serif" w:hAnsi="PT Astra Serif"/>
          <w:color w:val="000000"/>
          <w:spacing w:val="-3"/>
          <w:sz w:val="28"/>
          <w:szCs w:val="28"/>
        </w:rPr>
        <w:t>каче-стве</w:t>
      </w:r>
      <w:proofErr w:type="spellEnd"/>
      <w:proofErr w:type="gramEnd"/>
      <w:r w:rsidRPr="00986E41">
        <w:rPr>
          <w:rFonts w:ascii="PT Astra Serif" w:hAnsi="PT Astra Serif"/>
          <w:color w:val="000000"/>
          <w:spacing w:val="-3"/>
          <w:sz w:val="28"/>
          <w:szCs w:val="28"/>
        </w:rPr>
        <w:t xml:space="preserve"> индивидуальных предпринимателей зарегистрировалось 99 человек, в том числе 5 человек зарегистрировал крестьянское (фермерское) хозяйство, 1 человек зарегистрировал юридическое лицо;</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социальные выплаты получили 11913 человек, в том числе 10464 человека – пособие по безработице, 1200 – стипендию, 168 – досрочную пенсию, материальную помощь 81 человек;</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общий объём инвестиций грантов кооперативам на развитие материально-технической базы, связанной со сбором, хранением и переработкой сельскохозяйственной продукции </w:t>
      </w:r>
      <w:proofErr w:type="gramStart"/>
      <w:r w:rsidRPr="00986E41">
        <w:rPr>
          <w:rFonts w:ascii="PT Astra Serif" w:hAnsi="PT Astra Serif"/>
          <w:color w:val="000000"/>
          <w:spacing w:val="-3"/>
          <w:sz w:val="28"/>
          <w:szCs w:val="28"/>
        </w:rPr>
        <w:t>со-ставил</w:t>
      </w:r>
      <w:proofErr w:type="gramEnd"/>
      <w:r w:rsidRPr="00986E41">
        <w:rPr>
          <w:rFonts w:ascii="PT Astra Serif" w:hAnsi="PT Astra Serif"/>
          <w:color w:val="000000"/>
          <w:spacing w:val="-3"/>
          <w:sz w:val="28"/>
          <w:szCs w:val="28"/>
        </w:rPr>
        <w:t xml:space="preserve"> 79,4 млн. руб., в том числе бюджетные средства составили 45 млн. руб. (36,9- </w:t>
      </w:r>
      <w:proofErr w:type="spellStart"/>
      <w:r w:rsidRPr="00986E41">
        <w:rPr>
          <w:rFonts w:ascii="PT Astra Serif" w:hAnsi="PT Astra Serif"/>
          <w:color w:val="000000"/>
          <w:spacing w:val="-3"/>
          <w:sz w:val="28"/>
          <w:szCs w:val="28"/>
        </w:rPr>
        <w:t>феде-ральный</w:t>
      </w:r>
      <w:proofErr w:type="spellEnd"/>
      <w:r w:rsidRPr="00986E41">
        <w:rPr>
          <w:rFonts w:ascii="PT Astra Serif" w:hAnsi="PT Astra Serif"/>
          <w:color w:val="000000"/>
          <w:spacing w:val="-3"/>
          <w:sz w:val="28"/>
          <w:szCs w:val="28"/>
        </w:rPr>
        <w:t xml:space="preserve"> бюджет; 8,1 млн. руб. - областной бюджет); конкурсной комиссией были одобрены проекты пяти кооперативов: СПССК «Молоко»- </w:t>
      </w:r>
      <w:proofErr w:type="spellStart"/>
      <w:r w:rsidRPr="00986E41">
        <w:rPr>
          <w:rFonts w:ascii="PT Astra Serif" w:hAnsi="PT Astra Serif"/>
          <w:color w:val="000000"/>
          <w:spacing w:val="-3"/>
          <w:sz w:val="28"/>
          <w:szCs w:val="28"/>
        </w:rPr>
        <w:t>Кузоватовский</w:t>
      </w:r>
      <w:proofErr w:type="spellEnd"/>
      <w:r w:rsidRPr="00986E41">
        <w:rPr>
          <w:rFonts w:ascii="PT Astra Serif" w:hAnsi="PT Astra Serif"/>
          <w:color w:val="000000"/>
          <w:spacing w:val="-3"/>
          <w:sz w:val="28"/>
          <w:szCs w:val="28"/>
        </w:rPr>
        <w:t xml:space="preserve"> район; </w:t>
      </w:r>
      <w:proofErr w:type="spellStart"/>
      <w:r w:rsidRPr="00986E41">
        <w:rPr>
          <w:rFonts w:ascii="PT Astra Serif" w:hAnsi="PT Astra Serif"/>
          <w:color w:val="000000"/>
          <w:spacing w:val="-3"/>
          <w:sz w:val="28"/>
          <w:szCs w:val="28"/>
        </w:rPr>
        <w:t>СпоК</w:t>
      </w:r>
      <w:proofErr w:type="spellEnd"/>
      <w:r w:rsidRPr="00986E41">
        <w:rPr>
          <w:rFonts w:ascii="PT Astra Serif" w:hAnsi="PT Astra Serif"/>
          <w:color w:val="000000"/>
          <w:spacing w:val="-3"/>
          <w:sz w:val="28"/>
          <w:szCs w:val="28"/>
        </w:rPr>
        <w:t xml:space="preserve"> «Прогресс»- </w:t>
      </w:r>
      <w:proofErr w:type="spellStart"/>
      <w:r w:rsidRPr="00986E41">
        <w:rPr>
          <w:rFonts w:ascii="PT Astra Serif" w:hAnsi="PT Astra Serif"/>
          <w:color w:val="000000"/>
          <w:spacing w:val="-3"/>
          <w:sz w:val="28"/>
          <w:szCs w:val="28"/>
        </w:rPr>
        <w:t>Новомалыклинский</w:t>
      </w:r>
      <w:proofErr w:type="spellEnd"/>
      <w:r w:rsidRPr="00986E41">
        <w:rPr>
          <w:rFonts w:ascii="PT Astra Serif" w:hAnsi="PT Astra Serif"/>
          <w:color w:val="000000"/>
          <w:spacing w:val="-3"/>
          <w:sz w:val="28"/>
          <w:szCs w:val="28"/>
        </w:rPr>
        <w:t xml:space="preserve"> район; СППК «Продвижение» и ЗПСПК «Агроальянс73»- Ульяновский район, СПК «Перспектива»- </w:t>
      </w:r>
      <w:proofErr w:type="spellStart"/>
      <w:r w:rsidRPr="00986E41">
        <w:rPr>
          <w:rFonts w:ascii="PT Astra Serif" w:hAnsi="PT Astra Serif"/>
          <w:color w:val="000000"/>
          <w:spacing w:val="-3"/>
          <w:sz w:val="28"/>
          <w:szCs w:val="28"/>
        </w:rPr>
        <w:t>Вешкаймский</w:t>
      </w:r>
      <w:proofErr w:type="spellEnd"/>
      <w:r w:rsidRPr="00986E41">
        <w:rPr>
          <w:rFonts w:ascii="PT Astra Serif" w:hAnsi="PT Astra Serif"/>
          <w:color w:val="000000"/>
          <w:spacing w:val="-3"/>
          <w:sz w:val="28"/>
          <w:szCs w:val="28"/>
        </w:rPr>
        <w:t xml:space="preserve"> район; основными направлениями использования гранта преимущественно стали: покупка технологического и перерабатывающего оборудования для овощеводства, а также специализированного автотранспорта.</w:t>
      </w:r>
    </w:p>
    <w:p w:rsidR="00F255D4" w:rsidRPr="00986E41" w:rsidRDefault="00F255D4" w:rsidP="008F2B57">
      <w:pPr>
        <w:keepNext/>
        <w:keepLines/>
        <w:spacing w:after="0" w:line="240" w:lineRule="auto"/>
        <w:ind w:firstLine="851"/>
        <w:jc w:val="both"/>
        <w:rPr>
          <w:rFonts w:ascii="PT Astra Serif" w:hAnsi="PT Astra Serif"/>
          <w:b/>
          <w:color w:val="000000"/>
          <w:spacing w:val="-3"/>
          <w:sz w:val="28"/>
          <w:szCs w:val="28"/>
        </w:rPr>
      </w:pPr>
      <w:r w:rsidRPr="00986E41">
        <w:rPr>
          <w:rFonts w:ascii="PT Astra Serif" w:hAnsi="PT Astra Serif"/>
          <w:b/>
          <w:color w:val="000000"/>
          <w:spacing w:val="-3"/>
          <w:sz w:val="28"/>
          <w:szCs w:val="28"/>
        </w:rPr>
        <w:t>Показатели Программы по итогам 2019 года полностью исполнены:</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продолжительность жизни при рождении 73,4 года (плановый показатель 72,6);</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усиление социальной поддержки малообеспеченных женщин, в том числе имеющих детей, на основе социального контракта – заключено 745 социальных контрактов (планируемое количество заключенных социальных контрактов – не менее 600);</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всего проектами и различными мероприятиями охвачено 55,2% граждан старшего поколения (показатель выполнен);</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уровень регистрируемой безработицы по отношению к численности экономически активного населения Ульяновской области – 0,46% (плановое значение 0,54%);</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 xml:space="preserve">число работников, прошедших </w:t>
      </w:r>
      <w:proofErr w:type="gramStart"/>
      <w:r w:rsidRPr="00986E41">
        <w:rPr>
          <w:rFonts w:ascii="PT Astra Serif" w:hAnsi="PT Astra Serif"/>
          <w:color w:val="000000"/>
          <w:spacing w:val="-3"/>
          <w:sz w:val="28"/>
          <w:szCs w:val="28"/>
        </w:rPr>
        <w:t>обучение по охране</w:t>
      </w:r>
      <w:proofErr w:type="gramEnd"/>
      <w:r w:rsidRPr="00986E41">
        <w:rPr>
          <w:rFonts w:ascii="PT Astra Serif" w:hAnsi="PT Astra Serif"/>
          <w:color w:val="000000"/>
          <w:spacing w:val="-3"/>
          <w:sz w:val="28"/>
          <w:szCs w:val="28"/>
        </w:rPr>
        <w:t xml:space="preserve"> т</w:t>
      </w:r>
      <w:r w:rsidR="004D20C3" w:rsidRPr="00986E41">
        <w:rPr>
          <w:rFonts w:ascii="PT Astra Serif" w:hAnsi="PT Astra Serif"/>
          <w:color w:val="000000"/>
          <w:spacing w:val="-3"/>
          <w:sz w:val="28"/>
          <w:szCs w:val="28"/>
        </w:rPr>
        <w:t>руда в аккредитованных образова</w:t>
      </w:r>
      <w:r w:rsidRPr="00986E41">
        <w:rPr>
          <w:rFonts w:ascii="PT Astra Serif" w:hAnsi="PT Astra Serif"/>
          <w:color w:val="000000"/>
          <w:spacing w:val="-3"/>
          <w:sz w:val="28"/>
          <w:szCs w:val="28"/>
        </w:rPr>
        <w:t>тельных организациях – 12753 человек (плановое значение 12600);</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число женщин, находящихся в отпуске по уходу за ребёнком до достижения им возраста трёх лет, повысивших профессиональный квалификационный уровень либо получивших профессию в случае её отсутствия – 271 (плановое значение 240);</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r w:rsidRPr="00986E41">
        <w:rPr>
          <w:rFonts w:ascii="PT Astra Serif" w:hAnsi="PT Astra Serif"/>
          <w:color w:val="000000"/>
          <w:spacing w:val="-3"/>
          <w:sz w:val="28"/>
          <w:szCs w:val="28"/>
        </w:rPr>
        <w:t>число граждан, получивших государственные услуги в сфере содействия занятости населения – 91161 (плановое значение 78900).</w:t>
      </w:r>
    </w:p>
    <w:p w:rsidR="00F255D4" w:rsidRPr="00986E41" w:rsidRDefault="00F255D4" w:rsidP="008F2B57">
      <w:pPr>
        <w:keepNext/>
        <w:keepLines/>
        <w:spacing w:after="0" w:line="240" w:lineRule="auto"/>
        <w:ind w:firstLine="851"/>
        <w:jc w:val="both"/>
        <w:rPr>
          <w:rFonts w:ascii="PT Astra Serif" w:hAnsi="PT Astra Serif"/>
          <w:color w:val="000000"/>
          <w:spacing w:val="-3"/>
          <w:sz w:val="28"/>
          <w:szCs w:val="28"/>
        </w:rPr>
      </w:pPr>
    </w:p>
    <w:p w:rsidR="008F2B57" w:rsidRPr="00986E41" w:rsidRDefault="00057298" w:rsidP="008F2B57">
      <w:pPr>
        <w:keepNext/>
        <w:keepLines/>
        <w:spacing w:after="0"/>
        <w:jc w:val="center"/>
        <w:rPr>
          <w:rFonts w:ascii="PT Astra Serif" w:hAnsi="PT Astra Serif"/>
          <w:b/>
          <w:sz w:val="28"/>
          <w:szCs w:val="28"/>
        </w:rPr>
      </w:pPr>
      <w:r w:rsidRPr="00986E41">
        <w:rPr>
          <w:rFonts w:ascii="PT Astra Serif" w:hAnsi="PT Astra Serif"/>
          <w:b/>
          <w:bCs/>
          <w:color w:val="000000"/>
          <w:sz w:val="28"/>
          <w:szCs w:val="28"/>
        </w:rPr>
        <w:t xml:space="preserve">3. </w:t>
      </w:r>
      <w:r w:rsidR="008F2B57" w:rsidRPr="00986E41">
        <w:rPr>
          <w:rFonts w:ascii="PT Astra Serif" w:hAnsi="PT Astra Serif"/>
          <w:b/>
          <w:sz w:val="28"/>
          <w:szCs w:val="28"/>
        </w:rPr>
        <w:t>Информация о проводимой работе по снижению бедности</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proofErr w:type="gramStart"/>
      <w:r w:rsidRPr="00986E41">
        <w:rPr>
          <w:rFonts w:ascii="PT Astra Serif" w:hAnsi="PT Astra Serif" w:cs="Arial"/>
          <w:sz w:val="28"/>
          <w:szCs w:val="28"/>
          <w:shd w:val="clear" w:color="auto" w:fill="FFFFFF"/>
        </w:rPr>
        <w:t>С целью снижения факторов социально-демографических проблем и повышения качества жизни населения, в Ульяновской обл. реализуется План мероприятий по достижению национальной цели по снижению в два раза уровня бедности на 2019-2024 годы в разрезе отраслей и муниципальных образований, утверждённый Губернатором Ульяновской области от 16.09.2019 № 173-ПЛ.</w:t>
      </w:r>
      <w:proofErr w:type="gramEnd"/>
      <w:r w:rsidRPr="00986E41">
        <w:rPr>
          <w:rFonts w:ascii="PT Astra Serif" w:hAnsi="PT Astra Serif" w:cs="Arial"/>
          <w:sz w:val="28"/>
          <w:szCs w:val="28"/>
          <w:shd w:val="clear" w:color="auto" w:fill="FFFFFF"/>
        </w:rPr>
        <w:t xml:space="preserve"> </w:t>
      </w:r>
      <w:proofErr w:type="gramStart"/>
      <w:r w:rsidRPr="00986E41">
        <w:rPr>
          <w:rFonts w:ascii="PT Astra Serif" w:hAnsi="PT Astra Serif" w:cs="Arial"/>
          <w:sz w:val="28"/>
          <w:szCs w:val="28"/>
          <w:shd w:val="clear" w:color="auto" w:fill="FFFFFF"/>
        </w:rPr>
        <w:t>В муниципальных образованиях проведена работа по утверждению муниципальных планов по снижению бедности на основе Типового плана мероприятий по снижению</w:t>
      </w:r>
      <w:proofErr w:type="gramEnd"/>
      <w:r w:rsidRPr="00986E41">
        <w:rPr>
          <w:rFonts w:ascii="PT Astra Serif" w:hAnsi="PT Astra Serif" w:cs="Arial"/>
          <w:sz w:val="28"/>
          <w:szCs w:val="28"/>
          <w:shd w:val="clear" w:color="auto" w:fill="FFFFFF"/>
        </w:rPr>
        <w:t xml:space="preserve"> уровня бедности, разработанного Министерством семейной, демографической политики и социального благополучия Ульяновской области.</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С целью стимулирования граждан к активным действиям по улучшению своего материального положения развивается перспективное направление по оказанию государственной социальной помощи на основании социального контракта. В 2019 году заключено 5922 государственных социальных контракта, в том числе 745 социальных контрактов в форме единовременной денежной выплаты и 5177 социальных контрактов на оказание государственной социальной помощи в виде натуральной помощи с использованием продуктовых карт для приобретения продуктов питания, освоено 30956,4 тыс. рублей.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В регионе ведётся банк участников контракта. Тщательно отслеживается результативность. В средствах массовой информации, в социальных сетях рассказывается о достижениях семей.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xml:space="preserve">Для граждан, не способных по объективным причинам самостоятельно выйти из трудной жизненной ситуации (одиноко проживающие пожилые граждане, инвалиды, другие граждане, нуждающиеся в особой заботе государства) проводится работа по расширению направлений предоставления государственной социальной помощи в натуральной форме с использованием сертификата на приобретение овощной продукции. Для этого в 2020 году будут внесены соответствующие изменения в действующие нормативные правовые акты Ульяновской области о государственной социальной помощи. </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В Ульяновской области сохраняются и исполняются все ранее принятые социальные обязательства государства, в зоне ответственности органов социальной защиты находятся наиболее значимые меры социальной поддержки нуждающимся гражданам:</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xml:space="preserve">– ежемесячная выплата при рождении в семье третьего или </w:t>
      </w:r>
      <w:proofErr w:type="gramStart"/>
      <w:r w:rsidRPr="00986E41">
        <w:rPr>
          <w:rFonts w:ascii="PT Astra Serif" w:hAnsi="PT Astra Serif" w:cs="Arial"/>
          <w:sz w:val="28"/>
          <w:szCs w:val="28"/>
          <w:shd w:val="clear" w:color="auto" w:fill="FFFFFF"/>
        </w:rPr>
        <w:t>последую-</w:t>
      </w:r>
      <w:proofErr w:type="spellStart"/>
      <w:r w:rsidRPr="00986E41">
        <w:rPr>
          <w:rFonts w:ascii="PT Astra Serif" w:hAnsi="PT Astra Serif" w:cs="Arial"/>
          <w:sz w:val="28"/>
          <w:szCs w:val="28"/>
          <w:shd w:val="clear" w:color="auto" w:fill="FFFFFF"/>
        </w:rPr>
        <w:t>щего</w:t>
      </w:r>
      <w:proofErr w:type="spellEnd"/>
      <w:proofErr w:type="gramEnd"/>
      <w:r w:rsidRPr="00986E41">
        <w:rPr>
          <w:rFonts w:ascii="PT Astra Serif" w:hAnsi="PT Astra Serif" w:cs="Arial"/>
          <w:sz w:val="28"/>
          <w:szCs w:val="28"/>
          <w:shd w:val="clear" w:color="auto" w:fill="FFFFFF"/>
        </w:rPr>
        <w:t xml:space="preserve"> ребёнка до достижения им возраста 3-х лет (размер выплаты составляет – 10031 рублей в месяц) предоставлена 7185 семьям, в которых родился третий или последующий ребенок;</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ежемесячная выплата при рождении в семьях первого ребёнка до достижения им возраста 1,5 лет (размер выплаты составляет – 9992 руб. в месяц) предоставлена 4072 семьям, в которых родился первый ребенок;</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адресную материальную помощь получили 7744 человек на сумму 173,5 млн. рублей, в том числе:</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xml:space="preserve">на помощь в связи с пожаром – 246 человек на сумму 9,5 млн. рублей; </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на лечение –2385 человек на сумму 89,3 млн. рублей;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на газификацию жилья – 862 человека на сумму 13,8 млн. рублей;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xml:space="preserve">в связи с </w:t>
      </w:r>
      <w:proofErr w:type="spellStart"/>
      <w:r w:rsidRPr="00986E41">
        <w:rPr>
          <w:rFonts w:ascii="PT Astra Serif" w:hAnsi="PT Astra Serif" w:cs="Arial"/>
          <w:sz w:val="28"/>
          <w:szCs w:val="28"/>
          <w:shd w:val="clear" w:color="auto" w:fill="FFFFFF"/>
        </w:rPr>
        <w:t>малообеспеченностью</w:t>
      </w:r>
      <w:proofErr w:type="spellEnd"/>
      <w:r w:rsidRPr="00986E41">
        <w:rPr>
          <w:rFonts w:ascii="PT Astra Serif" w:hAnsi="PT Astra Serif" w:cs="Arial"/>
          <w:sz w:val="28"/>
          <w:szCs w:val="28"/>
          <w:shd w:val="clear" w:color="auto" w:fill="FFFFFF"/>
        </w:rPr>
        <w:t>, задолженностью по кредитам, ЖКУ, ремонтом жилья и прочее  – 2397 человека на сумму 58,2 млн. рублей;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xml:space="preserve">в связи с переходом на цифровое телевещание – 1853 человек на </w:t>
      </w:r>
      <w:proofErr w:type="spellStart"/>
      <w:proofErr w:type="gramStart"/>
      <w:r w:rsidRPr="00986E41">
        <w:rPr>
          <w:rFonts w:ascii="PT Astra Serif" w:hAnsi="PT Astra Serif" w:cs="Arial"/>
          <w:sz w:val="28"/>
          <w:szCs w:val="28"/>
          <w:shd w:val="clear" w:color="auto" w:fill="FFFFFF"/>
        </w:rPr>
        <w:t>сум-му</w:t>
      </w:r>
      <w:proofErr w:type="spellEnd"/>
      <w:proofErr w:type="gramEnd"/>
      <w:r w:rsidRPr="00986E41">
        <w:rPr>
          <w:rFonts w:ascii="PT Astra Serif" w:hAnsi="PT Astra Serif" w:cs="Arial"/>
          <w:sz w:val="28"/>
          <w:szCs w:val="28"/>
          <w:shd w:val="clear" w:color="auto" w:fill="FFFFFF"/>
        </w:rPr>
        <w:t xml:space="preserve"> 2,7 млн. рублей;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в связи с проведённым капитальным ремонтом жилья ветеранам Великой Отечественной войны – 1 человек на сумму 50,0 тыс. рублей.</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sz w:val="28"/>
          <w:szCs w:val="28"/>
          <w:shd w:val="clear" w:color="auto" w:fill="FFFFFF"/>
        </w:rPr>
      </w:pPr>
      <w:r w:rsidRPr="00986E41">
        <w:rPr>
          <w:rFonts w:ascii="PT Astra Serif" w:hAnsi="PT Astra Serif" w:cs="Arial"/>
          <w:sz w:val="28"/>
          <w:szCs w:val="28"/>
          <w:shd w:val="clear" w:color="auto" w:fill="FFFFFF"/>
        </w:rPr>
        <w:t xml:space="preserve">Мероприятия по снижению уровня бедности проводятся в соответствие с рекомендациями и нормативными правовыми актами Министерства труда и социальной защиты РФ, как основного координатора достижения национального результата по снижению уровня бедности в стране.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 2019 были внесены изменения в законодательство о капитале «Семья», которые позволили с 1 июля 2019 года распорядиться его средствами на погашение ипотечного кредита без учёта обеспеченности общей площадью жилого помещения. Эти изменения позволили значительному количеству семей реализовать средства именного капитала «Семья» на улучшение жилищных условий. Если в 2018 году на улучшение жилищных условий было реализовано 800 сертификатов на именной капитал «Семья» на сумму 30 млн. рублей, то в истекшем году уже 6600 на общую сумму 310 млн. рублей (в 10 раз больше). Предполагается, что в текущем году на улучшение жилищных условий будет реализовано еще около 5000 сертификатов.</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Региональная программа именного капитала «Семья» распространяется на семьи, родившие второго и последующих детей. Следовательно, оказание дополнительной социальной поддержки семьям, родившим первого ребёнка, возможно в рамках иного самостоятельного регионального закона, регулирующего вопросы предоставления социальных льгот для таких семей. </w:t>
      </w:r>
      <w:proofErr w:type="gramStart"/>
      <w:r w:rsidRPr="00986E41">
        <w:rPr>
          <w:rFonts w:ascii="PT Astra Serif" w:hAnsi="PT Astra Serif"/>
          <w:sz w:val="28"/>
          <w:szCs w:val="28"/>
        </w:rPr>
        <w:t>В настоящее время Министерством семейной, демографической политики и социального благополучия Ульяновской области разработан Закон Ульяновской области «О единовременной выплате при рождении первого ребёнка», предусматривающий единовременную выплату женщинам, родившим первого ребёнка в период с 1 июля 2020 года по 31 декабря 2024 года, в возрасте до 25 лет, в размере 100 тыс. рублей (находится на стадии согласования, срок рассмотрения на заседании</w:t>
      </w:r>
      <w:proofErr w:type="gramEnd"/>
      <w:r w:rsidRPr="00986E41">
        <w:rPr>
          <w:rFonts w:ascii="PT Astra Serif" w:hAnsi="PT Astra Serif"/>
          <w:sz w:val="28"/>
          <w:szCs w:val="28"/>
        </w:rPr>
        <w:t xml:space="preserve"> </w:t>
      </w:r>
      <w:proofErr w:type="gramStart"/>
      <w:r w:rsidRPr="00986E41">
        <w:rPr>
          <w:rFonts w:ascii="PT Astra Serif" w:hAnsi="PT Astra Serif"/>
          <w:sz w:val="28"/>
          <w:szCs w:val="28"/>
        </w:rPr>
        <w:t>Правительства Ульяновской области февраль 2020 года).</w:t>
      </w:r>
      <w:proofErr w:type="gramEnd"/>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Кроме того, в Ульяновской области с 2020 года будут реализованы достаточно серьёзные новые меры социальной поддержки:</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1) единовременная выплата многодетным семьям на строительство жилья на участках, полученных ими бесплатно в собственность:</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семьям, имеющим намерение построить жилой дом, предоставляется выплата в размере 25 процентов от суммы ипотечного кредита, но не более  300 тыс. рублей;</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семьям, построившим жилой дом, предоставляется выплата в целях возмещения части затрат в связи со строительством жилого дома в размере 25 процентов его кадастровой стоимости, но не более 700000 рублей.</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Предоставляется только одна из указанных выплат по выбору семей. Предполагается, что воспользоваться выплатой, смогут более 200 многодетных семей. На реализацию этой меры социальной поддержки дополнительно выделено из областного бюджета около 80 млн. рублей.</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2) изменение в законодательство о единовременной выплате на улучшение жилищных условий при рождении тройни – вводится в 2020 году и распространяется на правоотношения, возникшие с 01.07.2020. Будет исключено требование о постановке одного из родителей детей, рождённых в результате многоплодных родов, на учёт в качестве нуждающегося в жилых помещениях, предоставляемых по договорам социального найма. Ежегодно это изменение положительно скажется на 1-3 семьях. Размер выплаты рассчитывается как произведение средней рыночной стоимости одного квадратного метра общей площади жилья в Ульяновской области, и общей площади жилого помещения в размере 18 квадратных метров на каждого ребёнка, в связи с рождением которого возникло право на данную единовременную социальную выплату, что составляет более 1,7 млн. рублей.</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3) введены дополнительные меры поддержки беременных женщин в 2020 году - предоставление до 30 дополнительных оплачиваемых дней отдыха беременным женщинам из числа государственных гражданских служащих и работников областных учреждений. Дополнительные дни отдыха будут предоставляться с сохранением заработной платы женщин в полном объёме. Органам местного самоуправления рекомендовано принять аналогичную меру поддержки беременных женщин в муниципальных образованиях региона.</w:t>
      </w:r>
    </w:p>
    <w:p w:rsidR="008F2B57" w:rsidRPr="00986E41" w:rsidRDefault="008F2B57" w:rsidP="008F2B57">
      <w:pPr>
        <w:keepNext/>
        <w:keepLines/>
        <w:shd w:val="clear" w:color="auto" w:fill="FFFFFF"/>
        <w:spacing w:after="0" w:line="240" w:lineRule="auto"/>
        <w:ind w:firstLine="709"/>
        <w:jc w:val="both"/>
        <w:rPr>
          <w:rFonts w:ascii="PT Astra Serif" w:hAnsi="PT Astra Serif" w:cs="Arial"/>
          <w:b/>
          <w:sz w:val="28"/>
          <w:szCs w:val="28"/>
          <w:shd w:val="clear" w:color="auto" w:fill="FFFFFF"/>
        </w:rPr>
      </w:pPr>
      <w:r w:rsidRPr="00986E41">
        <w:rPr>
          <w:rFonts w:ascii="PT Astra Serif" w:hAnsi="PT Astra Serif" w:cs="Arial"/>
          <w:b/>
          <w:sz w:val="28"/>
          <w:szCs w:val="28"/>
          <w:shd w:val="clear" w:color="auto" w:fill="FFFFFF"/>
        </w:rPr>
        <w:t xml:space="preserve">Предварительные итоги подведены на совещании комитета по социальной политике, государственному строительству, местному самоуправлению и развитию гражданского общества Законодательного собрания Ульяновской области под председательством </w:t>
      </w:r>
      <w:proofErr w:type="spellStart"/>
      <w:r w:rsidRPr="00986E41">
        <w:rPr>
          <w:rFonts w:ascii="PT Astra Serif" w:hAnsi="PT Astra Serif" w:cs="Arial"/>
          <w:b/>
          <w:sz w:val="28"/>
          <w:szCs w:val="28"/>
          <w:shd w:val="clear" w:color="auto" w:fill="FFFFFF"/>
        </w:rPr>
        <w:t>С.А.Шерстнёва</w:t>
      </w:r>
      <w:proofErr w:type="spellEnd"/>
      <w:r w:rsidRPr="00986E41">
        <w:rPr>
          <w:rFonts w:ascii="PT Astra Serif" w:hAnsi="PT Astra Serif" w:cs="Arial"/>
          <w:b/>
          <w:sz w:val="28"/>
          <w:szCs w:val="28"/>
          <w:shd w:val="clear" w:color="auto" w:fill="FFFFFF"/>
        </w:rPr>
        <w:t>. Депутатами отмечен положительный опыт работы органов власти в части проработки мероприятий муниципального сегмента, вопросов повышения заработной платы работников бюджетных учреждений, оказания помощи малоимущим гражданам.</w:t>
      </w:r>
    </w:p>
    <w:p w:rsidR="004D20C3" w:rsidRPr="00986E41" w:rsidRDefault="004D20C3" w:rsidP="008F2B57">
      <w:pPr>
        <w:keepNext/>
        <w:keepLines/>
        <w:spacing w:after="0" w:line="240" w:lineRule="auto"/>
        <w:ind w:firstLine="851"/>
        <w:jc w:val="both"/>
        <w:rPr>
          <w:rFonts w:ascii="PT Astra Serif" w:hAnsi="PT Astra Serif"/>
          <w:b/>
          <w:bCs/>
          <w:color w:val="000000"/>
          <w:sz w:val="28"/>
          <w:szCs w:val="28"/>
        </w:rPr>
      </w:pPr>
    </w:p>
    <w:p w:rsidR="0008200B" w:rsidRPr="00986E41" w:rsidRDefault="00A84E67" w:rsidP="008F2B57">
      <w:pPr>
        <w:keepNext/>
        <w:keepLines/>
        <w:shd w:val="clear" w:color="auto" w:fill="FFFFFF" w:themeFill="background1"/>
        <w:spacing w:after="0" w:line="240" w:lineRule="auto"/>
        <w:ind w:firstLine="709"/>
        <w:jc w:val="both"/>
        <w:rPr>
          <w:rFonts w:ascii="PT Astra Serif" w:hAnsi="PT Astra Serif"/>
          <w:b/>
          <w:bCs/>
          <w:color w:val="000000"/>
          <w:sz w:val="28"/>
          <w:szCs w:val="28"/>
        </w:rPr>
      </w:pPr>
      <w:r w:rsidRPr="00986E41">
        <w:rPr>
          <w:rFonts w:ascii="PT Astra Serif" w:hAnsi="PT Astra Serif"/>
          <w:b/>
          <w:bCs/>
          <w:color w:val="000000"/>
          <w:sz w:val="28"/>
          <w:szCs w:val="28"/>
        </w:rPr>
        <w:t>4.</w:t>
      </w:r>
      <w:r w:rsidR="0008200B" w:rsidRPr="00986E41">
        <w:rPr>
          <w:rFonts w:ascii="PT Astra Serif" w:hAnsi="PT Astra Serif"/>
          <w:b/>
          <w:bCs/>
          <w:color w:val="000000"/>
          <w:sz w:val="28"/>
          <w:szCs w:val="28"/>
        </w:rPr>
        <w:t>Присвоение званий «Ветеран труда», «Вет</w:t>
      </w:r>
      <w:r w:rsidR="007E3CC6" w:rsidRPr="00986E41">
        <w:rPr>
          <w:rFonts w:ascii="PT Astra Serif" w:hAnsi="PT Astra Serif"/>
          <w:b/>
          <w:bCs/>
          <w:color w:val="000000"/>
          <w:sz w:val="28"/>
          <w:szCs w:val="28"/>
        </w:rPr>
        <w:t>еран труда Ульяновской области»</w:t>
      </w:r>
    </w:p>
    <w:p w:rsidR="0008200B" w:rsidRPr="00986E41" w:rsidRDefault="0008200B" w:rsidP="008F2B57">
      <w:pPr>
        <w:keepNext/>
        <w:keepLines/>
        <w:shd w:val="clear" w:color="auto" w:fill="FFFFFF" w:themeFill="background1"/>
        <w:spacing w:after="0" w:line="240" w:lineRule="auto"/>
        <w:ind w:firstLine="709"/>
        <w:jc w:val="both"/>
        <w:rPr>
          <w:rFonts w:ascii="PT Astra Serif" w:hAnsi="PT Astra Serif"/>
          <w:bCs/>
          <w:sz w:val="28"/>
          <w:szCs w:val="28"/>
        </w:rPr>
      </w:pPr>
      <w:r w:rsidRPr="00986E41">
        <w:rPr>
          <w:rFonts w:ascii="PT Astra Serif" w:hAnsi="PT Astra Serif"/>
          <w:bCs/>
          <w:sz w:val="28"/>
          <w:szCs w:val="28"/>
        </w:rPr>
        <w:t>Организовано проведение торжественных мероприятий по вручению удостоверений «Ветеран труда», «Ветеран труда Ульяновской области».</w:t>
      </w:r>
    </w:p>
    <w:p w:rsidR="0008200B" w:rsidRPr="00986E41" w:rsidRDefault="0008200B" w:rsidP="008F2B57">
      <w:pPr>
        <w:keepNext/>
        <w:keepLines/>
        <w:shd w:val="clear" w:color="auto" w:fill="FFFFFF" w:themeFill="background1"/>
        <w:autoSpaceDE w:val="0"/>
        <w:autoSpaceDN w:val="0"/>
        <w:adjustRightInd w:val="0"/>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С учетом внесения изменений в Федеральный </w:t>
      </w:r>
      <w:hyperlink r:id="rId9" w:history="1">
        <w:r w:rsidRPr="00986E41">
          <w:rPr>
            <w:rStyle w:val="af4"/>
            <w:rFonts w:ascii="PT Astra Serif" w:hAnsi="PT Astra Serif"/>
            <w:color w:val="000000"/>
            <w:sz w:val="28"/>
            <w:szCs w:val="28"/>
            <w:u w:val="none"/>
          </w:rPr>
          <w:t>закон</w:t>
        </w:r>
      </w:hyperlink>
      <w:r w:rsidRPr="00986E41">
        <w:rPr>
          <w:rFonts w:ascii="PT Astra Serif" w:hAnsi="PT Astra Serif"/>
          <w:color w:val="000000"/>
          <w:sz w:val="28"/>
          <w:szCs w:val="28"/>
        </w:rPr>
        <w:t xml:space="preserve"> о</w:t>
      </w:r>
      <w:r w:rsidRPr="00986E41">
        <w:rPr>
          <w:rFonts w:ascii="PT Astra Serif" w:hAnsi="PT Astra Serif"/>
          <w:sz w:val="28"/>
          <w:szCs w:val="28"/>
        </w:rPr>
        <w:t>т 12 января 1995 года № 5-ФЗ "О ветеранах" в части изменения оснований для присвоения звания "Ветеран труда" (для реализации подходов, направленных на предоставление МСП с учетом критериев нуждаемости, установлены дополнительные требования к присвоению звания "Ветеран труда") Министерством в 2017 году проведена работа по приведению нормативных правовых актов Ульяновской области, регламентирующих вопросы присвоения звания</w:t>
      </w:r>
      <w:proofErr w:type="gramEnd"/>
      <w:r w:rsidRPr="00986E41">
        <w:rPr>
          <w:rFonts w:ascii="PT Astra Serif" w:hAnsi="PT Astra Serif"/>
          <w:sz w:val="28"/>
          <w:szCs w:val="28"/>
        </w:rPr>
        <w:t xml:space="preserve"> "Ветеран труда", </w:t>
      </w:r>
      <w:r w:rsidRPr="00986E41">
        <w:rPr>
          <w:rFonts w:ascii="PT Astra Serif" w:hAnsi="PT Astra Serif"/>
          <w:color w:val="000000"/>
          <w:sz w:val="28"/>
          <w:szCs w:val="28"/>
        </w:rPr>
        <w:t>в соответствие с положениями федерального законодательства.</w:t>
      </w:r>
    </w:p>
    <w:p w:rsidR="0008200B" w:rsidRPr="00986E41" w:rsidRDefault="0008200B" w:rsidP="008F2B57">
      <w:pPr>
        <w:keepNext/>
        <w:keepLines/>
        <w:shd w:val="clear" w:color="auto" w:fill="FFFFFF" w:themeFill="background1"/>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Данные изменения повышают престиж звания "Ветеран труда", стимулируют граждан к продолжительному добросовестному труду. </w:t>
      </w:r>
    </w:p>
    <w:p w:rsidR="009160F7" w:rsidRPr="00986E41" w:rsidRDefault="009160F7" w:rsidP="008F2B57">
      <w:pPr>
        <w:keepNext/>
        <w:keepLines/>
        <w:suppressAutoHyphens/>
        <w:spacing w:after="0" w:line="240" w:lineRule="auto"/>
        <w:ind w:right="282" w:firstLine="709"/>
        <w:jc w:val="both"/>
        <w:rPr>
          <w:rFonts w:ascii="PT Astra Serif" w:hAnsi="PT Astra Serif"/>
          <w:b/>
          <w:sz w:val="28"/>
          <w:szCs w:val="28"/>
        </w:rPr>
      </w:pPr>
      <w:r w:rsidRPr="00986E41">
        <w:rPr>
          <w:rFonts w:ascii="PT Astra Serif" w:hAnsi="PT Astra Serif"/>
          <w:bCs/>
          <w:sz w:val="28"/>
          <w:szCs w:val="28"/>
        </w:rPr>
        <w:t xml:space="preserve">По состоянию на 31.12.2019 </w:t>
      </w:r>
      <w:r w:rsidRPr="00986E41">
        <w:rPr>
          <w:rFonts w:ascii="PT Astra Serif" w:hAnsi="PT Astra Serif"/>
          <w:sz w:val="28"/>
          <w:szCs w:val="28"/>
          <w:lang w:eastAsia="ru-RU"/>
        </w:rPr>
        <w:t xml:space="preserve"> </w:t>
      </w:r>
      <w:r w:rsidRPr="00986E41">
        <w:rPr>
          <w:rFonts w:ascii="PT Astra Serif" w:hAnsi="PT Astra Serif"/>
          <w:sz w:val="28"/>
          <w:szCs w:val="28"/>
        </w:rPr>
        <w:t xml:space="preserve">проведено </w:t>
      </w:r>
      <w:r w:rsidRPr="00986E41">
        <w:rPr>
          <w:rFonts w:ascii="PT Astra Serif" w:hAnsi="PT Astra Serif"/>
          <w:b/>
          <w:sz w:val="28"/>
          <w:szCs w:val="28"/>
        </w:rPr>
        <w:t>30 заседаний комиссии</w:t>
      </w:r>
      <w:r w:rsidRPr="00986E41">
        <w:rPr>
          <w:rFonts w:ascii="PT Astra Serif" w:hAnsi="PT Astra Serif"/>
          <w:sz w:val="28"/>
          <w:szCs w:val="28"/>
        </w:rPr>
        <w:t xml:space="preserve"> по присвоению </w:t>
      </w:r>
      <w:r w:rsidRPr="00986E41">
        <w:rPr>
          <w:rFonts w:ascii="PT Astra Serif" w:hAnsi="PT Astra Serif"/>
          <w:b/>
          <w:sz w:val="28"/>
          <w:szCs w:val="28"/>
        </w:rPr>
        <w:t>звания «Ветеран труда Ульяновской области»,</w:t>
      </w:r>
      <w:r w:rsidRPr="00986E41">
        <w:rPr>
          <w:rFonts w:ascii="PT Astra Serif" w:hAnsi="PT Astra Serif"/>
          <w:sz w:val="28"/>
          <w:szCs w:val="28"/>
        </w:rPr>
        <w:t xml:space="preserve"> по результатам которой право на присвоение звания получили </w:t>
      </w:r>
      <w:r w:rsidRPr="00986E41">
        <w:rPr>
          <w:rFonts w:ascii="PT Astra Serif" w:hAnsi="PT Astra Serif"/>
          <w:b/>
          <w:sz w:val="28"/>
          <w:szCs w:val="28"/>
        </w:rPr>
        <w:t>147 человек.</w:t>
      </w:r>
    </w:p>
    <w:p w:rsidR="009160F7" w:rsidRPr="00986E41" w:rsidRDefault="009160F7" w:rsidP="008F2B57">
      <w:pPr>
        <w:keepNext/>
        <w:keepLines/>
        <w:spacing w:after="0" w:line="240" w:lineRule="auto"/>
        <w:ind w:right="282" w:firstLine="709"/>
        <w:jc w:val="both"/>
        <w:rPr>
          <w:rFonts w:ascii="PT Astra Serif" w:hAnsi="PT Astra Serif"/>
          <w:b/>
          <w:sz w:val="28"/>
          <w:szCs w:val="28"/>
        </w:rPr>
      </w:pPr>
      <w:r w:rsidRPr="00986E41">
        <w:rPr>
          <w:rFonts w:ascii="PT Astra Serif" w:hAnsi="PT Astra Serif"/>
          <w:bCs/>
          <w:sz w:val="28"/>
          <w:szCs w:val="28"/>
        </w:rPr>
        <w:t xml:space="preserve">По состоянию на 31.12.2019 </w:t>
      </w:r>
      <w:r w:rsidRPr="00986E41">
        <w:rPr>
          <w:rFonts w:ascii="PT Astra Serif" w:hAnsi="PT Astra Serif"/>
          <w:sz w:val="28"/>
          <w:szCs w:val="28"/>
          <w:lang w:eastAsia="ru-RU"/>
        </w:rPr>
        <w:t xml:space="preserve"> </w:t>
      </w:r>
      <w:r w:rsidRPr="00986E41">
        <w:rPr>
          <w:rFonts w:ascii="PT Astra Serif" w:hAnsi="PT Astra Serif"/>
          <w:sz w:val="28"/>
          <w:szCs w:val="28"/>
        </w:rPr>
        <w:t xml:space="preserve">проведено </w:t>
      </w:r>
      <w:r w:rsidRPr="00986E41">
        <w:rPr>
          <w:rFonts w:ascii="PT Astra Serif" w:hAnsi="PT Astra Serif"/>
          <w:b/>
          <w:sz w:val="28"/>
          <w:szCs w:val="28"/>
        </w:rPr>
        <w:t>31 заседаний комиссии</w:t>
      </w:r>
      <w:r w:rsidRPr="00986E41">
        <w:rPr>
          <w:rFonts w:ascii="PT Astra Serif" w:hAnsi="PT Astra Serif"/>
          <w:sz w:val="28"/>
          <w:szCs w:val="28"/>
        </w:rPr>
        <w:t xml:space="preserve"> по присвоению </w:t>
      </w:r>
      <w:r w:rsidRPr="00986E41">
        <w:rPr>
          <w:rFonts w:ascii="PT Astra Serif" w:hAnsi="PT Astra Serif"/>
          <w:b/>
          <w:sz w:val="28"/>
          <w:szCs w:val="28"/>
        </w:rPr>
        <w:t>звания «Ветеран труда»,</w:t>
      </w:r>
      <w:r w:rsidRPr="00986E41">
        <w:rPr>
          <w:rFonts w:ascii="PT Astra Serif" w:hAnsi="PT Astra Serif"/>
          <w:sz w:val="28"/>
          <w:szCs w:val="28"/>
        </w:rPr>
        <w:t xml:space="preserve"> по результатам которой право на присвоение звания получили </w:t>
      </w:r>
      <w:r w:rsidRPr="00986E41">
        <w:rPr>
          <w:rFonts w:ascii="PT Astra Serif" w:hAnsi="PT Astra Serif"/>
          <w:b/>
          <w:sz w:val="28"/>
          <w:szCs w:val="28"/>
        </w:rPr>
        <w:t xml:space="preserve"> 905 человек.</w:t>
      </w:r>
    </w:p>
    <w:p w:rsidR="009160F7" w:rsidRPr="00986E41" w:rsidRDefault="009160F7" w:rsidP="008F2B57">
      <w:pPr>
        <w:keepNext/>
        <w:keepLines/>
        <w:spacing w:after="0" w:line="240" w:lineRule="auto"/>
        <w:ind w:right="282" w:firstLine="709"/>
        <w:jc w:val="both"/>
        <w:rPr>
          <w:rFonts w:ascii="PT Astra Serif" w:eastAsia="Times New Roman" w:hAnsi="PT Astra Serif"/>
          <w:sz w:val="28"/>
          <w:szCs w:val="28"/>
          <w:lang w:eastAsia="ru-RU"/>
        </w:rPr>
      </w:pPr>
      <w:r w:rsidRPr="00986E41">
        <w:rPr>
          <w:rFonts w:ascii="PT Astra Serif" w:hAnsi="PT Astra Serif"/>
          <w:sz w:val="28"/>
          <w:szCs w:val="28"/>
        </w:rPr>
        <w:t xml:space="preserve">По состоянию </w:t>
      </w:r>
      <w:r w:rsidRPr="00986E41">
        <w:rPr>
          <w:rFonts w:ascii="PT Astra Serif" w:hAnsi="PT Astra Serif"/>
          <w:bCs/>
          <w:sz w:val="28"/>
          <w:szCs w:val="28"/>
        </w:rPr>
        <w:t xml:space="preserve">31.12.2019 </w:t>
      </w:r>
      <w:r w:rsidRPr="00986E41">
        <w:rPr>
          <w:rFonts w:ascii="PT Astra Serif" w:hAnsi="PT Astra Serif"/>
          <w:sz w:val="28"/>
          <w:szCs w:val="28"/>
          <w:lang w:eastAsia="ru-RU"/>
        </w:rPr>
        <w:t xml:space="preserve"> </w:t>
      </w:r>
      <w:r w:rsidRPr="00986E41">
        <w:rPr>
          <w:rFonts w:ascii="PT Astra Serif" w:eastAsia="Times New Roman" w:hAnsi="PT Astra Serif"/>
          <w:sz w:val="28"/>
          <w:szCs w:val="28"/>
          <w:lang w:eastAsia="ru-RU"/>
        </w:rPr>
        <w:t xml:space="preserve">проведено 21  заседаний </w:t>
      </w:r>
      <w:proofErr w:type="gramStart"/>
      <w:r w:rsidRPr="00986E41">
        <w:rPr>
          <w:rFonts w:ascii="PT Astra Serif" w:eastAsia="Times New Roman" w:hAnsi="PT Astra Serif"/>
          <w:sz w:val="28"/>
          <w:szCs w:val="28"/>
          <w:lang w:eastAsia="ru-RU"/>
        </w:rPr>
        <w:t>комиссии</w:t>
      </w:r>
      <w:proofErr w:type="gramEnd"/>
      <w:r w:rsidRPr="00986E41">
        <w:rPr>
          <w:rFonts w:ascii="PT Astra Serif" w:eastAsia="Times New Roman" w:hAnsi="PT Astra Serif"/>
          <w:sz w:val="28"/>
          <w:szCs w:val="28"/>
          <w:lang w:eastAsia="ru-RU"/>
        </w:rPr>
        <w:t xml:space="preserve"> на которых 11 гражданам определено право на получение удостоверения инвалида ЧАЭС.</w:t>
      </w:r>
    </w:p>
    <w:p w:rsidR="008B7BC2" w:rsidRPr="00986E41" w:rsidRDefault="008B7BC2" w:rsidP="008F2B57">
      <w:pPr>
        <w:keepNext/>
        <w:keepLines/>
        <w:spacing w:after="0" w:line="240" w:lineRule="auto"/>
        <w:ind w:firstLine="709"/>
        <w:jc w:val="both"/>
        <w:rPr>
          <w:rFonts w:ascii="PT Astra Serif" w:eastAsia="Times New Roman" w:hAnsi="PT Astra Serif"/>
          <w:sz w:val="28"/>
          <w:szCs w:val="28"/>
          <w:lang w:eastAsia="ru-RU"/>
        </w:rPr>
      </w:pPr>
    </w:p>
    <w:p w:rsidR="0008200B" w:rsidRPr="00986E41" w:rsidRDefault="00E4756B" w:rsidP="008F2B57">
      <w:pPr>
        <w:keepNext/>
        <w:keepLines/>
        <w:shd w:val="clear" w:color="auto" w:fill="FFFFFF" w:themeFill="background1"/>
        <w:spacing w:after="0" w:line="240" w:lineRule="auto"/>
        <w:ind w:firstLine="709"/>
        <w:jc w:val="center"/>
        <w:rPr>
          <w:rFonts w:ascii="PT Astra Serif" w:hAnsi="PT Astra Serif"/>
          <w:b/>
          <w:bCs/>
          <w:sz w:val="28"/>
          <w:szCs w:val="28"/>
        </w:rPr>
      </w:pPr>
      <w:r w:rsidRPr="00986E41">
        <w:rPr>
          <w:rFonts w:ascii="PT Astra Serif" w:hAnsi="PT Astra Serif"/>
          <w:b/>
          <w:bCs/>
          <w:sz w:val="28"/>
          <w:szCs w:val="28"/>
        </w:rPr>
        <w:t xml:space="preserve">5. </w:t>
      </w:r>
      <w:r w:rsidR="0008200B" w:rsidRPr="00986E41">
        <w:rPr>
          <w:rFonts w:ascii="PT Astra Serif" w:hAnsi="PT Astra Serif"/>
          <w:b/>
          <w:bCs/>
          <w:sz w:val="28"/>
          <w:szCs w:val="28"/>
        </w:rPr>
        <w:t>Предоставление социальных выплат на приобретение жилья отдельным категориям граждан</w:t>
      </w:r>
      <w:r w:rsidR="009E539A" w:rsidRPr="00986E41">
        <w:rPr>
          <w:rFonts w:ascii="PT Astra Serif" w:hAnsi="PT Astra Serif"/>
          <w:b/>
          <w:bCs/>
          <w:sz w:val="28"/>
          <w:szCs w:val="28"/>
        </w:rPr>
        <w:t>:</w:t>
      </w:r>
    </w:p>
    <w:p w:rsidR="009160F7" w:rsidRPr="00986E41" w:rsidRDefault="009160F7" w:rsidP="008F2B57">
      <w:pPr>
        <w:keepNext/>
        <w:keepLines/>
        <w:autoSpaceDE w:val="0"/>
        <w:autoSpaceDN w:val="0"/>
        <w:adjustRightInd w:val="0"/>
        <w:spacing w:after="0" w:line="240" w:lineRule="auto"/>
        <w:ind w:right="282" w:firstLine="709"/>
        <w:jc w:val="both"/>
        <w:rPr>
          <w:rFonts w:ascii="PT Astra Serif" w:hAnsi="PT Astra Serif"/>
          <w:b/>
          <w:sz w:val="28"/>
          <w:szCs w:val="28"/>
        </w:rPr>
      </w:pPr>
      <w:r w:rsidRPr="00986E41">
        <w:rPr>
          <w:rFonts w:ascii="PT Astra Serif" w:hAnsi="PT Astra Serif"/>
          <w:b/>
          <w:sz w:val="28"/>
          <w:szCs w:val="28"/>
        </w:rPr>
        <w:t xml:space="preserve">а) обеспечение жильём инвалидов </w:t>
      </w:r>
    </w:p>
    <w:p w:rsidR="009160F7" w:rsidRPr="00986E41" w:rsidRDefault="009160F7" w:rsidP="008F2B57">
      <w:pPr>
        <w:keepNext/>
        <w:keepLines/>
        <w:spacing w:after="0" w:line="240" w:lineRule="auto"/>
        <w:ind w:right="282" w:firstLine="709"/>
        <w:contextualSpacing/>
        <w:jc w:val="both"/>
        <w:rPr>
          <w:rFonts w:ascii="PT Astra Serif" w:hAnsi="PT Astra Serif"/>
          <w:sz w:val="28"/>
          <w:szCs w:val="28"/>
        </w:rPr>
      </w:pPr>
      <w:r w:rsidRPr="00986E41">
        <w:rPr>
          <w:rFonts w:ascii="PT Astra Serif" w:hAnsi="PT Astra Serif"/>
          <w:sz w:val="28"/>
          <w:szCs w:val="28"/>
        </w:rPr>
        <w:t>С 2006 года обеспечено жильём 362 человека.</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В 2019 году области определены денежные средства федерального бюджета в размере 30 504,0 тыс. рублей, что позволяет обеспечить 42 человека. </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По итогам 2019 года выдано 42 свидетельства о предоставлении социальной выплаты, реализовано – 41. </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 В настоящее время в области проживает 577 человека, имеющих право на получение социальной выплаты на приобретение жилья за счет средств федерального бюджета.</w:t>
      </w:r>
    </w:p>
    <w:p w:rsidR="009160F7" w:rsidRPr="00986E41" w:rsidRDefault="009160F7" w:rsidP="008F2B57">
      <w:pPr>
        <w:keepNext/>
        <w:keepLines/>
        <w:tabs>
          <w:tab w:val="left" w:pos="1624"/>
        </w:tabs>
        <w:spacing w:after="0" w:line="240" w:lineRule="auto"/>
        <w:ind w:right="282" w:firstLine="709"/>
        <w:jc w:val="both"/>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 xml:space="preserve">б) обеспечение жильём ветеранов боевых действий, инвалидов боевых действий, членов семей погибших (умерших) ветеранов (инвалидов) боевых действий, вставших на учёт в качестве нуждающихся в улучшении жилищных условий  </w:t>
      </w:r>
    </w:p>
    <w:p w:rsidR="009160F7" w:rsidRPr="00986E41" w:rsidRDefault="009160F7" w:rsidP="008F2B57">
      <w:pPr>
        <w:keepNext/>
        <w:keepLines/>
        <w:spacing w:after="0" w:line="240" w:lineRule="auto"/>
        <w:ind w:right="282" w:firstLine="709"/>
        <w:contextualSpacing/>
        <w:jc w:val="both"/>
        <w:rPr>
          <w:rFonts w:ascii="PT Astra Serif" w:hAnsi="PT Astra Serif"/>
          <w:sz w:val="28"/>
          <w:szCs w:val="28"/>
        </w:rPr>
      </w:pPr>
      <w:r w:rsidRPr="00986E41">
        <w:rPr>
          <w:rFonts w:ascii="PT Astra Serif" w:hAnsi="PT Astra Serif"/>
          <w:sz w:val="28"/>
          <w:szCs w:val="28"/>
        </w:rPr>
        <w:t>С 2006 года обеспечено жильём 122 граждан жильём ветеранов боевых действий</w:t>
      </w:r>
      <w:proofErr w:type="gramStart"/>
      <w:r w:rsidRPr="00986E41">
        <w:rPr>
          <w:rFonts w:ascii="PT Astra Serif" w:hAnsi="PT Astra Serif"/>
          <w:sz w:val="28"/>
          <w:szCs w:val="28"/>
        </w:rPr>
        <w:t xml:space="preserve">  .</w:t>
      </w:r>
      <w:proofErr w:type="gramEnd"/>
    </w:p>
    <w:p w:rsidR="009160F7" w:rsidRPr="00986E41" w:rsidRDefault="009160F7" w:rsidP="008F2B57">
      <w:pPr>
        <w:keepNext/>
        <w:keepLines/>
        <w:spacing w:after="0" w:line="240" w:lineRule="auto"/>
        <w:ind w:right="282"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 xml:space="preserve">В 2019 году области определены денежные средства федерального бюджета в размере 12225,7 тыс. рублей, что позволяет обеспечить жильем 20 человек. </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sz w:val="28"/>
          <w:szCs w:val="28"/>
          <w:lang w:eastAsia="ru-RU"/>
        </w:rPr>
        <w:t>По итогам 2019 года выдано 15 свидетельств о предоставлении социальной выплаты, реализовано – 15. Выдача свидетель</w:t>
      </w:r>
      <w:proofErr w:type="gramStart"/>
      <w:r w:rsidRPr="00986E41">
        <w:rPr>
          <w:rFonts w:ascii="PT Astra Serif" w:hAnsi="PT Astra Serif"/>
          <w:sz w:val="28"/>
          <w:szCs w:val="28"/>
          <w:lang w:eastAsia="ru-RU"/>
        </w:rPr>
        <w:t>ств пр</w:t>
      </w:r>
      <w:proofErr w:type="gramEnd"/>
      <w:r w:rsidRPr="00986E41">
        <w:rPr>
          <w:rFonts w:ascii="PT Astra Serif" w:hAnsi="PT Astra Serif"/>
          <w:sz w:val="28"/>
          <w:szCs w:val="28"/>
          <w:lang w:eastAsia="ru-RU"/>
        </w:rPr>
        <w:t>одолжается.</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sz w:val="28"/>
          <w:szCs w:val="28"/>
          <w:lang w:eastAsia="ru-RU"/>
        </w:rPr>
        <w:t>В настоящее время в области проживает 19 человек, имеющих право на получение социальной выплаты на приобретение жилья за счет средств федерального бюджета.</w:t>
      </w:r>
    </w:p>
    <w:p w:rsidR="009160F7" w:rsidRPr="00986E41" w:rsidRDefault="009160F7" w:rsidP="008F2B57">
      <w:pPr>
        <w:keepNext/>
        <w:keepLines/>
        <w:spacing w:after="0" w:line="240" w:lineRule="auto"/>
        <w:ind w:right="282" w:firstLine="709"/>
        <w:jc w:val="both"/>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 xml:space="preserve">в) обеспечение </w:t>
      </w:r>
      <w:proofErr w:type="gramStart"/>
      <w:r w:rsidRPr="00986E41">
        <w:rPr>
          <w:rFonts w:ascii="PT Astra Serif" w:eastAsia="Times New Roman" w:hAnsi="PT Astra Serif"/>
          <w:b/>
          <w:sz w:val="28"/>
          <w:szCs w:val="28"/>
          <w:lang w:eastAsia="ru-RU"/>
        </w:rPr>
        <w:t>жильём</w:t>
      </w:r>
      <w:proofErr w:type="gramEnd"/>
      <w:r w:rsidRPr="00986E41">
        <w:rPr>
          <w:rFonts w:ascii="PT Astra Serif" w:eastAsia="Times New Roman" w:hAnsi="PT Astra Serif"/>
          <w:b/>
          <w:sz w:val="28"/>
          <w:szCs w:val="28"/>
          <w:lang w:eastAsia="ru-RU"/>
        </w:rPr>
        <w:t xml:space="preserve"> признанным в установленном порядке вынужденными переселенцами, гражданам, подвергшимся воздействию радиации вследствие радиационных аварий и катастроф, а так же гражданам, выехавшим из районов Крайнего Севера и приравненных к ним местностей</w:t>
      </w:r>
    </w:p>
    <w:p w:rsidR="009160F7" w:rsidRPr="00986E41" w:rsidRDefault="009160F7" w:rsidP="008F2B57">
      <w:pPr>
        <w:keepNext/>
        <w:keepLines/>
        <w:spacing w:after="0" w:line="240" w:lineRule="auto"/>
        <w:ind w:right="282" w:firstLine="709"/>
        <w:contextualSpacing/>
        <w:jc w:val="both"/>
        <w:rPr>
          <w:rFonts w:ascii="PT Astra Serif" w:hAnsi="PT Astra Serif"/>
          <w:sz w:val="28"/>
          <w:szCs w:val="28"/>
        </w:rPr>
      </w:pPr>
      <w:r w:rsidRPr="00986E41">
        <w:rPr>
          <w:rFonts w:ascii="PT Astra Serif" w:hAnsi="PT Astra Serif"/>
          <w:sz w:val="28"/>
          <w:szCs w:val="28"/>
        </w:rPr>
        <w:t>С 2009 года обеспечено жильём 267 граждан указанных категорий.</w:t>
      </w:r>
    </w:p>
    <w:p w:rsidR="009160F7" w:rsidRPr="00986E41" w:rsidRDefault="009160F7" w:rsidP="008F2B57">
      <w:pPr>
        <w:keepNext/>
        <w:keepLines/>
        <w:spacing w:after="0" w:line="240" w:lineRule="auto"/>
        <w:ind w:right="282" w:firstLine="709"/>
        <w:jc w:val="both"/>
        <w:rPr>
          <w:rFonts w:ascii="PT Astra Serif" w:hAnsi="PT Astra Serif"/>
          <w:noProof/>
          <w:sz w:val="28"/>
          <w:szCs w:val="28"/>
        </w:rPr>
      </w:pPr>
      <w:r w:rsidRPr="00986E41">
        <w:rPr>
          <w:rFonts w:ascii="PT Astra Serif" w:hAnsi="PT Astra Serif"/>
          <w:noProof/>
          <w:sz w:val="28"/>
          <w:szCs w:val="28"/>
        </w:rPr>
        <w:t>В 2019 году Ульяновской области предусмотрены средства социальных выплат на общую сумму 16550,1 тыс. рублей, в том числе:</w:t>
      </w:r>
    </w:p>
    <w:p w:rsidR="009160F7" w:rsidRPr="00986E41" w:rsidRDefault="009160F7" w:rsidP="008F2B57">
      <w:pPr>
        <w:keepNext/>
        <w:keepLines/>
        <w:spacing w:after="0" w:line="240" w:lineRule="auto"/>
        <w:ind w:right="282" w:firstLine="709"/>
        <w:jc w:val="both"/>
        <w:rPr>
          <w:rFonts w:ascii="PT Astra Serif" w:hAnsi="PT Astra Serif"/>
          <w:noProof/>
          <w:sz w:val="28"/>
          <w:szCs w:val="28"/>
        </w:rPr>
      </w:pPr>
      <w:r w:rsidRPr="00986E41">
        <w:rPr>
          <w:rFonts w:ascii="PT Astra Serif" w:hAnsi="PT Astra Serif"/>
          <w:noProof/>
          <w:sz w:val="28"/>
          <w:szCs w:val="28"/>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w:t>
      </w:r>
      <w:r w:rsidRPr="00986E41">
        <w:rPr>
          <w:rFonts w:ascii="PT Astra Serif" w:hAnsi="PT Astra Serif"/>
          <w:sz w:val="28"/>
          <w:szCs w:val="28"/>
        </w:rPr>
        <w:t xml:space="preserve"> </w:t>
      </w:r>
      <w:r w:rsidRPr="00986E41">
        <w:rPr>
          <w:rFonts w:ascii="PT Astra Serif" w:hAnsi="PT Astra Serif"/>
          <w:noProof/>
          <w:sz w:val="28"/>
          <w:szCs w:val="28"/>
        </w:rPr>
        <w:t xml:space="preserve">5595,3 тыс. рублей,  выдано и реализовано 3 сертификата; </w:t>
      </w:r>
    </w:p>
    <w:p w:rsidR="009160F7" w:rsidRPr="00986E41" w:rsidRDefault="009160F7" w:rsidP="008F2B57">
      <w:pPr>
        <w:keepNext/>
        <w:keepLines/>
        <w:spacing w:after="0" w:line="240" w:lineRule="auto"/>
        <w:ind w:right="282" w:firstLine="709"/>
        <w:jc w:val="both"/>
        <w:rPr>
          <w:rFonts w:ascii="PT Astra Serif" w:hAnsi="PT Astra Serif"/>
          <w:noProof/>
          <w:sz w:val="28"/>
          <w:szCs w:val="28"/>
        </w:rPr>
      </w:pPr>
      <w:r w:rsidRPr="00986E41">
        <w:rPr>
          <w:rFonts w:ascii="PT Astra Serif" w:hAnsi="PT Astra Serif"/>
          <w:noProof/>
          <w:sz w:val="28"/>
          <w:szCs w:val="28"/>
        </w:rPr>
        <w:t>- граждане, признанные в установленном порядке вынужденными переселенцами –</w:t>
      </w:r>
      <w:r w:rsidRPr="00986E41">
        <w:rPr>
          <w:rFonts w:ascii="PT Astra Serif" w:hAnsi="PT Astra Serif"/>
          <w:sz w:val="28"/>
          <w:szCs w:val="28"/>
        </w:rPr>
        <w:t xml:space="preserve"> </w:t>
      </w:r>
      <w:r w:rsidRPr="00986E41">
        <w:rPr>
          <w:rFonts w:ascii="PT Astra Serif" w:hAnsi="PT Astra Serif"/>
          <w:noProof/>
          <w:sz w:val="28"/>
          <w:szCs w:val="28"/>
        </w:rPr>
        <w:t>6506,1</w:t>
      </w:r>
      <w:bookmarkStart w:id="0" w:name="_GoBack"/>
      <w:bookmarkEnd w:id="0"/>
      <w:r w:rsidRPr="00986E41">
        <w:rPr>
          <w:rFonts w:ascii="PT Astra Serif" w:hAnsi="PT Astra Serif"/>
          <w:noProof/>
          <w:sz w:val="28"/>
          <w:szCs w:val="28"/>
        </w:rPr>
        <w:t xml:space="preserve"> тыс. рублей, выдано 3 и реализовано 2 сертификата;</w:t>
      </w:r>
    </w:p>
    <w:p w:rsidR="009160F7" w:rsidRPr="00986E41" w:rsidRDefault="009160F7" w:rsidP="008F2B57">
      <w:pPr>
        <w:keepNext/>
        <w:keepLines/>
        <w:spacing w:after="0" w:line="240" w:lineRule="auto"/>
        <w:ind w:right="282" w:firstLine="709"/>
        <w:jc w:val="both"/>
        <w:rPr>
          <w:rFonts w:ascii="PT Astra Serif" w:hAnsi="PT Astra Serif"/>
          <w:noProof/>
          <w:sz w:val="28"/>
          <w:szCs w:val="28"/>
        </w:rPr>
      </w:pPr>
      <w:r w:rsidRPr="00986E41">
        <w:rPr>
          <w:rFonts w:ascii="PT Astra Serif" w:hAnsi="PT Astra Serif"/>
          <w:noProof/>
          <w:sz w:val="28"/>
          <w:szCs w:val="28"/>
        </w:rPr>
        <w:t>- граждане, выехавшие из районов Крайнего Севера и приравненных к ним местностей – 2011,5 тыс. рублей; выдан и реализован 1 сертификат.</w:t>
      </w:r>
    </w:p>
    <w:p w:rsidR="009160F7" w:rsidRPr="00986E41" w:rsidRDefault="009160F7" w:rsidP="008F2B57">
      <w:pPr>
        <w:keepNext/>
        <w:keepLines/>
        <w:spacing w:after="0" w:line="240" w:lineRule="auto"/>
        <w:ind w:right="282" w:firstLine="709"/>
        <w:jc w:val="both"/>
        <w:rPr>
          <w:rFonts w:ascii="PT Astra Serif" w:hAnsi="PT Astra Serif"/>
          <w:b/>
          <w:sz w:val="28"/>
          <w:szCs w:val="28"/>
        </w:rPr>
      </w:pPr>
      <w:r w:rsidRPr="00986E41">
        <w:rPr>
          <w:rFonts w:ascii="PT Astra Serif" w:hAnsi="PT Astra Serif"/>
          <w:b/>
          <w:sz w:val="28"/>
          <w:szCs w:val="28"/>
        </w:rPr>
        <w:t>г) обеспечение жильём семей, родивших двоих и троих детей в результате многоплодных родов и семей,  при рождении четвёртого или последующих детей</w:t>
      </w:r>
    </w:p>
    <w:p w:rsidR="009160F7" w:rsidRPr="00986E41" w:rsidRDefault="009160F7" w:rsidP="008F2B57">
      <w:pPr>
        <w:keepNext/>
        <w:keepLines/>
        <w:spacing w:after="0" w:line="240" w:lineRule="auto"/>
        <w:ind w:right="282" w:firstLine="709"/>
        <w:jc w:val="both"/>
        <w:rPr>
          <w:rFonts w:ascii="PT Astra Serif" w:hAnsi="PT Astra Serif"/>
          <w:bCs/>
          <w:sz w:val="28"/>
          <w:szCs w:val="28"/>
        </w:rPr>
      </w:pPr>
      <w:r w:rsidRPr="00986E41">
        <w:rPr>
          <w:rFonts w:ascii="PT Astra Serif" w:hAnsi="PT Astra Serif"/>
          <w:bCs/>
          <w:sz w:val="28"/>
          <w:szCs w:val="28"/>
        </w:rPr>
        <w:t xml:space="preserve">На 31.12.2019 </w:t>
      </w:r>
      <w:r w:rsidRPr="00986E41">
        <w:rPr>
          <w:rFonts w:ascii="PT Astra Serif" w:hAnsi="PT Astra Serif"/>
          <w:sz w:val="28"/>
          <w:szCs w:val="28"/>
          <w:lang w:eastAsia="ru-RU"/>
        </w:rPr>
        <w:t xml:space="preserve"> </w:t>
      </w:r>
      <w:r w:rsidRPr="00986E41">
        <w:rPr>
          <w:rFonts w:ascii="PT Astra Serif" w:hAnsi="PT Astra Serif"/>
          <w:bCs/>
          <w:sz w:val="28"/>
          <w:szCs w:val="28"/>
        </w:rPr>
        <w:t xml:space="preserve">выдано 187 свидетельств о предоставлении социальной выплаты, в </w:t>
      </w:r>
      <w:proofErr w:type="spellStart"/>
      <w:r w:rsidRPr="00986E41">
        <w:rPr>
          <w:rFonts w:ascii="PT Astra Serif" w:hAnsi="PT Astra Serif"/>
          <w:bCs/>
          <w:sz w:val="28"/>
          <w:szCs w:val="28"/>
        </w:rPr>
        <w:t>т.ч</w:t>
      </w:r>
      <w:proofErr w:type="spellEnd"/>
      <w:r w:rsidRPr="00986E41">
        <w:rPr>
          <w:rFonts w:ascii="PT Astra Serif" w:hAnsi="PT Astra Serif"/>
          <w:bCs/>
          <w:sz w:val="28"/>
          <w:szCs w:val="28"/>
        </w:rPr>
        <w:t>.</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bCs/>
          <w:sz w:val="28"/>
          <w:szCs w:val="28"/>
        </w:rPr>
        <w:t>-</w:t>
      </w:r>
      <w:r w:rsidRPr="00986E41">
        <w:rPr>
          <w:rFonts w:ascii="PT Astra Serif" w:hAnsi="PT Astra Serif"/>
          <w:sz w:val="28"/>
          <w:szCs w:val="28"/>
          <w:lang w:eastAsia="ru-RU"/>
        </w:rPr>
        <w:t xml:space="preserve"> при рождении детей в результате многоплодных родов свидетельства получили 24 семьи,</w:t>
      </w:r>
    </w:p>
    <w:p w:rsidR="009160F7" w:rsidRPr="00986E41" w:rsidRDefault="009160F7" w:rsidP="008F2B57">
      <w:pPr>
        <w:keepNext/>
        <w:keepLines/>
        <w:spacing w:after="0" w:line="240" w:lineRule="auto"/>
        <w:ind w:right="282"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 при рождении четвертого или последующего ребёнка получили 163 семей. </w:t>
      </w:r>
    </w:p>
    <w:p w:rsidR="009160F7" w:rsidRPr="00986E41" w:rsidRDefault="009160F7" w:rsidP="008F2B57">
      <w:pPr>
        <w:keepNext/>
        <w:keepLines/>
        <w:spacing w:after="0" w:line="240" w:lineRule="auto"/>
        <w:ind w:right="282" w:firstLine="709"/>
        <w:jc w:val="both"/>
        <w:rPr>
          <w:rFonts w:ascii="PT Astra Serif" w:hAnsi="PT Astra Serif"/>
          <w:b/>
          <w:sz w:val="28"/>
          <w:szCs w:val="28"/>
          <w:lang w:eastAsia="ru-RU"/>
        </w:rPr>
      </w:pPr>
      <w:r w:rsidRPr="00986E41">
        <w:rPr>
          <w:rFonts w:ascii="PT Astra Serif" w:hAnsi="PT Astra Serif"/>
          <w:sz w:val="28"/>
          <w:szCs w:val="28"/>
          <w:lang w:eastAsia="ru-RU"/>
        </w:rPr>
        <w:t>Реализовали свои свидетельства 165 семьи.</w:t>
      </w:r>
      <w:r w:rsidRPr="00986E41">
        <w:rPr>
          <w:rFonts w:ascii="PT Astra Serif" w:hAnsi="PT Astra Serif"/>
          <w:b/>
          <w:sz w:val="28"/>
          <w:szCs w:val="28"/>
          <w:lang w:eastAsia="ru-RU"/>
        </w:rPr>
        <w:t xml:space="preserve"> </w:t>
      </w:r>
    </w:p>
    <w:p w:rsidR="009160F7" w:rsidRPr="00986E41" w:rsidRDefault="009160F7" w:rsidP="008F2B57">
      <w:pPr>
        <w:keepNext/>
        <w:keepLines/>
        <w:tabs>
          <w:tab w:val="left" w:pos="3366"/>
        </w:tabs>
        <w:spacing w:after="0" w:line="240" w:lineRule="auto"/>
        <w:ind w:right="282" w:firstLine="709"/>
        <w:jc w:val="both"/>
        <w:rPr>
          <w:rFonts w:ascii="PT Astra Serif" w:hAnsi="PT Astra Serif"/>
          <w:sz w:val="28"/>
          <w:szCs w:val="28"/>
        </w:rPr>
      </w:pPr>
      <w:r w:rsidRPr="00986E41">
        <w:rPr>
          <w:rFonts w:ascii="PT Astra Serif" w:hAnsi="PT Astra Serif"/>
          <w:b/>
          <w:sz w:val="28"/>
          <w:szCs w:val="28"/>
          <w:lang w:eastAsia="ru-RU"/>
        </w:rPr>
        <w:t>д) предоставление</w:t>
      </w:r>
      <w:r w:rsidRPr="00986E41">
        <w:rPr>
          <w:rFonts w:ascii="PT Astra Serif" w:hAnsi="PT Astra Serif"/>
          <w:sz w:val="28"/>
          <w:szCs w:val="28"/>
        </w:rPr>
        <w:t xml:space="preserve"> </w:t>
      </w:r>
      <w:r w:rsidRPr="00986E41">
        <w:rPr>
          <w:rFonts w:ascii="PT Astra Serif" w:hAnsi="PT Astra Serif"/>
          <w:b/>
          <w:sz w:val="28"/>
          <w:szCs w:val="28"/>
        </w:rPr>
        <w:t>именного капитала «Семья»</w:t>
      </w:r>
    </w:p>
    <w:p w:rsidR="009160F7" w:rsidRPr="00986E41" w:rsidRDefault="009160F7" w:rsidP="008F2B57">
      <w:pPr>
        <w:keepNext/>
        <w:keepLines/>
        <w:spacing w:after="0" w:line="240" w:lineRule="auto"/>
        <w:ind w:right="282" w:firstLine="709"/>
        <w:jc w:val="both"/>
        <w:rPr>
          <w:rFonts w:ascii="PT Astra Serif" w:hAnsi="PT Astra Serif"/>
          <w:bCs/>
          <w:sz w:val="28"/>
          <w:szCs w:val="28"/>
        </w:rPr>
      </w:pPr>
      <w:r w:rsidRPr="00986E41">
        <w:rPr>
          <w:rFonts w:ascii="PT Astra Serif" w:hAnsi="PT Astra Serif"/>
          <w:bCs/>
          <w:sz w:val="28"/>
          <w:szCs w:val="28"/>
        </w:rPr>
        <w:t xml:space="preserve">На 31.12.2019  выдано 6091 сертификатов "Семья", реализовано 8530 сертификатов </w:t>
      </w:r>
      <w:proofErr w:type="gramStart"/>
      <w:r w:rsidRPr="00986E41">
        <w:rPr>
          <w:rFonts w:ascii="PT Astra Serif" w:hAnsi="PT Astra Serif"/>
          <w:bCs/>
          <w:sz w:val="28"/>
          <w:szCs w:val="28"/>
        </w:rPr>
        <w:t xml:space="preserve">( </w:t>
      </w:r>
      <w:proofErr w:type="gramEnd"/>
      <w:r w:rsidRPr="00986E41">
        <w:rPr>
          <w:rFonts w:ascii="PT Astra Serif" w:hAnsi="PT Astra Serif"/>
          <w:bCs/>
          <w:sz w:val="28"/>
          <w:szCs w:val="28"/>
        </w:rPr>
        <w:t xml:space="preserve">в </w:t>
      </w:r>
      <w:proofErr w:type="spellStart"/>
      <w:r w:rsidRPr="00986E41">
        <w:rPr>
          <w:rFonts w:ascii="PT Astra Serif" w:hAnsi="PT Astra Serif"/>
          <w:bCs/>
          <w:sz w:val="28"/>
          <w:szCs w:val="28"/>
        </w:rPr>
        <w:t>т.ч</w:t>
      </w:r>
      <w:proofErr w:type="spellEnd"/>
      <w:r w:rsidRPr="00986E41">
        <w:rPr>
          <w:rFonts w:ascii="PT Astra Serif" w:hAnsi="PT Astra Serif"/>
          <w:bCs/>
          <w:sz w:val="28"/>
          <w:szCs w:val="28"/>
        </w:rPr>
        <w:t xml:space="preserve">. сертификаты выданные ранее 2019 года), в </w:t>
      </w:r>
      <w:proofErr w:type="spellStart"/>
      <w:r w:rsidRPr="00986E41">
        <w:rPr>
          <w:rFonts w:ascii="PT Astra Serif" w:hAnsi="PT Astra Serif"/>
          <w:bCs/>
          <w:sz w:val="28"/>
          <w:szCs w:val="28"/>
        </w:rPr>
        <w:t>т.ч</w:t>
      </w:r>
      <w:proofErr w:type="spellEnd"/>
      <w:r w:rsidRPr="00986E41">
        <w:rPr>
          <w:rFonts w:ascii="PT Astra Serif" w:hAnsi="PT Astra Serif"/>
          <w:bCs/>
          <w:sz w:val="28"/>
          <w:szCs w:val="28"/>
        </w:rPr>
        <w:t>.:</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 на улучшение жилищных условий –  6765, </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 на лечение детей - 227, </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 на обучение детей –1243, </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 на страхование – 177, </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 на оздоровление – 23, </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xml:space="preserve">- на подведение коммуникаций –94, </w:t>
      </w:r>
    </w:p>
    <w:p w:rsidR="009160F7" w:rsidRPr="00986E41" w:rsidRDefault="009160F7"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 приобретение технических средств реабилитации – 1.</w:t>
      </w:r>
    </w:p>
    <w:p w:rsidR="00057298" w:rsidRPr="00986E41" w:rsidRDefault="00057298" w:rsidP="008F2B57">
      <w:pPr>
        <w:keepNext/>
        <w:keepLines/>
        <w:shd w:val="clear" w:color="auto" w:fill="FFFFFF" w:themeFill="background1"/>
        <w:spacing w:after="0" w:line="240" w:lineRule="auto"/>
        <w:ind w:firstLine="709"/>
        <w:jc w:val="center"/>
        <w:rPr>
          <w:rFonts w:ascii="PT Astra Serif" w:hAnsi="PT Astra Serif"/>
          <w:b/>
          <w:bCs/>
          <w:sz w:val="28"/>
          <w:szCs w:val="28"/>
        </w:rPr>
      </w:pPr>
    </w:p>
    <w:p w:rsidR="0008200B" w:rsidRPr="00986E41" w:rsidRDefault="009E539A" w:rsidP="008F2B57">
      <w:pPr>
        <w:keepNext/>
        <w:keepLines/>
        <w:shd w:val="clear" w:color="auto" w:fill="FFFFFF" w:themeFill="background1"/>
        <w:spacing w:after="0" w:line="240" w:lineRule="auto"/>
        <w:ind w:firstLine="709"/>
        <w:jc w:val="center"/>
        <w:rPr>
          <w:rFonts w:ascii="PT Astra Serif" w:hAnsi="PT Astra Serif"/>
          <w:b/>
          <w:bCs/>
          <w:sz w:val="28"/>
          <w:szCs w:val="28"/>
        </w:rPr>
      </w:pPr>
      <w:r w:rsidRPr="00986E41">
        <w:rPr>
          <w:rFonts w:ascii="PT Astra Serif" w:hAnsi="PT Astra Serif"/>
          <w:b/>
          <w:bCs/>
          <w:sz w:val="28"/>
          <w:szCs w:val="28"/>
        </w:rPr>
        <w:t>6</w:t>
      </w:r>
      <w:r w:rsidR="00185C0C" w:rsidRPr="00986E41">
        <w:rPr>
          <w:rFonts w:ascii="PT Astra Serif" w:hAnsi="PT Astra Serif"/>
          <w:b/>
          <w:bCs/>
          <w:sz w:val="28"/>
          <w:szCs w:val="28"/>
        </w:rPr>
        <w:t xml:space="preserve">. </w:t>
      </w:r>
      <w:r w:rsidR="0008200B" w:rsidRPr="00986E41">
        <w:rPr>
          <w:rFonts w:ascii="PT Astra Serif" w:hAnsi="PT Astra Serif"/>
          <w:b/>
          <w:bCs/>
          <w:sz w:val="28"/>
          <w:szCs w:val="28"/>
        </w:rPr>
        <w:t>Государственная социальная и материальная помощь</w:t>
      </w:r>
    </w:p>
    <w:p w:rsidR="00DB7736" w:rsidRPr="00986E41" w:rsidRDefault="009E539A" w:rsidP="008F2B57">
      <w:pPr>
        <w:keepNext/>
        <w:keepLines/>
        <w:shd w:val="clear" w:color="auto" w:fill="FFFFFF" w:themeFill="background1"/>
        <w:spacing w:after="0" w:line="240" w:lineRule="auto"/>
        <w:ind w:firstLine="709"/>
        <w:jc w:val="center"/>
        <w:rPr>
          <w:rFonts w:ascii="PT Astra Serif" w:hAnsi="PT Astra Serif"/>
          <w:b/>
          <w:bCs/>
          <w:sz w:val="28"/>
          <w:szCs w:val="28"/>
        </w:rPr>
      </w:pPr>
      <w:r w:rsidRPr="00986E41">
        <w:rPr>
          <w:rFonts w:ascii="PT Astra Serif" w:hAnsi="PT Astra Serif"/>
          <w:b/>
          <w:bCs/>
          <w:sz w:val="28"/>
          <w:szCs w:val="28"/>
        </w:rPr>
        <w:t>6</w:t>
      </w:r>
      <w:r w:rsidR="00185C0C" w:rsidRPr="00986E41">
        <w:rPr>
          <w:rFonts w:ascii="PT Astra Serif" w:hAnsi="PT Astra Serif"/>
          <w:b/>
          <w:bCs/>
          <w:sz w:val="28"/>
          <w:szCs w:val="28"/>
        </w:rPr>
        <w:t>.1.</w:t>
      </w:r>
      <w:r w:rsidR="0008200B" w:rsidRPr="00986E41">
        <w:rPr>
          <w:rFonts w:ascii="PT Astra Serif" w:hAnsi="PT Astra Serif"/>
          <w:b/>
          <w:bCs/>
          <w:sz w:val="28"/>
          <w:szCs w:val="28"/>
        </w:rPr>
        <w:t>Оказание адресной материальной помощи</w:t>
      </w:r>
    </w:p>
    <w:p w:rsidR="009E539A" w:rsidRPr="00986E41" w:rsidRDefault="009E539A" w:rsidP="008F2B57">
      <w:pPr>
        <w:pStyle w:val="ae"/>
        <w:keepNext/>
        <w:keepLines/>
        <w:shd w:val="clear" w:color="auto" w:fill="FFFFFF" w:themeFill="background1"/>
        <w:ind w:firstLine="709"/>
        <w:jc w:val="both"/>
        <w:rPr>
          <w:rFonts w:ascii="PT Astra Serif" w:eastAsia="Times New Roman" w:hAnsi="PT Astra Serif" w:cs="Times New Roman"/>
          <w:bCs/>
          <w:sz w:val="28"/>
          <w:szCs w:val="28"/>
          <w:lang w:eastAsia="ru-RU"/>
        </w:rPr>
      </w:pPr>
      <w:proofErr w:type="gramStart"/>
      <w:r w:rsidRPr="00986E41">
        <w:rPr>
          <w:rFonts w:ascii="PT Astra Serif" w:eastAsia="Times New Roman" w:hAnsi="PT Astra Serif" w:cs="Times New Roman"/>
          <w:bCs/>
          <w:sz w:val="28"/>
          <w:szCs w:val="28"/>
          <w:lang w:eastAsia="ru-RU"/>
        </w:rPr>
        <w:t xml:space="preserve">В соответствии с Законом Ульяновской области от 31.08.2013 </w:t>
      </w:r>
      <w:r w:rsidRPr="00986E41">
        <w:rPr>
          <w:rFonts w:ascii="PT Astra Serif" w:eastAsia="Times New Roman" w:hAnsi="PT Astra Serif" w:cs="Times New Roman"/>
          <w:bCs/>
          <w:sz w:val="28"/>
          <w:szCs w:val="28"/>
          <w:lang w:eastAsia="ru-RU"/>
        </w:rPr>
        <w:br/>
        <w:t>№ 159-ЗО «О</w:t>
      </w:r>
      <w:r w:rsidR="00041922" w:rsidRPr="00986E41">
        <w:rPr>
          <w:rFonts w:ascii="PT Astra Serif" w:eastAsia="Times New Roman" w:hAnsi="PT Astra Serif" w:cs="Times New Roman"/>
          <w:bCs/>
          <w:sz w:val="28"/>
          <w:szCs w:val="28"/>
          <w:lang w:eastAsia="ru-RU"/>
        </w:rPr>
        <w:t>б адресной материальной помощи»</w:t>
      </w:r>
      <w:r w:rsidRPr="00986E41">
        <w:rPr>
          <w:rFonts w:ascii="PT Astra Serif" w:eastAsia="Times New Roman" w:hAnsi="PT Astra Serif" w:cs="Times New Roman"/>
          <w:bCs/>
          <w:sz w:val="28"/>
          <w:szCs w:val="28"/>
          <w:lang w:eastAsia="ru-RU"/>
        </w:rPr>
        <w:t xml:space="preserve">, единовременная денежная выплата, предоставляемая в качестве адресной материальной помощи, за счёт средств областного бюджета Ульяновской области производится </w:t>
      </w:r>
      <w:r w:rsidRPr="00986E41">
        <w:rPr>
          <w:rFonts w:ascii="PT Astra Serif" w:eastAsia="Times New Roman" w:hAnsi="PT Astra Serif" w:cs="Times New Roman"/>
          <w:sz w:val="28"/>
          <w:szCs w:val="28"/>
          <w:lang w:eastAsia="ru-RU"/>
        </w:rPr>
        <w:t>семьям граждан Российской Федерации или одиноким гражданам Российской Федерации, проживающим или пребывающим на территории Ульяновской области, оказавшимся по независящим от них причинам в трудной жизненной ситуации,</w:t>
      </w:r>
      <w:r w:rsidRPr="00986E41">
        <w:rPr>
          <w:rFonts w:ascii="PT Astra Serif" w:eastAsia="Times New Roman" w:hAnsi="PT Astra Serif" w:cs="Times New Roman"/>
          <w:bCs/>
          <w:sz w:val="28"/>
          <w:szCs w:val="28"/>
          <w:lang w:eastAsia="ru-RU"/>
        </w:rPr>
        <w:t xml:space="preserve"> один раз в течение</w:t>
      </w:r>
      <w:proofErr w:type="gramEnd"/>
      <w:r w:rsidRPr="00986E41">
        <w:rPr>
          <w:rFonts w:ascii="PT Astra Serif" w:eastAsia="Times New Roman" w:hAnsi="PT Astra Serif" w:cs="Times New Roman"/>
          <w:bCs/>
          <w:sz w:val="28"/>
          <w:szCs w:val="28"/>
          <w:lang w:eastAsia="ru-RU"/>
        </w:rPr>
        <w:t xml:space="preserve"> календарного года.</w:t>
      </w:r>
    </w:p>
    <w:p w:rsidR="009E539A" w:rsidRPr="00986E41" w:rsidRDefault="009E539A" w:rsidP="008F2B57">
      <w:pPr>
        <w:keepNext/>
        <w:keepLines/>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Причинами возникновения трудной жизненной ситуации признаются обстоятельства, объективно нарушающие жизнедеятельность семьи                 или одинокого гражданина:</w:t>
      </w:r>
    </w:p>
    <w:p w:rsidR="009E539A" w:rsidRPr="00986E41" w:rsidRDefault="009E539A" w:rsidP="008F2B57">
      <w:pPr>
        <w:keepNext/>
        <w:keepLines/>
        <w:shd w:val="clear" w:color="auto" w:fill="FFFFFF" w:themeFill="background1"/>
        <w:spacing w:after="0" w:line="240" w:lineRule="auto"/>
        <w:ind w:firstLine="709"/>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 xml:space="preserve">инвалидность, неспособность к самообслуживанию в связи с преклонным возрастом, сиротство, безнадзорность, </w:t>
      </w:r>
      <w:proofErr w:type="spellStart"/>
      <w:r w:rsidRPr="00986E41">
        <w:rPr>
          <w:rFonts w:ascii="PT Astra Serif" w:eastAsia="Times New Roman" w:hAnsi="PT Astra Serif"/>
          <w:sz w:val="28"/>
          <w:szCs w:val="28"/>
          <w:lang w:eastAsia="ru-RU"/>
        </w:rPr>
        <w:t>малообеспеченность</w:t>
      </w:r>
      <w:proofErr w:type="spellEnd"/>
      <w:r w:rsidRPr="00986E41">
        <w:rPr>
          <w:rFonts w:ascii="PT Astra Serif" w:eastAsia="Times New Roman" w:hAnsi="PT Astra Serif"/>
          <w:sz w:val="28"/>
          <w:szCs w:val="28"/>
          <w:lang w:eastAsia="ru-RU"/>
        </w:rPr>
        <w:t>, безработица, конфликты и жестокое обращение в семье, смерть члена семьи или близкого лица, при этом под близким лицом понимается иное, за исключением близкого родственника и родственника, лицо, состоящее в свойстве с гражданином,         а также лицо, жизнь, здоровье и благополучие которого дороги гражданину       в силу сложившихся личных отношений;</w:t>
      </w:r>
      <w:proofErr w:type="gramEnd"/>
    </w:p>
    <w:p w:rsidR="009E539A" w:rsidRPr="00986E41" w:rsidRDefault="009E539A" w:rsidP="008F2B57">
      <w:pPr>
        <w:keepNext/>
        <w:keepLines/>
        <w:shd w:val="clear" w:color="auto" w:fill="FFFFFF" w:themeFill="background1"/>
        <w:spacing w:after="0" w:line="240" w:lineRule="auto"/>
        <w:ind w:firstLine="709"/>
        <w:jc w:val="both"/>
        <w:rPr>
          <w:rFonts w:ascii="PT Astra Serif" w:eastAsia="Times New Roman" w:hAnsi="PT Astra Serif"/>
          <w:bCs/>
          <w:sz w:val="28"/>
          <w:szCs w:val="28"/>
          <w:lang w:eastAsia="ru-RU"/>
        </w:rPr>
      </w:pPr>
      <w:proofErr w:type="gramStart"/>
      <w:r w:rsidRPr="00986E41">
        <w:rPr>
          <w:rFonts w:ascii="PT Astra Serif" w:eastAsia="Times New Roman" w:hAnsi="PT Astra Serif"/>
          <w:sz w:val="28"/>
          <w:szCs w:val="28"/>
          <w:lang w:eastAsia="ru-RU"/>
        </w:rPr>
        <w:t xml:space="preserve">необходимость оплаты дорогостоящего </w:t>
      </w:r>
      <w:r w:rsidRPr="00986E41">
        <w:rPr>
          <w:rFonts w:ascii="PT Astra Serif" w:eastAsia="Times New Roman" w:hAnsi="PT Astra Serif"/>
          <w:spacing w:val="-2"/>
          <w:sz w:val="28"/>
          <w:szCs w:val="28"/>
          <w:lang w:eastAsia="ru-RU"/>
        </w:rPr>
        <w:t xml:space="preserve">лечения, лекарственных препаратов и медицинских изделий </w:t>
      </w:r>
      <w:r w:rsidRPr="00986E41">
        <w:rPr>
          <w:rFonts w:ascii="PT Astra Serif" w:eastAsia="Times New Roman" w:hAnsi="PT Astra Serif"/>
          <w:bCs/>
          <w:spacing w:val="-2"/>
          <w:sz w:val="28"/>
          <w:szCs w:val="28"/>
          <w:lang w:eastAsia="ru-RU"/>
        </w:rPr>
        <w:t xml:space="preserve">(в случае если медицинские услуги, </w:t>
      </w:r>
      <w:r w:rsidRPr="00986E41">
        <w:rPr>
          <w:rFonts w:ascii="PT Astra Serif" w:eastAsia="Times New Roman" w:hAnsi="PT Astra Serif"/>
          <w:spacing w:val="-2"/>
          <w:sz w:val="28"/>
          <w:szCs w:val="28"/>
          <w:lang w:eastAsia="ru-RU"/>
        </w:rPr>
        <w:t>лекарственные препараты и медицинские изделия</w:t>
      </w:r>
      <w:r w:rsidRPr="00986E41">
        <w:rPr>
          <w:rFonts w:ascii="PT Astra Serif" w:eastAsia="Times New Roman" w:hAnsi="PT Astra Serif"/>
          <w:bCs/>
          <w:spacing w:val="-2"/>
          <w:sz w:val="28"/>
          <w:szCs w:val="28"/>
          <w:lang w:eastAsia="ru-RU"/>
        </w:rPr>
        <w:t xml:space="preserve"> не предоставляются</w:t>
      </w:r>
      <w:r w:rsidRPr="00986E41">
        <w:rPr>
          <w:rFonts w:ascii="PT Astra Serif" w:eastAsia="Times New Roman" w:hAnsi="PT Astra Serif"/>
          <w:bCs/>
          <w:sz w:val="28"/>
          <w:szCs w:val="28"/>
          <w:lang w:eastAsia="ru-RU"/>
        </w:rPr>
        <w:t xml:space="preserve">  или не могут быть предоставлены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а также в случаях, требующих срочного медицинского вмешательства);</w:t>
      </w:r>
      <w:proofErr w:type="gramEnd"/>
    </w:p>
    <w:p w:rsidR="009E539A" w:rsidRPr="00986E41" w:rsidRDefault="009E539A" w:rsidP="008F2B57">
      <w:pPr>
        <w:keepNext/>
        <w:keepLines/>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утрата или повреждение жилого помещения, находящегося на территории Ульяновской области, в результате пожара или иной чрезвычайной ситуации природного или техногенного характера, которое являлось или является единственным имеющимся жилым помещением;</w:t>
      </w:r>
    </w:p>
    <w:p w:rsidR="009E539A" w:rsidRPr="00986E41" w:rsidRDefault="009E539A" w:rsidP="008F2B57">
      <w:pPr>
        <w:keepNext/>
        <w:keepLines/>
        <w:shd w:val="clear" w:color="auto" w:fill="FFFFFF" w:themeFill="background1"/>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несоответствие жилого помещения, находящегося на территории Ульяновской области и являющегося единственным имеющимся жилым помещением, санитарно-эпидемиологическим требованиям;</w:t>
      </w:r>
    </w:p>
    <w:p w:rsidR="009E539A" w:rsidRPr="00986E41" w:rsidRDefault="009E539A" w:rsidP="008F2B57">
      <w:pPr>
        <w:keepNext/>
        <w:keepLines/>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неспособность семьи или одинокого гражданина оплачивать жизненно необходимые товары (продукты питания, одежду, средства личной гигиены) </w:t>
      </w:r>
      <w:r w:rsidRPr="00986E41">
        <w:rPr>
          <w:rFonts w:ascii="PT Astra Serif" w:eastAsia="Times New Roman" w:hAnsi="PT Astra Serif"/>
          <w:sz w:val="28"/>
          <w:szCs w:val="28"/>
          <w:lang w:eastAsia="ru-RU"/>
        </w:rPr>
        <w:br/>
        <w:t>и услуги (проезд к месту лечения и обратно, образовательные услуги, коммунальные услуги), наступившая в силу независящих от них объективных обстоятельств.</w:t>
      </w:r>
    </w:p>
    <w:p w:rsidR="009E539A" w:rsidRPr="00986E41" w:rsidRDefault="009E539A" w:rsidP="008F2B57">
      <w:pPr>
        <w:keepNext/>
        <w:keepLines/>
        <w:shd w:val="clear" w:color="auto" w:fill="FFFFFF" w:themeFill="background1"/>
        <w:autoSpaceDE w:val="0"/>
        <w:autoSpaceDN w:val="0"/>
        <w:adjustRightInd w:val="0"/>
        <w:spacing w:after="0" w:line="240" w:lineRule="auto"/>
        <w:ind w:firstLine="709"/>
        <w:jc w:val="both"/>
        <w:rPr>
          <w:rFonts w:ascii="PT Astra Serif" w:eastAsia="Times New Roman" w:hAnsi="PT Astra Serif"/>
          <w:sz w:val="28"/>
          <w:szCs w:val="28"/>
          <w:lang w:eastAsia="ru-RU"/>
        </w:rPr>
      </w:pPr>
      <w:proofErr w:type="gramStart"/>
      <w:r w:rsidRPr="00986E41">
        <w:rPr>
          <w:rFonts w:ascii="PT Astra Serif" w:eastAsia="Times New Roman" w:hAnsi="PT Astra Serif"/>
          <w:spacing w:val="-4"/>
          <w:sz w:val="28"/>
          <w:szCs w:val="28"/>
          <w:lang w:eastAsia="ru-RU"/>
        </w:rPr>
        <w:t>Размер единовременной денежной выплаты, предоставляемой в качестве адресной материальной помощи, оказываемой семье или одинокому</w:t>
      </w:r>
      <w:r w:rsidRPr="00986E41">
        <w:rPr>
          <w:rFonts w:ascii="PT Astra Serif" w:eastAsia="Times New Roman" w:hAnsi="PT Astra Serif"/>
          <w:sz w:val="28"/>
          <w:szCs w:val="28"/>
          <w:lang w:eastAsia="ru-RU"/>
        </w:rPr>
        <w:t xml:space="preserve"> гражданину, определяется с учётом подтверждённого соответствующими документами размера причинённого семье или одинокому гражданину ущерба либо осуществлённых или подлежащих осуществлению ими расходов, связанных с преодолением трудной жизненной ситуации, и не может превышать 10-кратной величины прожиточного минимума на душу населения, определённой в Ульяновской области в квартале, предшествующем месяцу</w:t>
      </w:r>
      <w:proofErr w:type="gramEnd"/>
      <w:r w:rsidRPr="00986E41">
        <w:rPr>
          <w:rFonts w:ascii="PT Astra Serif" w:eastAsia="Times New Roman" w:hAnsi="PT Astra Serif"/>
          <w:sz w:val="28"/>
          <w:szCs w:val="28"/>
          <w:lang w:eastAsia="ru-RU"/>
        </w:rPr>
        <w:t xml:space="preserve"> обращения за получением единовременной денежной выплаты, предоставляемой  в качестве адресной материальной помощи.</w:t>
      </w:r>
    </w:p>
    <w:p w:rsidR="009E539A" w:rsidRPr="00986E41" w:rsidRDefault="009E539A" w:rsidP="008F2B57">
      <w:pPr>
        <w:keepNext/>
        <w:keepLines/>
        <w:shd w:val="clear" w:color="auto" w:fill="FFFFFF" w:themeFill="background1"/>
        <w:spacing w:after="0" w:line="240" w:lineRule="auto"/>
        <w:ind w:firstLine="709"/>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Решение о назначении единовременной денежной выплаты, предоставляемой в качестве адресной материальной помощи, либо об отказе в назначении единовременной денежной выплаты, адресной материальной помощи, принимается на основании предложений 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По состоянию на 31.12.2019 проведено 30 заседаний областной общественной комиссии. По итогам проведённых заседаний адресную материальную помощь получили 7744 человека на сумму 173,5 млн. рублей, в том числе:</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xml:space="preserve">- на помощь в связи с пожаром – 246 человек на сумму 9,5 млн. рублей; </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на лечение –2385 человек на сумму 89,3 млн. рублей;</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на газификацию жилья – 862 человека на сумму 13,8 млн. рублей;</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xml:space="preserve">- в связи с </w:t>
      </w:r>
      <w:proofErr w:type="spellStart"/>
      <w:r w:rsidRPr="00986E41">
        <w:rPr>
          <w:rFonts w:ascii="PT Astra Serif" w:eastAsia="Times New Roman" w:hAnsi="PT Astra Serif"/>
          <w:color w:val="000000"/>
          <w:sz w:val="28"/>
          <w:szCs w:val="28"/>
          <w:lang w:eastAsia="x-none"/>
        </w:rPr>
        <w:t>малообеспеченностью</w:t>
      </w:r>
      <w:proofErr w:type="spellEnd"/>
      <w:r w:rsidRPr="00986E41">
        <w:rPr>
          <w:rFonts w:ascii="PT Astra Serif" w:eastAsia="Times New Roman" w:hAnsi="PT Astra Serif"/>
          <w:color w:val="000000"/>
          <w:sz w:val="28"/>
          <w:szCs w:val="28"/>
          <w:lang w:eastAsia="x-none"/>
        </w:rPr>
        <w:t>, задолженностью по кредитам, ЖКУ, ремонтом жилья и прочее  – 2397 человека на сумму 58,2 млн. рублей;</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в связи с переходом на цифровое телевещание – 1853 человек на сумму 2,7 млн. рублей;</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в связи с проведённым капитальным ремонтом жилья ветеранам Великой Отечественной войны – 1 человек на сумму 50,0 тыс. рублей.</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Из 30 заседаний 2 заседания прошло с участием Губернатора Ульяновской области С.И. Морозова, на котором было принято положительное решение об оказании материальной помощи на лечение 7 гражданам на общую сумму 5,6 млн. рублей, в том числе:</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xml:space="preserve">- на помощь в связи с пожаром – 1 человек на сумму 0,3 млн. рублей; </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на лечение – 6 человек на сумму 5,3 млн. рублей.</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По поручению Губернатора Ульяновской области С.И. Морозова в целях преобразования формата работы с гражданами, нуждающимися в помощи, а также эффективного распределения бюджетных средств и привлечения благотворительной помощи с начала 2018 года начал свою работу расширенный Совет Ульяновской области по вопросам благотворительности, духовности и милосердия (далее – Совет).</w:t>
      </w:r>
    </w:p>
    <w:p w:rsidR="009160F7"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 xml:space="preserve">Совет объединил в себе работу двух коллегиальных органов: Совета Ульяновской области по вопросам благотворительности, духовности и милосердия и областной общественной комиссии по рассмотрению вопросов об оказании адресной материальной помощи гражданам, оказавшимся в трудной жизненной ситуации (далее – Комиссия). Это обосновано тем, что цели деятельности Совета и Комиссии во многом схожи – это помощь нашим согражданам, оказавшимся в трудной ситуации и нуждающимся в ней, составы двух этих органов </w:t>
      </w:r>
      <w:proofErr w:type="spellStart"/>
      <w:r w:rsidRPr="00986E41">
        <w:rPr>
          <w:rFonts w:ascii="PT Astra Serif" w:eastAsia="Times New Roman" w:hAnsi="PT Astra Serif"/>
          <w:color w:val="000000"/>
          <w:sz w:val="28"/>
          <w:szCs w:val="28"/>
          <w:lang w:eastAsia="x-none"/>
        </w:rPr>
        <w:t>взаимодополняют</w:t>
      </w:r>
      <w:proofErr w:type="spellEnd"/>
      <w:r w:rsidRPr="00986E41">
        <w:rPr>
          <w:rFonts w:ascii="PT Astra Serif" w:eastAsia="Times New Roman" w:hAnsi="PT Astra Serif"/>
          <w:color w:val="000000"/>
          <w:sz w:val="28"/>
          <w:szCs w:val="28"/>
          <w:lang w:eastAsia="x-none"/>
        </w:rPr>
        <w:t xml:space="preserve"> друг друга.</w:t>
      </w:r>
    </w:p>
    <w:p w:rsidR="008B7BC2" w:rsidRPr="00986E41" w:rsidRDefault="009160F7" w:rsidP="008F2B57">
      <w:pPr>
        <w:keepNext/>
        <w:keepLines/>
        <w:tabs>
          <w:tab w:val="left" w:pos="851"/>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Принцип работы Совета в новом формате заключается в том, чтобы изучить проблемы семьи во всех аспектах, рассмотреть все варианты решения проблемы, привлечь к оказанию помощи всевозможные ресурсы, сопроводить семью до полного выхода из трудной жизненной ситуации. Таким образом, идея оказания помощи всем миром начала воплощаться в реальность.</w:t>
      </w:r>
    </w:p>
    <w:p w:rsidR="009160F7" w:rsidRPr="00986E41" w:rsidRDefault="00041922" w:rsidP="008F2B57">
      <w:pPr>
        <w:keepNext/>
        <w:keepLines/>
        <w:tabs>
          <w:tab w:val="left" w:pos="6597"/>
        </w:tabs>
        <w:spacing w:after="0" w:line="240" w:lineRule="auto"/>
        <w:ind w:firstLine="709"/>
        <w:jc w:val="both"/>
        <w:rPr>
          <w:rFonts w:ascii="PT Astra Serif" w:eastAsia="Times New Roman" w:hAnsi="PT Astra Serif"/>
          <w:color w:val="000000"/>
          <w:sz w:val="28"/>
          <w:szCs w:val="28"/>
          <w:lang w:eastAsia="x-none"/>
        </w:rPr>
      </w:pPr>
      <w:r w:rsidRPr="00986E41">
        <w:rPr>
          <w:rFonts w:ascii="PT Astra Serif" w:eastAsia="Times New Roman" w:hAnsi="PT Astra Serif"/>
          <w:color w:val="000000"/>
          <w:sz w:val="28"/>
          <w:szCs w:val="28"/>
          <w:lang w:eastAsia="x-none"/>
        </w:rPr>
        <w:tab/>
      </w:r>
    </w:p>
    <w:p w:rsidR="0008200B" w:rsidRPr="00986E41" w:rsidRDefault="00E75DC8" w:rsidP="008F2B57">
      <w:pPr>
        <w:keepNext/>
        <w:keepLines/>
        <w:shd w:val="clear" w:color="auto" w:fill="FFFFFF" w:themeFill="background1"/>
        <w:spacing w:after="0" w:line="240" w:lineRule="auto"/>
        <w:ind w:firstLine="709"/>
        <w:jc w:val="both"/>
        <w:rPr>
          <w:rFonts w:ascii="PT Astra Serif" w:hAnsi="PT Astra Serif"/>
          <w:b/>
          <w:sz w:val="28"/>
          <w:szCs w:val="28"/>
        </w:rPr>
      </w:pPr>
      <w:r w:rsidRPr="00986E41">
        <w:rPr>
          <w:rFonts w:ascii="PT Astra Serif" w:hAnsi="PT Astra Serif"/>
          <w:b/>
          <w:sz w:val="28"/>
          <w:szCs w:val="28"/>
        </w:rPr>
        <w:t>6</w:t>
      </w:r>
      <w:r w:rsidR="00185C0C" w:rsidRPr="00986E41">
        <w:rPr>
          <w:rFonts w:ascii="PT Astra Serif" w:hAnsi="PT Astra Serif"/>
          <w:b/>
          <w:sz w:val="28"/>
          <w:szCs w:val="28"/>
        </w:rPr>
        <w:t>.2.</w:t>
      </w:r>
      <w:r w:rsidR="0008200B" w:rsidRPr="00986E41">
        <w:rPr>
          <w:rFonts w:ascii="PT Astra Serif" w:hAnsi="PT Astra Serif"/>
          <w:b/>
          <w:sz w:val="28"/>
          <w:szCs w:val="28"/>
        </w:rPr>
        <w:t>Государственная социальная помощь на основании</w:t>
      </w:r>
      <w:r w:rsidR="007E3CC6" w:rsidRPr="00986E41">
        <w:rPr>
          <w:rFonts w:ascii="PT Astra Serif" w:hAnsi="PT Astra Serif"/>
          <w:b/>
          <w:sz w:val="28"/>
          <w:szCs w:val="28"/>
        </w:rPr>
        <w:t xml:space="preserve"> </w:t>
      </w:r>
      <w:r w:rsidR="0008200B" w:rsidRPr="00986E41">
        <w:rPr>
          <w:rFonts w:ascii="PT Astra Serif" w:hAnsi="PT Astra Serif"/>
          <w:b/>
          <w:sz w:val="28"/>
          <w:szCs w:val="28"/>
        </w:rPr>
        <w:t>социального контракта</w:t>
      </w:r>
    </w:p>
    <w:p w:rsidR="00606862" w:rsidRPr="00986E41" w:rsidRDefault="00606862" w:rsidP="008F2B57">
      <w:pPr>
        <w:keepNext/>
        <w:keepLines/>
        <w:spacing w:after="0" w:line="240" w:lineRule="auto"/>
        <w:ind w:firstLine="709"/>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 xml:space="preserve">В соответствии с  Законом Ульяновской области от 31.08.2013 № 160-ЗО «О правовом регулировании отдельных вопросов, связанных с оказанием государственной социальной помощи», государственная социальная помощь на основании государственного социального контракта оказывается за счёт средств областного бюджета Ульяновской области малоимущим семьям и малоимущим одиноко проживающим гражданам, которые по независящим от них причинам имеют среднедушевой доход ниже величины прожиточного минимума, установленный в Ульяновской области. </w:t>
      </w:r>
      <w:proofErr w:type="gramEnd"/>
    </w:p>
    <w:p w:rsidR="00606862" w:rsidRPr="00986E41" w:rsidRDefault="00606862" w:rsidP="008F2B57">
      <w:pPr>
        <w:keepNext/>
        <w:keepLines/>
        <w:autoSpaceDE w:val="0"/>
        <w:autoSpaceDN w:val="0"/>
        <w:spacing w:after="0" w:line="240" w:lineRule="auto"/>
        <w:ind w:firstLine="54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Государственная социальная помощь оказывается в форме:</w:t>
      </w:r>
    </w:p>
    <w:p w:rsidR="00606862" w:rsidRPr="00986E41" w:rsidRDefault="00606862" w:rsidP="008F2B57">
      <w:pPr>
        <w:keepNext/>
        <w:keepLines/>
        <w:autoSpaceDE w:val="0"/>
        <w:autoSpaceDN w:val="0"/>
        <w:spacing w:after="0" w:line="240" w:lineRule="auto"/>
        <w:ind w:firstLine="54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ежемесячного социального пособия на период действия социального контракта;</w:t>
      </w:r>
    </w:p>
    <w:p w:rsidR="00606862" w:rsidRPr="00986E41" w:rsidRDefault="00606862" w:rsidP="008F2B57">
      <w:pPr>
        <w:keepNext/>
        <w:keepLines/>
        <w:autoSpaceDE w:val="0"/>
        <w:autoSpaceDN w:val="0"/>
        <w:spacing w:after="0" w:line="240" w:lineRule="auto"/>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 единовременной денежной выплаты;</w:t>
      </w:r>
    </w:p>
    <w:p w:rsidR="00606862" w:rsidRPr="00986E41" w:rsidRDefault="00606862" w:rsidP="008F2B57">
      <w:pPr>
        <w:keepNext/>
        <w:keepLines/>
        <w:autoSpaceDE w:val="0"/>
        <w:autoSpaceDN w:val="0"/>
        <w:spacing w:after="0" w:line="240" w:lineRule="auto"/>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 ежемесячного денежного пособия на приобретение продуктов питания с использованием электронных социальных продовольственных карт;                                                                        - натуральной помощи с использованием продуктовых карт для приобретения продуктов питания;</w:t>
      </w:r>
    </w:p>
    <w:p w:rsidR="00606862" w:rsidRPr="00986E41" w:rsidRDefault="00606862" w:rsidP="008F2B57">
      <w:pPr>
        <w:keepNext/>
        <w:keepLines/>
        <w:autoSpaceDE w:val="0"/>
        <w:autoSpaceDN w:val="0"/>
        <w:spacing w:after="0" w:line="240" w:lineRule="auto"/>
        <w:ind w:firstLine="54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натуральной помощи (топливо, продукты питания, одежда, обувь, медикаменты и другие виды натуральной помощи).</w:t>
      </w:r>
    </w:p>
    <w:p w:rsidR="00606862" w:rsidRPr="00986E41" w:rsidRDefault="00606862" w:rsidP="008F2B57">
      <w:pPr>
        <w:keepNext/>
        <w:keepLines/>
        <w:spacing w:after="0" w:line="240" w:lineRule="auto"/>
        <w:jc w:val="both"/>
        <w:rPr>
          <w:rFonts w:ascii="PT Astra Serif" w:hAnsi="PT Astra Serif"/>
          <w:sz w:val="28"/>
          <w:szCs w:val="28"/>
        </w:rPr>
      </w:pPr>
      <w:r w:rsidRPr="00986E41">
        <w:rPr>
          <w:rFonts w:ascii="PT Astra Serif" w:hAnsi="PT Astra Serif"/>
          <w:sz w:val="28"/>
          <w:szCs w:val="28"/>
        </w:rPr>
        <w:t xml:space="preserve">          Социальный контракт – это активная модель государственной социальной помощи, направленная на активизацию собственного потенциала граждан и поиск наиболее эффективных форм повышения благосостояния семьи. Это реальный способ рассчитать свои силы, трудоустроиться, а главное - улучшить свое материальное положение.</w:t>
      </w:r>
    </w:p>
    <w:p w:rsidR="00606862" w:rsidRPr="00986E41" w:rsidRDefault="00606862" w:rsidP="008F2B57">
      <w:pPr>
        <w:keepNext/>
        <w:keepLines/>
        <w:spacing w:after="0" w:line="240" w:lineRule="auto"/>
        <w:jc w:val="both"/>
        <w:rPr>
          <w:rFonts w:ascii="PT Astra Serif" w:hAnsi="PT Astra Serif"/>
          <w:sz w:val="28"/>
          <w:szCs w:val="28"/>
        </w:rPr>
      </w:pPr>
      <w:r w:rsidRPr="00986E41">
        <w:rPr>
          <w:rFonts w:ascii="PT Astra Serif" w:hAnsi="PT Astra Serif"/>
          <w:sz w:val="28"/>
          <w:szCs w:val="28"/>
        </w:rPr>
        <w:t xml:space="preserve">          Государство оказывает государственную социальную помощь в виде пособия, а семья обязуется выполнить мероприятия, предусмотренные программой социальной адаптации, которая является частью договора.</w:t>
      </w:r>
    </w:p>
    <w:p w:rsidR="00606862" w:rsidRPr="00986E41" w:rsidRDefault="00606862" w:rsidP="008F2B57">
      <w:pPr>
        <w:keepNext/>
        <w:keepLines/>
        <w:spacing w:after="0" w:line="240" w:lineRule="auto"/>
        <w:jc w:val="both"/>
        <w:rPr>
          <w:rFonts w:ascii="PT Astra Serif" w:hAnsi="PT Astra Serif"/>
          <w:sz w:val="28"/>
          <w:szCs w:val="28"/>
        </w:rPr>
      </w:pPr>
      <w:r w:rsidRPr="00986E41">
        <w:rPr>
          <w:rFonts w:ascii="PT Astra Serif" w:hAnsi="PT Astra Serif"/>
          <w:sz w:val="28"/>
          <w:szCs w:val="28"/>
        </w:rPr>
        <w:t>Программа социальной адаптации разрабатывается совместно с гражданином в зависимости от конкретной ситуации. В ней содержатся мероприятия с указанием их вида, объема и порядка реализации, направленные на преодоление гражданином трудной жизненной ситуации.</w:t>
      </w:r>
    </w:p>
    <w:p w:rsidR="00606862" w:rsidRPr="00986E41" w:rsidRDefault="00606862"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условиях непростой экономической ситуации предоставление государственной социальной помощи по контракту является хорошим подспорьем тем, кто хочет самостоятельно преодолеть возникшие жизненные трудности. </w:t>
      </w:r>
    </w:p>
    <w:p w:rsidR="0004051A" w:rsidRPr="00986E41" w:rsidRDefault="00606862"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Социальный контракт означает взаимные обязательства между государством и малоимущими гражданами по выходу на </w:t>
      </w:r>
      <w:proofErr w:type="spellStart"/>
      <w:r w:rsidRPr="00986E41">
        <w:rPr>
          <w:rFonts w:ascii="PT Astra Serif" w:hAnsi="PT Astra Serif"/>
          <w:sz w:val="28"/>
          <w:szCs w:val="28"/>
        </w:rPr>
        <w:t>самообеспечение</w:t>
      </w:r>
      <w:proofErr w:type="spellEnd"/>
      <w:r w:rsidRPr="00986E41">
        <w:rPr>
          <w:rFonts w:ascii="PT Astra Serif" w:hAnsi="PT Astra Serif"/>
          <w:sz w:val="28"/>
          <w:szCs w:val="28"/>
        </w:rPr>
        <w:t xml:space="preserve"> или приобретению статуса </w:t>
      </w:r>
      <w:proofErr w:type="spellStart"/>
      <w:r w:rsidRPr="00986E41">
        <w:rPr>
          <w:rFonts w:ascii="PT Astra Serif" w:hAnsi="PT Astra Serif"/>
          <w:sz w:val="28"/>
          <w:szCs w:val="28"/>
        </w:rPr>
        <w:t>самозанятого</w:t>
      </w:r>
      <w:proofErr w:type="spellEnd"/>
      <w:r w:rsidRPr="00986E41">
        <w:rPr>
          <w:rFonts w:ascii="PT Astra Serif" w:hAnsi="PT Astra Serif"/>
          <w:sz w:val="28"/>
          <w:szCs w:val="28"/>
        </w:rPr>
        <w:t xml:space="preserve">, что практически тождественно выходу из состояния бедности. </w:t>
      </w:r>
    </w:p>
    <w:p w:rsidR="00041922" w:rsidRPr="00986E41" w:rsidRDefault="00606862"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отличие от многих других форм официальной помощи социальный контракт имеет четко определенную и измеряемую цель, и основан на активном взаимодействии получателей и работников государственных органов социальной защиты.  </w:t>
      </w:r>
    </w:p>
    <w:p w:rsidR="00606862" w:rsidRPr="00986E41" w:rsidRDefault="00606862"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hAnsi="PT Astra Serif"/>
          <w:sz w:val="28"/>
          <w:szCs w:val="28"/>
        </w:rPr>
        <w:t>Тем самым она преодолевает основные недостатки существующих мер – отсутствие четкой цели и пассивность получателей. Это делает эту форму наиболее современной и перспективной.</w:t>
      </w:r>
    </w:p>
    <w:p w:rsidR="00606862" w:rsidRPr="00986E41" w:rsidRDefault="00606862" w:rsidP="008F2B57">
      <w:pPr>
        <w:keepNext/>
        <w:keepLines/>
        <w:spacing w:after="0" w:line="240" w:lineRule="auto"/>
        <w:jc w:val="both"/>
        <w:rPr>
          <w:rFonts w:ascii="PT Astra Serif" w:eastAsia="Times New Roman" w:hAnsi="PT Astra Serif"/>
          <w:sz w:val="28"/>
          <w:szCs w:val="28"/>
          <w:lang w:eastAsia="ru-RU"/>
        </w:rPr>
      </w:pPr>
      <w:r w:rsidRPr="00986E41">
        <w:rPr>
          <w:rFonts w:ascii="PT Astra Serif" w:hAnsi="PT Astra Serif"/>
          <w:color w:val="5E5E5E"/>
          <w:sz w:val="28"/>
          <w:szCs w:val="28"/>
        </w:rPr>
        <w:t xml:space="preserve">        </w:t>
      </w:r>
      <w:r w:rsidRPr="00986E41">
        <w:rPr>
          <w:rFonts w:ascii="PT Astra Serif" w:eastAsia="Times New Roman" w:hAnsi="PT Astra Serif"/>
          <w:sz w:val="28"/>
          <w:szCs w:val="28"/>
          <w:lang w:eastAsia="ru-RU"/>
        </w:rPr>
        <w:t xml:space="preserve">  Программа по оказанию государственной социальной помощи                  с заключением контракта действует в нашем регионе уже пятый год и число участников в ней постоянно растет:</w:t>
      </w:r>
    </w:p>
    <w:p w:rsidR="009160F7" w:rsidRPr="00986E41" w:rsidRDefault="009160F7" w:rsidP="008F2B57">
      <w:pPr>
        <w:keepNext/>
        <w:keepLines/>
        <w:spacing w:after="0" w:line="240" w:lineRule="auto"/>
        <w:jc w:val="both"/>
        <w:rPr>
          <w:rFonts w:ascii="PT Astra Serif" w:hAnsi="PT Astra Serif"/>
          <w:sz w:val="28"/>
          <w:szCs w:val="28"/>
        </w:rPr>
      </w:pPr>
      <w:r w:rsidRPr="00986E41">
        <w:rPr>
          <w:rFonts w:ascii="PT Astra Serif" w:eastAsia="Times New Roman" w:hAnsi="PT Astra Serif"/>
          <w:sz w:val="28"/>
          <w:szCs w:val="28"/>
          <w:lang w:eastAsia="ru-RU"/>
        </w:rPr>
        <w:t xml:space="preserve">       </w:t>
      </w:r>
      <w:proofErr w:type="gramStart"/>
      <w:r w:rsidRPr="00986E41">
        <w:rPr>
          <w:rFonts w:ascii="PT Astra Serif" w:eastAsia="Times New Roman" w:hAnsi="PT Astra Serif"/>
          <w:sz w:val="28"/>
          <w:szCs w:val="28"/>
          <w:lang w:eastAsia="ru-RU"/>
        </w:rPr>
        <w:t>На  31.12.2019  заключено 5922  государственных социальных контракта,  в том числе 745 социальных  контрактов  в форме единовременной денежной выплаты (из них 673 - на развитие личного подсобного хозяйства (покупка домашнего скота, домашней птицы, саженцев, рассады и т. п.),                       13 - на частичное погашение задолженности по ЖКУ (с целью получения должниками права на дальнейшее предоставление субсидий по оплате ЖКУ), 23 - на развитие индивидуальной предпринимательской</w:t>
      </w:r>
      <w:proofErr w:type="gramEnd"/>
      <w:r w:rsidRPr="00986E41">
        <w:rPr>
          <w:rFonts w:ascii="PT Astra Serif" w:eastAsia="Times New Roman" w:hAnsi="PT Astra Serif"/>
          <w:sz w:val="28"/>
          <w:szCs w:val="28"/>
          <w:lang w:eastAsia="ru-RU"/>
        </w:rPr>
        <w:t xml:space="preserve"> деятельности, 9- на подготовку к отопительному сезону, 4 контракта – на образовательные услуги, 23 – на другие цели, освоено 34857,5 млн. рублей  и 5177 социальных контрактов  на оказание государственной социальной помощи в виде </w:t>
      </w:r>
      <w:r w:rsidRPr="00986E41">
        <w:rPr>
          <w:rFonts w:ascii="PT Astra Serif" w:hAnsi="PT Astra Serif"/>
          <w:sz w:val="28"/>
          <w:szCs w:val="28"/>
        </w:rPr>
        <w:t>натуральной помощи  с использованием продуктовых карт для приобретения продуктов питания, освоено 30956,4 рублей.</w:t>
      </w:r>
    </w:p>
    <w:p w:rsidR="009160F7" w:rsidRPr="00986E41" w:rsidRDefault="009160F7" w:rsidP="008F2B57">
      <w:pPr>
        <w:keepNext/>
        <w:keepLines/>
        <w:spacing w:after="0" w:line="240" w:lineRule="auto"/>
        <w:jc w:val="both"/>
        <w:rPr>
          <w:rFonts w:ascii="PT Astra Serif" w:hAnsi="PT Astra Serif"/>
          <w:sz w:val="28"/>
          <w:szCs w:val="28"/>
        </w:rPr>
      </w:pPr>
      <w:r w:rsidRPr="00986E41">
        <w:rPr>
          <w:rFonts w:ascii="PT Astra Serif" w:eastAsia="Times New Roman" w:hAnsi="PT Astra Serif"/>
          <w:sz w:val="28"/>
          <w:szCs w:val="28"/>
          <w:lang w:eastAsia="ru-RU"/>
        </w:rPr>
        <w:t xml:space="preserve">          В 2019 году государственную социальную помощь на основании социального контракта получило 2529 семей, имеющих детей,  что составляет  43 % от общего числа малоимущих граждан, получивших государственную социальную помощь.</w:t>
      </w:r>
    </w:p>
    <w:p w:rsidR="009160F7" w:rsidRPr="00986E41" w:rsidRDefault="009160F7" w:rsidP="008F2B57">
      <w:pPr>
        <w:keepNext/>
        <w:keepLines/>
        <w:spacing w:after="0" w:line="240" w:lineRule="auto"/>
        <w:ind w:firstLine="708"/>
        <w:jc w:val="both"/>
        <w:rPr>
          <w:rFonts w:ascii="PT Astra Serif" w:hAnsi="PT Astra Serif"/>
          <w:sz w:val="28"/>
          <w:szCs w:val="28"/>
        </w:rPr>
      </w:pPr>
      <w:proofErr w:type="gramStart"/>
      <w:r w:rsidRPr="00986E41">
        <w:rPr>
          <w:rFonts w:ascii="PT Astra Serif" w:hAnsi="PT Astra Serif"/>
          <w:sz w:val="28"/>
          <w:szCs w:val="28"/>
        </w:rPr>
        <w:t xml:space="preserve">977 семей, заключивших контракт являются многодетными, что составляет   39 % от общего количества семей с детьми, получившим государственную социальную помощь на основании социального контракта. </w:t>
      </w:r>
      <w:proofErr w:type="gramEnd"/>
    </w:p>
    <w:p w:rsidR="009160F7" w:rsidRPr="00986E41" w:rsidRDefault="009160F7"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 Учитывая, что количество многодетных семей в регионе не более 10%            в общей численности семей можно прийти к выводу, что готовность искать выход из трудной жизненной ситуации и ответственность проявляют именно многодетные семьи.</w:t>
      </w:r>
    </w:p>
    <w:p w:rsidR="009160F7" w:rsidRPr="00986E41" w:rsidRDefault="009160F7" w:rsidP="008F2B57">
      <w:pPr>
        <w:keepNext/>
        <w:keepLines/>
        <w:spacing w:after="0" w:line="240" w:lineRule="auto"/>
        <w:jc w:val="both"/>
        <w:rPr>
          <w:rFonts w:ascii="PT Astra Serif" w:eastAsia="Times New Roman" w:hAnsi="PT Astra Serif"/>
          <w:color w:val="5E5E5E"/>
          <w:sz w:val="28"/>
          <w:szCs w:val="28"/>
          <w:lang w:eastAsia="ru-RU"/>
        </w:rPr>
      </w:pPr>
      <w:r w:rsidRPr="00986E41">
        <w:rPr>
          <w:rFonts w:ascii="PT Astra Serif" w:eastAsia="Times New Roman" w:hAnsi="PT Astra Serif"/>
          <w:sz w:val="28"/>
          <w:szCs w:val="28"/>
          <w:lang w:eastAsia="ru-RU"/>
        </w:rPr>
        <w:t xml:space="preserve">         </w:t>
      </w:r>
      <w:r w:rsidRPr="00986E41">
        <w:rPr>
          <w:rFonts w:ascii="PT Astra Serif" w:eastAsia="Times New Roman" w:hAnsi="PT Astra Serif"/>
          <w:color w:val="000000"/>
          <w:sz w:val="28"/>
          <w:szCs w:val="28"/>
          <w:lang w:eastAsia="ru-RU"/>
        </w:rPr>
        <w:t xml:space="preserve">   В районах области наиболее востребованным оказалось направление  государственных социальных контрактов</w:t>
      </w:r>
      <w:r w:rsidRPr="00986E41">
        <w:rPr>
          <w:rFonts w:ascii="PT Astra Serif" w:eastAsia="Times New Roman" w:hAnsi="PT Astra Serif"/>
          <w:sz w:val="28"/>
          <w:szCs w:val="28"/>
          <w:lang w:eastAsia="ru-RU"/>
        </w:rPr>
        <w:t xml:space="preserve"> в форме единовременной денежной выплаты</w:t>
      </w:r>
      <w:r w:rsidRPr="00986E41">
        <w:rPr>
          <w:rFonts w:ascii="PT Astra Serif" w:eastAsia="Times New Roman" w:hAnsi="PT Astra Serif"/>
          <w:color w:val="000000"/>
          <w:sz w:val="28"/>
          <w:szCs w:val="28"/>
          <w:lang w:eastAsia="ru-RU"/>
        </w:rPr>
        <w:t xml:space="preserve"> на развитие личного подсобного хозяйства. Граждане приобретают свиней, телят, овец, домашнюю птицу, корма для домашних животных. При этом они берут на себя обязательства заниматься подсобным хозяйством     (то есть кормить, ухаживать, выращивать), частично реализовывать полученную продукцию и, таким образом, увеличивать доход своей семьи.</w:t>
      </w:r>
      <w:r w:rsidRPr="00986E41">
        <w:rPr>
          <w:rFonts w:ascii="PT Astra Serif" w:eastAsia="Times New Roman" w:hAnsi="PT Astra Serif"/>
          <w:color w:val="5E5E5E"/>
          <w:sz w:val="28"/>
          <w:szCs w:val="28"/>
          <w:lang w:eastAsia="ru-RU"/>
        </w:rPr>
        <w:t xml:space="preserve"> </w:t>
      </w:r>
    </w:p>
    <w:p w:rsidR="009160F7" w:rsidRPr="00986E41" w:rsidRDefault="009160F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На развитие личного подсобного хозяйства (покупка домашнего скота, домашней птицы, саженцев, рассады и т.п.) на сегодняшний день заключен 673  контракт, что составляет 90% от общего числа заключенных контрактов.</w:t>
      </w:r>
    </w:p>
    <w:p w:rsidR="009160F7" w:rsidRPr="00986E41" w:rsidRDefault="009160F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 целью распространения данного вида помощи в городской местности, разработан ещё ряд направлений его использования с городскими жителями для развития </w:t>
      </w:r>
      <w:proofErr w:type="spellStart"/>
      <w:r w:rsidRPr="00986E41">
        <w:rPr>
          <w:rFonts w:ascii="PT Astra Serif" w:eastAsia="Times New Roman" w:hAnsi="PT Astra Serif"/>
          <w:sz w:val="28"/>
          <w:szCs w:val="28"/>
          <w:lang w:eastAsia="ru-RU"/>
        </w:rPr>
        <w:t>самозанятости</w:t>
      </w:r>
      <w:proofErr w:type="spellEnd"/>
      <w:r w:rsidRPr="00986E41">
        <w:rPr>
          <w:rFonts w:ascii="PT Astra Serif" w:eastAsia="Times New Roman" w:hAnsi="PT Astra Serif"/>
          <w:sz w:val="28"/>
          <w:szCs w:val="28"/>
          <w:lang w:eastAsia="ru-RU"/>
        </w:rPr>
        <w:t xml:space="preserve"> в сфере услуг: торговли, транспортного обслуживания, информационно–телекоммуникационных технологий, бухгалтерского учёта, надомного рукоделья, стрижки, косметологии.</w:t>
      </w:r>
    </w:p>
    <w:p w:rsidR="009160F7" w:rsidRPr="00986E41" w:rsidRDefault="009160F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Таким образом, в г. Ульяновске за 2019 год заключено 23 контракта    на развитие индивидуальной предпринимательской деятельности                     и обеспечения </w:t>
      </w:r>
      <w:proofErr w:type="spellStart"/>
      <w:r w:rsidRPr="00986E41">
        <w:rPr>
          <w:rFonts w:ascii="PT Astra Serif" w:eastAsia="Times New Roman" w:hAnsi="PT Astra Serif"/>
          <w:sz w:val="28"/>
          <w:szCs w:val="28"/>
          <w:lang w:eastAsia="ru-RU"/>
        </w:rPr>
        <w:t>самозанятости</w:t>
      </w:r>
      <w:proofErr w:type="spellEnd"/>
      <w:r w:rsidRPr="00986E41">
        <w:rPr>
          <w:rFonts w:ascii="PT Astra Serif" w:eastAsia="Times New Roman" w:hAnsi="PT Astra Serif"/>
          <w:sz w:val="28"/>
          <w:szCs w:val="28"/>
          <w:lang w:eastAsia="ru-RU"/>
        </w:rPr>
        <w:t xml:space="preserve"> (изготовление швейных изделий, кондитерских изделий, оказание парикмахерских и косметологических услуг). В то время</w:t>
      </w:r>
      <w:proofErr w:type="gramStart"/>
      <w:r w:rsidRPr="00986E41">
        <w:rPr>
          <w:rFonts w:ascii="PT Astra Serif" w:eastAsia="Times New Roman" w:hAnsi="PT Astra Serif"/>
          <w:sz w:val="28"/>
          <w:szCs w:val="28"/>
          <w:lang w:eastAsia="ru-RU"/>
        </w:rPr>
        <w:t>,</w:t>
      </w:r>
      <w:proofErr w:type="gramEnd"/>
      <w:r w:rsidRPr="00986E41">
        <w:rPr>
          <w:rFonts w:ascii="PT Astra Serif" w:eastAsia="Times New Roman" w:hAnsi="PT Astra Serif"/>
          <w:sz w:val="28"/>
          <w:szCs w:val="28"/>
          <w:lang w:eastAsia="ru-RU"/>
        </w:rPr>
        <w:t xml:space="preserve"> как в 2018 году – было всего 5 контрактов.</w:t>
      </w:r>
    </w:p>
    <w:p w:rsidR="009160F7" w:rsidRPr="00986E41" w:rsidRDefault="009160F7" w:rsidP="008F2B57">
      <w:pPr>
        <w:keepNext/>
        <w:keepLines/>
        <w:spacing w:after="0" w:line="240" w:lineRule="auto"/>
        <w:ind w:firstLine="72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Ожидаемые результаты увеличения количества заключенных социальных контрактов:</w:t>
      </w:r>
    </w:p>
    <w:p w:rsidR="009160F7" w:rsidRPr="00986E41" w:rsidRDefault="009160F7" w:rsidP="008F2B57">
      <w:pPr>
        <w:keepNext/>
        <w:keepLines/>
        <w:spacing w:after="0" w:line="240" w:lineRule="auto"/>
        <w:ind w:firstLine="72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повышение мотивации малообеспеченных семей с детьми                    на </w:t>
      </w:r>
      <w:proofErr w:type="spellStart"/>
      <w:r w:rsidRPr="00986E41">
        <w:rPr>
          <w:rFonts w:ascii="PT Astra Serif" w:eastAsia="Times New Roman" w:hAnsi="PT Astra Serif"/>
          <w:sz w:val="28"/>
          <w:szCs w:val="28"/>
          <w:lang w:eastAsia="ru-RU"/>
        </w:rPr>
        <w:t>самообеспечение</w:t>
      </w:r>
      <w:proofErr w:type="spellEnd"/>
      <w:r w:rsidRPr="00986E41">
        <w:rPr>
          <w:rFonts w:ascii="PT Astra Serif" w:eastAsia="Times New Roman" w:hAnsi="PT Astra Serif"/>
          <w:sz w:val="28"/>
          <w:szCs w:val="28"/>
          <w:lang w:eastAsia="ru-RU"/>
        </w:rPr>
        <w:t xml:space="preserve"> и поиск дополнительных источников дохода                             с использованием внутренних резервов семьи;</w:t>
      </w:r>
    </w:p>
    <w:p w:rsidR="009160F7" w:rsidRPr="00986E41" w:rsidRDefault="009160F7" w:rsidP="008F2B57">
      <w:pPr>
        <w:keepNext/>
        <w:keepLines/>
        <w:spacing w:after="0" w:line="240" w:lineRule="auto"/>
        <w:ind w:firstLine="72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профилактика социального иждивенчества;</w:t>
      </w:r>
    </w:p>
    <w:p w:rsidR="009160F7" w:rsidRPr="00986E41" w:rsidRDefault="009160F7" w:rsidP="008F2B57">
      <w:pPr>
        <w:keepNext/>
        <w:keepLines/>
        <w:spacing w:after="0" w:line="240" w:lineRule="auto"/>
        <w:ind w:firstLine="720"/>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повышение уровня качества жизни малообеспеченных семей                с детьми.</w:t>
      </w:r>
    </w:p>
    <w:p w:rsidR="00E75DC8" w:rsidRPr="00986E41" w:rsidRDefault="00E75DC8" w:rsidP="008F2B57">
      <w:pPr>
        <w:keepNext/>
        <w:keepLines/>
        <w:shd w:val="clear" w:color="auto" w:fill="FFFFFF" w:themeFill="background1"/>
        <w:spacing w:after="0" w:line="240" w:lineRule="auto"/>
        <w:ind w:right="-172" w:firstLine="708"/>
        <w:jc w:val="both"/>
        <w:rPr>
          <w:rFonts w:ascii="PT Astra Serif" w:eastAsia="Times New Roman" w:hAnsi="PT Astra Serif"/>
          <w:sz w:val="28"/>
          <w:szCs w:val="28"/>
        </w:rPr>
      </w:pPr>
    </w:p>
    <w:p w:rsidR="008B7BC2" w:rsidRPr="00986E41" w:rsidRDefault="008B7BC2" w:rsidP="008F2B57">
      <w:pPr>
        <w:keepNext/>
        <w:keepLines/>
        <w:spacing w:after="0" w:line="240" w:lineRule="auto"/>
        <w:ind w:firstLine="709"/>
        <w:jc w:val="center"/>
        <w:rPr>
          <w:rFonts w:ascii="PT Astra Serif" w:hAnsi="PT Astra Serif"/>
          <w:b/>
          <w:sz w:val="28"/>
          <w:szCs w:val="28"/>
        </w:rPr>
      </w:pPr>
      <w:r w:rsidRPr="00986E41">
        <w:rPr>
          <w:rFonts w:ascii="PT Astra Serif" w:hAnsi="PT Astra Serif"/>
          <w:b/>
          <w:sz w:val="28"/>
          <w:szCs w:val="28"/>
          <w:lang w:eastAsia="ru-RU"/>
        </w:rPr>
        <w:t>7.</w:t>
      </w:r>
      <w:r w:rsidRPr="00986E41">
        <w:rPr>
          <w:rFonts w:ascii="PT Astra Serif" w:hAnsi="PT Astra Serif"/>
          <w:sz w:val="28"/>
          <w:szCs w:val="28"/>
        </w:rPr>
        <w:t xml:space="preserve">  </w:t>
      </w:r>
      <w:r w:rsidR="007E3F58" w:rsidRPr="00986E41">
        <w:rPr>
          <w:rFonts w:ascii="PT Astra Serif" w:hAnsi="PT Astra Serif"/>
          <w:b/>
          <w:sz w:val="28"/>
          <w:szCs w:val="28"/>
        </w:rPr>
        <w:t>Реализация</w:t>
      </w:r>
      <w:r w:rsidRPr="00986E41">
        <w:rPr>
          <w:rFonts w:ascii="PT Astra Serif" w:hAnsi="PT Astra Serif"/>
          <w:b/>
          <w:sz w:val="28"/>
          <w:szCs w:val="28"/>
        </w:rPr>
        <w:t xml:space="preserve"> проекта «Активное долголетие»</w:t>
      </w:r>
    </w:p>
    <w:p w:rsidR="009160F7" w:rsidRPr="00986E41" w:rsidRDefault="00E513A8" w:rsidP="008F2B57">
      <w:pPr>
        <w:keepNext/>
        <w:keepLines/>
        <w:spacing w:after="0" w:line="240" w:lineRule="auto"/>
        <w:ind w:firstLine="709"/>
        <w:jc w:val="both"/>
        <w:rPr>
          <w:rFonts w:ascii="PT Astra Serif" w:hAnsi="PT Astra Serif"/>
          <w:sz w:val="28"/>
          <w:szCs w:val="28"/>
        </w:rPr>
      </w:pPr>
      <w:r w:rsidRPr="00986E41">
        <w:rPr>
          <w:rFonts w:ascii="PT Astra Serif" w:eastAsia="Times New Roman" w:hAnsi="PT Astra Serif"/>
          <w:sz w:val="28"/>
          <w:szCs w:val="28"/>
          <w:lang w:eastAsia="ru-RU"/>
        </w:rPr>
        <w:t xml:space="preserve"> </w:t>
      </w:r>
      <w:r w:rsidR="009160F7" w:rsidRPr="00986E41">
        <w:rPr>
          <w:rFonts w:ascii="PT Astra Serif" w:hAnsi="PT Astra Serif"/>
          <w:sz w:val="28"/>
          <w:szCs w:val="28"/>
        </w:rPr>
        <w:t xml:space="preserve">В Ульяновской области проживает более 331 тыс. граждан старшего поколения. Число активных и тех, кто может быть охвачен проектом «Активное долголетие» составляет 83,3 %  от общего количества граждан старшего поколения проживающих в регионе. </w:t>
      </w:r>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 xml:space="preserve">Для решения задач проекта «Старшее поколение» национального проекта «Демография», в том числе задачи увеличения продолжительности жизни и продления активного долголетия граждан в Ульяновской области реализуется ряд проектов: </w:t>
      </w:r>
    </w:p>
    <w:p w:rsidR="009160F7" w:rsidRPr="00986E41" w:rsidRDefault="009160F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b/>
          <w:sz w:val="28"/>
          <w:szCs w:val="28"/>
        </w:rPr>
        <w:t>проект «Социальный туризм»</w:t>
      </w:r>
      <w:r w:rsidRPr="00986E41">
        <w:rPr>
          <w:rFonts w:ascii="PT Astra Serif" w:hAnsi="PT Astra Serif"/>
          <w:sz w:val="28"/>
          <w:szCs w:val="28"/>
        </w:rPr>
        <w:t xml:space="preserve"> в рамках проекта проведено 680 мероприятий (583 - в рамках внутреннего туризма, 97 – выезды за пределы региона). Охвачено около 9 тыс. человек, из них в рамках экскурсионных программ «Я – искатель» более 1,5 тыс. человек;</w:t>
      </w:r>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b/>
          <w:sz w:val="28"/>
          <w:szCs w:val="28"/>
        </w:rPr>
        <w:t>проект «Тимуровцы информационного общества»</w:t>
      </w:r>
      <w:r w:rsidRPr="00986E41">
        <w:rPr>
          <w:rFonts w:ascii="PT Astra Serif" w:hAnsi="PT Astra Serif"/>
          <w:sz w:val="28"/>
          <w:szCs w:val="28"/>
        </w:rPr>
        <w:t xml:space="preserve"> (обучение компьютерной грамотности граждан пожилого возраста). В 2019 году обучено более 7 тыс. человек. Ежегодно граждане старшего поколения принимают участие во Всероссийском конкурсе «Спасибо интернету». С каждым годом число участников увеличивается. По итогам конкурса в 2019 году Ульяновская область вошла в топ-10 активных регионов (5 место, 205 участников).</w:t>
      </w:r>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b/>
          <w:sz w:val="28"/>
          <w:szCs w:val="28"/>
        </w:rPr>
        <w:t>проект «Серебряный университет»</w:t>
      </w:r>
      <w:r w:rsidRPr="00986E41">
        <w:rPr>
          <w:rFonts w:ascii="PT Astra Serif" w:hAnsi="PT Astra Serif"/>
          <w:sz w:val="28"/>
          <w:szCs w:val="28"/>
        </w:rPr>
        <w:t xml:space="preserve"> в формате </w:t>
      </w:r>
      <w:proofErr w:type="spellStart"/>
      <w:r w:rsidRPr="00986E41">
        <w:rPr>
          <w:rFonts w:ascii="PT Astra Serif" w:hAnsi="PT Astra Serif"/>
          <w:sz w:val="28"/>
          <w:szCs w:val="28"/>
        </w:rPr>
        <w:t>круглодичного</w:t>
      </w:r>
      <w:proofErr w:type="spellEnd"/>
      <w:r w:rsidRPr="00986E41">
        <w:rPr>
          <w:rFonts w:ascii="PT Astra Serif" w:hAnsi="PT Astra Serif"/>
          <w:sz w:val="28"/>
          <w:szCs w:val="28"/>
        </w:rPr>
        <w:t xml:space="preserve"> лагеря на базе ОГКУ СО «Пансионат для граждан пожилого возраста» в </w:t>
      </w:r>
      <w:proofErr w:type="spellStart"/>
      <w:r w:rsidRPr="00986E41">
        <w:rPr>
          <w:rFonts w:ascii="PT Astra Serif" w:hAnsi="PT Astra Serif"/>
          <w:sz w:val="28"/>
          <w:szCs w:val="28"/>
        </w:rPr>
        <w:t>р.п</w:t>
      </w:r>
      <w:proofErr w:type="gramStart"/>
      <w:r w:rsidRPr="00986E41">
        <w:rPr>
          <w:rFonts w:ascii="PT Astra Serif" w:hAnsi="PT Astra Serif"/>
          <w:sz w:val="28"/>
          <w:szCs w:val="28"/>
        </w:rPr>
        <w:t>.Я</w:t>
      </w:r>
      <w:proofErr w:type="gramEnd"/>
      <w:r w:rsidRPr="00986E41">
        <w:rPr>
          <w:rFonts w:ascii="PT Astra Serif" w:hAnsi="PT Astra Serif"/>
          <w:sz w:val="28"/>
          <w:szCs w:val="28"/>
        </w:rPr>
        <w:t>зыково</w:t>
      </w:r>
      <w:proofErr w:type="spellEnd"/>
      <w:r w:rsidRPr="00986E41">
        <w:rPr>
          <w:rFonts w:ascii="PT Astra Serif" w:hAnsi="PT Astra Serif"/>
          <w:sz w:val="28"/>
          <w:szCs w:val="28"/>
        </w:rPr>
        <w:t xml:space="preserve">.  Охват 460 человек. </w:t>
      </w:r>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 xml:space="preserve">- проект </w:t>
      </w:r>
      <w:r w:rsidRPr="00986E41">
        <w:rPr>
          <w:rStyle w:val="a5"/>
          <w:rFonts w:ascii="PT Astra Serif" w:eastAsia="Lucida Sans Unicode" w:hAnsi="PT Astra Serif"/>
          <w:sz w:val="28"/>
          <w:szCs w:val="28"/>
        </w:rPr>
        <w:t xml:space="preserve">по оздоровлению граждан старшего поколения  </w:t>
      </w:r>
      <w:r w:rsidRPr="00986E41">
        <w:rPr>
          <w:rFonts w:ascii="PT Astra Serif" w:hAnsi="PT Astra Serif"/>
          <w:noProof/>
          <w:sz w:val="28"/>
          <w:szCs w:val="28"/>
        </w:rPr>
        <w:t>на базе учреждений социально-реабилитационных центров, санаториев и детских оздоровительных лагерей</w:t>
      </w:r>
      <w:r w:rsidRPr="00986E41">
        <w:rPr>
          <w:rFonts w:ascii="PT Astra Serif" w:hAnsi="PT Astra Serif"/>
          <w:sz w:val="28"/>
          <w:szCs w:val="28"/>
        </w:rPr>
        <w:t xml:space="preserve"> «Серебряные каникулы».  Охват 1500 человек;</w:t>
      </w:r>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b/>
          <w:sz w:val="28"/>
          <w:szCs w:val="28"/>
        </w:rPr>
        <w:t>проект «Центр активного долголетия».</w:t>
      </w:r>
      <w:r w:rsidRPr="00986E41">
        <w:rPr>
          <w:rFonts w:ascii="PT Astra Serif" w:hAnsi="PT Astra Serif"/>
          <w:sz w:val="28"/>
          <w:szCs w:val="28"/>
        </w:rPr>
        <w:t xml:space="preserve"> В муниципальных образованиях региона открыто 212 Центров активного долголетия, в том числе в городских и сельских поселениях. Количество граждан старшего поколения, посещающих ЦАД систематически (не менее 2 раз в неделю) составляет около 18 тыс. человек. </w:t>
      </w:r>
    </w:p>
    <w:p w:rsidR="009160F7" w:rsidRPr="00986E41" w:rsidRDefault="009160F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 муниципальных образованиях региона функционирует более 700 клубов для граждан старшего поколения, в которых занимаются около 31 тыс. человек.</w:t>
      </w:r>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 xml:space="preserve">В 2019 году в регионе открылся областной центр </w:t>
      </w:r>
      <w:r w:rsidRPr="00986E41">
        <w:rPr>
          <w:rFonts w:ascii="PT Astra Serif" w:hAnsi="PT Astra Serif"/>
          <w:b/>
          <w:sz w:val="28"/>
          <w:szCs w:val="28"/>
        </w:rPr>
        <w:t>«серебряного» волонтёрства</w:t>
      </w:r>
      <w:r w:rsidRPr="00986E41">
        <w:rPr>
          <w:rFonts w:ascii="PT Astra Serif" w:hAnsi="PT Astra Serif"/>
          <w:sz w:val="28"/>
          <w:szCs w:val="28"/>
        </w:rPr>
        <w:t xml:space="preserve"> «Серебряная нить» с филиалами в каждом муниципальном образовании, который позволит упорядочить и систематизировать работу общественных организаций «серебряного волонтёрства». В регистрационной базе серебряных волонтёров зарегистрировалось более 800 человек. Всего в регионе насчитывается около 3 тысяч «серебряных волонтёров». Общее количество </w:t>
      </w:r>
      <w:proofErr w:type="spellStart"/>
      <w:r w:rsidRPr="00986E41">
        <w:rPr>
          <w:rFonts w:ascii="PT Astra Serif" w:hAnsi="PT Astra Serif"/>
          <w:sz w:val="28"/>
          <w:szCs w:val="28"/>
        </w:rPr>
        <w:t>благополучателей</w:t>
      </w:r>
      <w:proofErr w:type="spellEnd"/>
      <w:r w:rsidRPr="00986E41">
        <w:rPr>
          <w:rFonts w:ascii="PT Astra Serif" w:hAnsi="PT Astra Serif"/>
          <w:sz w:val="28"/>
          <w:szCs w:val="28"/>
        </w:rPr>
        <w:t xml:space="preserve"> (граждане старшего поколения, инвалиды, дети, а также дети с ОВЗ), получивших помощь серебряных волонтёров составляет 12740 человек.</w:t>
      </w:r>
    </w:p>
    <w:p w:rsidR="009160F7" w:rsidRPr="00986E41" w:rsidRDefault="009160F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2019 году были реализованы масштабные проекты, это </w:t>
      </w:r>
      <w:proofErr w:type="gramStart"/>
      <w:r w:rsidRPr="00986E41">
        <w:rPr>
          <w:rFonts w:ascii="PT Astra Serif" w:hAnsi="PT Astra Serif"/>
          <w:sz w:val="28"/>
          <w:szCs w:val="28"/>
        </w:rPr>
        <w:t>–«</w:t>
      </w:r>
      <w:proofErr w:type="gramEnd"/>
      <w:r w:rsidRPr="00986E41">
        <w:rPr>
          <w:rFonts w:ascii="PT Astra Serif" w:hAnsi="PT Astra Serif"/>
          <w:sz w:val="28"/>
          <w:szCs w:val="28"/>
        </w:rPr>
        <w:t xml:space="preserve">Театральные подмостки», посвящённый Году театра (в проекте приняли участие около 500 человек. </w:t>
      </w:r>
      <w:proofErr w:type="gramStart"/>
      <w:r w:rsidRPr="00986E41">
        <w:rPr>
          <w:rFonts w:ascii="PT Astra Serif" w:hAnsi="PT Astra Serif"/>
          <w:sz w:val="28"/>
          <w:szCs w:val="28"/>
        </w:rPr>
        <w:t>Итогом стало участие 130 непрофессиональных артистов старшего возраста в театральном капустнике на сцене Областного драмтеатра) и проект, направленный на повышение рождаемости в регионе «Хочу стать бабушкой, хочу стать дедушкой».</w:t>
      </w:r>
      <w:proofErr w:type="gramEnd"/>
    </w:p>
    <w:p w:rsidR="009160F7" w:rsidRPr="00986E41" w:rsidRDefault="009160F7"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В 2019 году граждане старшего поколения региона принимали участие в федеральных проектах: массовом танцевальном </w:t>
      </w:r>
      <w:proofErr w:type="spellStart"/>
      <w:r w:rsidRPr="00986E41">
        <w:rPr>
          <w:rFonts w:ascii="PT Astra Serif" w:hAnsi="PT Astra Serif"/>
          <w:sz w:val="28"/>
          <w:szCs w:val="28"/>
        </w:rPr>
        <w:t>флешмобе</w:t>
      </w:r>
      <w:proofErr w:type="spellEnd"/>
      <w:r w:rsidRPr="00986E41">
        <w:rPr>
          <w:rFonts w:ascii="PT Astra Serif" w:hAnsi="PT Astra Serif"/>
          <w:sz w:val="28"/>
          <w:szCs w:val="28"/>
        </w:rPr>
        <w:t xml:space="preserve"> старшего поколения по направлению </w:t>
      </w:r>
      <w:proofErr w:type="spellStart"/>
      <w:r w:rsidRPr="00986E41">
        <w:rPr>
          <w:rFonts w:ascii="PT Astra Serif" w:hAnsi="PT Astra Serif"/>
          <w:sz w:val="28"/>
          <w:szCs w:val="28"/>
        </w:rPr>
        <w:t>Zumba</w:t>
      </w:r>
      <w:proofErr w:type="spellEnd"/>
      <w:r w:rsidRPr="00986E41">
        <w:rPr>
          <w:rFonts w:ascii="PT Astra Serif" w:hAnsi="PT Astra Serif"/>
          <w:sz w:val="28"/>
          <w:szCs w:val="28"/>
        </w:rPr>
        <w:t xml:space="preserve"> (более 300 человек), первом фестивале северной ходьбы (более 1000 человек), Всероссийском конкурсе «Спасибо интернету 2019» (205 граждан старшего поколения), по итогам которого Ульяновская область вошла в топ-10 активных регионов в 2019 году.</w:t>
      </w:r>
      <w:proofErr w:type="gramEnd"/>
    </w:p>
    <w:p w:rsidR="009160F7" w:rsidRPr="00986E41" w:rsidRDefault="009160F7" w:rsidP="008F2B57">
      <w:pPr>
        <w:pStyle w:val="db9fe9049761426654245bb2dd862eecmsonormal"/>
        <w:keepNext/>
        <w:keepLines/>
        <w:shd w:val="clear" w:color="auto" w:fill="FFFFFF"/>
        <w:spacing w:before="0" w:beforeAutospacing="0" w:after="0" w:afterAutospacing="0"/>
        <w:ind w:firstLine="709"/>
        <w:jc w:val="both"/>
        <w:rPr>
          <w:rFonts w:ascii="PT Astra Serif" w:hAnsi="PT Astra Serif"/>
          <w:sz w:val="28"/>
          <w:szCs w:val="28"/>
        </w:rPr>
      </w:pPr>
      <w:r w:rsidRPr="00986E41">
        <w:rPr>
          <w:rFonts w:ascii="PT Astra Serif" w:hAnsi="PT Astra Serif"/>
          <w:sz w:val="28"/>
          <w:szCs w:val="28"/>
        </w:rPr>
        <w:t>Всего проектами и различными мероприятиями в 2019 году охвачено 55,2% граждан старшего поколения.</w:t>
      </w:r>
    </w:p>
    <w:p w:rsidR="0004051A" w:rsidRPr="00986E41" w:rsidRDefault="0004051A" w:rsidP="008F2B57">
      <w:pPr>
        <w:keepNext/>
        <w:keepLines/>
        <w:shd w:val="clear" w:color="auto" w:fill="FFFFFF" w:themeFill="background1"/>
        <w:spacing w:after="0" w:line="240" w:lineRule="auto"/>
        <w:ind w:firstLine="709"/>
        <w:jc w:val="both"/>
        <w:rPr>
          <w:rFonts w:ascii="PT Astra Serif" w:hAnsi="PT Astra Serif"/>
          <w:b/>
          <w:sz w:val="28"/>
          <w:szCs w:val="28"/>
          <w:lang w:eastAsia="ru-RU"/>
        </w:rPr>
      </w:pPr>
    </w:p>
    <w:p w:rsidR="00C0180E" w:rsidRPr="00986E41" w:rsidRDefault="00C0180E" w:rsidP="008F2B57">
      <w:pPr>
        <w:keepNext/>
        <w:keepLines/>
        <w:spacing w:after="0" w:line="240" w:lineRule="auto"/>
        <w:ind w:firstLine="709"/>
        <w:jc w:val="center"/>
        <w:rPr>
          <w:rFonts w:ascii="PT Astra Serif" w:eastAsia="Times New Roman" w:hAnsi="PT Astra Serif"/>
          <w:b/>
          <w:color w:val="000000"/>
          <w:sz w:val="28"/>
          <w:szCs w:val="24"/>
          <w:lang w:eastAsia="ru-RU"/>
        </w:rPr>
      </w:pPr>
      <w:r w:rsidRPr="00986E41">
        <w:rPr>
          <w:rFonts w:ascii="PT Astra Serif" w:eastAsia="Times New Roman" w:hAnsi="PT Astra Serif"/>
          <w:b/>
          <w:color w:val="000000"/>
          <w:sz w:val="28"/>
          <w:szCs w:val="24"/>
          <w:lang w:eastAsia="ru-RU"/>
        </w:rPr>
        <w:t xml:space="preserve">8. Работа «мобильных бригад» на территории Ульяновской области для доставки лиц, старше 65 лет, проживающих в сельской местности в медицинские организации </w:t>
      </w:r>
    </w:p>
    <w:p w:rsidR="00C0180E" w:rsidRPr="00986E41" w:rsidRDefault="00C0180E" w:rsidP="008F2B57">
      <w:pPr>
        <w:keepNext/>
        <w:keepLines/>
        <w:spacing w:after="0" w:line="240" w:lineRule="auto"/>
        <w:ind w:left="-709"/>
        <w:jc w:val="center"/>
        <w:rPr>
          <w:rFonts w:ascii="PT Astra Serif" w:eastAsia="Times New Roman" w:hAnsi="PT Astra Serif"/>
          <w:b/>
          <w:color w:val="000000"/>
          <w:sz w:val="10"/>
          <w:szCs w:val="10"/>
          <w:lang w:eastAsia="ru-RU"/>
        </w:rPr>
      </w:pPr>
    </w:p>
    <w:p w:rsidR="00C0180E" w:rsidRPr="00986E41" w:rsidRDefault="00C0180E"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рамках реализации национального проекта «Демография»                     по направлению «Старшее поколение» в 2019 году Ульяновской области выделен иной межбюджетный трансферт из федерального бюджета в сумме 32 552,3 тыс. руб. на приобретение 17 единиц автотранспорта и организации «мобильных бригад». </w:t>
      </w:r>
    </w:p>
    <w:p w:rsidR="007E3739" w:rsidRPr="00986E41" w:rsidRDefault="00C0180E" w:rsidP="008F2B57">
      <w:pPr>
        <w:keepNext/>
        <w:keepLines/>
        <w:spacing w:after="0" w:line="240" w:lineRule="auto"/>
        <w:ind w:right="-1" w:firstLine="708"/>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20.05.2019 года заключен государственный контракт между </w:t>
      </w:r>
      <w:r w:rsidRPr="00986E41">
        <w:rPr>
          <w:rFonts w:ascii="PT Astra Serif" w:eastAsia="Times New Roman" w:hAnsi="PT Astra Serif"/>
          <w:bCs/>
          <w:color w:val="000000"/>
          <w:sz w:val="28"/>
          <w:szCs w:val="28"/>
          <w:lang w:eastAsia="zh-CN"/>
        </w:rPr>
        <w:t>Областным государственным казённым учреждением социальной защиты населения Ульяновской област</w:t>
      </w:r>
      <w:proofErr w:type="gramStart"/>
      <w:r w:rsidRPr="00986E41">
        <w:rPr>
          <w:rFonts w:ascii="PT Astra Serif" w:eastAsia="Times New Roman" w:hAnsi="PT Astra Serif"/>
          <w:bCs/>
          <w:color w:val="000000"/>
          <w:sz w:val="28"/>
          <w:szCs w:val="28"/>
          <w:lang w:eastAsia="zh-CN"/>
        </w:rPr>
        <w:t>и и ООО</w:t>
      </w:r>
      <w:proofErr w:type="gramEnd"/>
      <w:r w:rsidRPr="00986E41">
        <w:rPr>
          <w:rFonts w:ascii="PT Astra Serif" w:eastAsia="Times New Roman" w:hAnsi="PT Astra Serif"/>
          <w:bCs/>
          <w:color w:val="000000"/>
          <w:sz w:val="28"/>
          <w:szCs w:val="28"/>
          <w:lang w:eastAsia="zh-CN"/>
        </w:rPr>
        <w:t xml:space="preserve"> «АВТОДОМ» </w:t>
      </w:r>
      <w:r w:rsidRPr="00986E41">
        <w:rPr>
          <w:rFonts w:ascii="PT Astra Serif" w:eastAsia="Times New Roman" w:hAnsi="PT Astra Serif"/>
          <w:sz w:val="28"/>
          <w:szCs w:val="28"/>
          <w:lang w:eastAsia="ru-RU"/>
        </w:rPr>
        <w:t xml:space="preserve">на поставку автомобилей           УАЗ-128801 в количестве 17 штук. </w:t>
      </w:r>
    </w:p>
    <w:p w:rsidR="00C0180E" w:rsidRPr="00986E41" w:rsidRDefault="00C0180E" w:rsidP="008F2B57">
      <w:pPr>
        <w:keepNext/>
        <w:keepLines/>
        <w:spacing w:after="0" w:line="240" w:lineRule="auto"/>
        <w:ind w:right="-1" w:firstLine="708"/>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Стоимость контракта – 32 300,0 </w:t>
      </w:r>
      <w:proofErr w:type="spellStart"/>
      <w:r w:rsidRPr="00986E41">
        <w:rPr>
          <w:rFonts w:ascii="PT Astra Serif" w:eastAsia="Times New Roman" w:hAnsi="PT Astra Serif"/>
          <w:sz w:val="28"/>
          <w:szCs w:val="28"/>
          <w:lang w:eastAsia="ru-RU"/>
        </w:rPr>
        <w:t>тыс</w:t>
      </w:r>
      <w:proofErr w:type="gramStart"/>
      <w:r w:rsidRPr="00986E41">
        <w:rPr>
          <w:rFonts w:ascii="PT Astra Serif" w:eastAsia="Times New Roman" w:hAnsi="PT Astra Serif"/>
          <w:sz w:val="28"/>
          <w:szCs w:val="28"/>
          <w:lang w:eastAsia="ru-RU"/>
        </w:rPr>
        <w:t>.р</w:t>
      </w:r>
      <w:proofErr w:type="gramEnd"/>
      <w:r w:rsidRPr="00986E41">
        <w:rPr>
          <w:rFonts w:ascii="PT Astra Serif" w:eastAsia="Times New Roman" w:hAnsi="PT Astra Serif"/>
          <w:sz w:val="28"/>
          <w:szCs w:val="28"/>
          <w:lang w:eastAsia="ru-RU"/>
        </w:rPr>
        <w:t>ублей</w:t>
      </w:r>
      <w:proofErr w:type="spellEnd"/>
      <w:r w:rsidRPr="00986E41">
        <w:rPr>
          <w:rFonts w:ascii="PT Astra Serif" w:eastAsia="Times New Roman" w:hAnsi="PT Astra Serif"/>
          <w:sz w:val="28"/>
          <w:szCs w:val="28"/>
          <w:lang w:eastAsia="ru-RU"/>
        </w:rPr>
        <w:t xml:space="preserve">. Данный автомобиль предназначен для перевозки маломобильных групп населения, в автомобиле предусмотрено наличие </w:t>
      </w:r>
      <w:proofErr w:type="spellStart"/>
      <w:r w:rsidRPr="00986E41">
        <w:rPr>
          <w:rFonts w:ascii="PT Astra Serif" w:eastAsia="Times New Roman" w:hAnsi="PT Astra Serif"/>
          <w:sz w:val="28"/>
          <w:szCs w:val="28"/>
          <w:lang w:eastAsia="ru-RU"/>
        </w:rPr>
        <w:t>электрогидроподъемника</w:t>
      </w:r>
      <w:proofErr w:type="spellEnd"/>
      <w:r w:rsidRPr="00986E41">
        <w:rPr>
          <w:rFonts w:ascii="PT Astra Serif" w:eastAsia="Times New Roman" w:hAnsi="PT Astra Serif"/>
          <w:sz w:val="28"/>
          <w:szCs w:val="28"/>
          <w:lang w:eastAsia="ru-RU"/>
        </w:rPr>
        <w:t xml:space="preserve">        с пультом управления для подъема инвалидной коляски; места   для транспортировки кресел колясок в разложенном виде - 2 шт. с системой ремней и креплений инвалидной коляски в пассажирском салоне; кнопки вызова водителя у мест пассажиров с ограниченной мобильностью. Количество перевозимых пассажиров в автомобиле - 8 человек, в том числе 2 человека пассажиров пользователей инвалидных колясок. </w:t>
      </w:r>
    </w:p>
    <w:p w:rsidR="00C0180E" w:rsidRPr="00986E41" w:rsidRDefault="00C0180E" w:rsidP="008F2B57">
      <w:pPr>
        <w:keepNext/>
        <w:keepLines/>
        <w:spacing w:after="0" w:line="240" w:lineRule="auto"/>
        <w:ind w:right="-1" w:firstLine="708"/>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 xml:space="preserve">Автомобили поставлены 14.06.2019 года, закреплены за отделениями Областного государственного казённого учреждения социальной защиты населения Ульяновской области (17 муниципальных образований),                    за исключением </w:t>
      </w:r>
      <w:proofErr w:type="spellStart"/>
      <w:r w:rsidRPr="00986E41">
        <w:rPr>
          <w:rFonts w:ascii="PT Astra Serif" w:eastAsia="Times New Roman" w:hAnsi="PT Astra Serif"/>
          <w:sz w:val="28"/>
          <w:szCs w:val="28"/>
          <w:lang w:eastAsia="ru-RU"/>
        </w:rPr>
        <w:t>Вешкаймского</w:t>
      </w:r>
      <w:proofErr w:type="spellEnd"/>
      <w:r w:rsidRPr="00986E41">
        <w:rPr>
          <w:rFonts w:ascii="PT Astra Serif" w:eastAsia="Times New Roman" w:hAnsi="PT Astra Serif"/>
          <w:sz w:val="28"/>
          <w:szCs w:val="28"/>
          <w:lang w:eastAsia="ru-RU"/>
        </w:rPr>
        <w:t xml:space="preserve"> района, </w:t>
      </w:r>
      <w:proofErr w:type="spellStart"/>
      <w:r w:rsidRPr="00986E41">
        <w:rPr>
          <w:rFonts w:ascii="PT Astra Serif" w:eastAsia="Times New Roman" w:hAnsi="PT Astra Serif"/>
          <w:sz w:val="28"/>
          <w:szCs w:val="28"/>
          <w:lang w:eastAsia="ru-RU"/>
        </w:rPr>
        <w:t>Мелекесского</w:t>
      </w:r>
      <w:proofErr w:type="spellEnd"/>
      <w:r w:rsidRPr="00986E41">
        <w:rPr>
          <w:rFonts w:ascii="PT Astra Serif" w:eastAsia="Times New Roman" w:hAnsi="PT Astra Serif"/>
          <w:sz w:val="28"/>
          <w:szCs w:val="28"/>
          <w:lang w:eastAsia="ru-RU"/>
        </w:rPr>
        <w:t xml:space="preserve"> района, </w:t>
      </w:r>
      <w:proofErr w:type="spellStart"/>
      <w:r w:rsidRPr="00986E41">
        <w:rPr>
          <w:rFonts w:ascii="PT Astra Serif" w:eastAsia="Times New Roman" w:hAnsi="PT Astra Serif"/>
          <w:sz w:val="28"/>
          <w:szCs w:val="28"/>
          <w:lang w:eastAsia="ru-RU"/>
        </w:rPr>
        <w:t>Кузоватовского</w:t>
      </w:r>
      <w:proofErr w:type="spellEnd"/>
      <w:r w:rsidRPr="00986E41">
        <w:rPr>
          <w:rFonts w:ascii="PT Astra Serif" w:eastAsia="Times New Roman" w:hAnsi="PT Astra Serif"/>
          <w:sz w:val="28"/>
          <w:szCs w:val="28"/>
          <w:lang w:eastAsia="ru-RU"/>
        </w:rPr>
        <w:t xml:space="preserve"> района, Павловского района (машины были приобретены в 2012 году).</w:t>
      </w:r>
      <w:proofErr w:type="gramEnd"/>
    </w:p>
    <w:p w:rsidR="00C0180E" w:rsidRPr="00986E41" w:rsidRDefault="00C0180E" w:rsidP="008F2B57">
      <w:pPr>
        <w:keepNext/>
        <w:keepLines/>
        <w:spacing w:after="0" w:line="240" w:lineRule="auto"/>
        <w:ind w:right="-1" w:firstLine="708"/>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результате проведённых мероприятий во всех муниципальных районах Ульяновской области созданы «мобильные бригады».</w:t>
      </w:r>
    </w:p>
    <w:p w:rsidR="00C0180E" w:rsidRPr="00986E41" w:rsidRDefault="00C0180E" w:rsidP="008F2B57">
      <w:pPr>
        <w:keepNext/>
        <w:keepLines/>
        <w:spacing w:after="0" w:line="240" w:lineRule="auto"/>
        <w:ind w:right="-1" w:firstLine="708"/>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Разработан совместный приказ Министерства здравоохранения Ульяновской области и Министерства семейной, демографической политики    и социального благополучия Ульяновской области, утверждающий порядок доставки лиц старше 65 лет, проживающих в сельской местности,                        в государственные учреждения здравоохранения Ульяновской области. </w:t>
      </w:r>
      <w:r w:rsidRPr="00986E41">
        <w:rPr>
          <w:rFonts w:ascii="PT Astra Serif" w:eastAsia="Times New Roman" w:hAnsi="PT Astra Serif"/>
          <w:sz w:val="28"/>
          <w:szCs w:val="28"/>
          <w:lang w:eastAsia="ru-RU"/>
        </w:rPr>
        <w:br/>
      </w:r>
      <w:r w:rsidRPr="00986E41">
        <w:rPr>
          <w:rFonts w:ascii="PT Astra Serif" w:eastAsia="Times New Roman" w:hAnsi="PT Astra Serif"/>
          <w:sz w:val="28"/>
          <w:szCs w:val="28"/>
          <w:lang w:eastAsia="ru-RU"/>
        </w:rPr>
        <w:tab/>
        <w:t xml:space="preserve">В состав «мобильных бригад» входят представители администрации муниципального образования, учреждений здравоохранения, социальной защиты населения, социального обслуживания (социальный работник, специалист по социальной работе). </w:t>
      </w:r>
    </w:p>
    <w:p w:rsidR="00C0180E" w:rsidRPr="00986E41" w:rsidRDefault="00C0180E" w:rsidP="008F2B57">
      <w:pPr>
        <w:keepNext/>
        <w:keepLines/>
        <w:spacing w:after="0" w:line="240" w:lineRule="auto"/>
        <w:jc w:val="both"/>
        <w:rPr>
          <w:rFonts w:ascii="PT Astra Serif" w:hAnsi="PT Astra Serif"/>
          <w:sz w:val="28"/>
          <w:szCs w:val="28"/>
        </w:rPr>
      </w:pPr>
      <w:r w:rsidRPr="00986E41">
        <w:rPr>
          <w:rFonts w:ascii="PT Astra Serif" w:hAnsi="PT Astra Serif"/>
          <w:b/>
        </w:rPr>
        <w:tab/>
      </w:r>
      <w:r w:rsidRPr="00986E41">
        <w:rPr>
          <w:rFonts w:ascii="PT Astra Serif" w:hAnsi="PT Astra Serif"/>
          <w:sz w:val="28"/>
          <w:szCs w:val="28"/>
        </w:rPr>
        <w:t xml:space="preserve">Согласно, порядка, мобильные бригады осуществляют мониторинг состояния лиц старше 65 лет, проживающих в сельской местности,                     и при необходимости доставляют их в медицинские организации по месту       их жительства для проведения дополнительных </w:t>
      </w:r>
      <w:proofErr w:type="spellStart"/>
      <w:r w:rsidRPr="00986E41">
        <w:rPr>
          <w:rFonts w:ascii="PT Astra Serif" w:hAnsi="PT Astra Serif"/>
          <w:sz w:val="28"/>
          <w:szCs w:val="28"/>
        </w:rPr>
        <w:t>скринингов</w:t>
      </w:r>
      <w:proofErr w:type="spellEnd"/>
      <w:r w:rsidRPr="00986E41">
        <w:rPr>
          <w:rFonts w:ascii="PT Astra Serif" w:hAnsi="PT Astra Serif"/>
          <w:sz w:val="28"/>
          <w:szCs w:val="28"/>
        </w:rPr>
        <w:t xml:space="preserve"> на выявление отдельных социально значимых неинфекционных заболеваний,                            а также флюорографического обследования, </w:t>
      </w:r>
      <w:proofErr w:type="spellStart"/>
      <w:r w:rsidRPr="00986E41">
        <w:rPr>
          <w:rFonts w:ascii="PT Astra Serif" w:hAnsi="PT Astra Serif"/>
          <w:sz w:val="28"/>
          <w:szCs w:val="28"/>
        </w:rPr>
        <w:t>маммографического</w:t>
      </w:r>
      <w:proofErr w:type="spellEnd"/>
      <w:r w:rsidRPr="00986E41">
        <w:rPr>
          <w:rFonts w:ascii="PT Astra Serif" w:hAnsi="PT Astra Serif"/>
          <w:sz w:val="28"/>
          <w:szCs w:val="28"/>
        </w:rPr>
        <w:t xml:space="preserve"> обследования, диспансеризации и профилактических осмотров.  </w:t>
      </w:r>
    </w:p>
    <w:p w:rsidR="00C0180E" w:rsidRPr="00986E41" w:rsidRDefault="00C0180E" w:rsidP="008F2B57">
      <w:pPr>
        <w:keepNext/>
        <w:keepLines/>
        <w:tabs>
          <w:tab w:val="left" w:pos="1306"/>
        </w:tabs>
        <w:spacing w:after="0" w:line="240" w:lineRule="auto"/>
        <w:ind w:firstLine="709"/>
        <w:jc w:val="both"/>
        <w:rPr>
          <w:rFonts w:ascii="PT Astra Serif" w:eastAsia="Times New Roman" w:hAnsi="PT Astra Serif"/>
          <w:sz w:val="28"/>
          <w:szCs w:val="28"/>
          <w:lang w:eastAsia="ru-RU"/>
        </w:rPr>
      </w:pPr>
      <w:r w:rsidRPr="00986E41">
        <w:rPr>
          <w:rFonts w:ascii="PT Astra Serif" w:hAnsi="PT Astra Serif"/>
          <w:color w:val="000000"/>
          <w:sz w:val="28"/>
          <w:szCs w:val="28"/>
          <w:lang w:eastAsia="ru-RU" w:bidi="ru-RU"/>
        </w:rPr>
        <w:t>Основными задачами Мобильной бригады являются:</w:t>
      </w:r>
    </w:p>
    <w:p w:rsidR="00C0180E" w:rsidRPr="00986E41" w:rsidRDefault="00045A7A" w:rsidP="008F2B57">
      <w:pPr>
        <w:keepNext/>
        <w:keepLines/>
        <w:tabs>
          <w:tab w:val="left" w:pos="1052"/>
        </w:tabs>
        <w:spacing w:after="0" w:line="240" w:lineRule="auto"/>
        <w:ind w:right="20" w:firstLine="709"/>
        <w:jc w:val="both"/>
        <w:rPr>
          <w:rFonts w:ascii="PT Astra Serif" w:eastAsia="Times New Roman" w:hAnsi="PT Astra Serif"/>
          <w:sz w:val="28"/>
          <w:szCs w:val="28"/>
          <w:lang w:eastAsia="ru-RU"/>
        </w:rPr>
      </w:pPr>
      <w:r w:rsidRPr="00986E41">
        <w:rPr>
          <w:rFonts w:ascii="PT Astra Serif" w:eastAsia="Times New Roman" w:hAnsi="PT Astra Serif"/>
          <w:color w:val="000000"/>
          <w:sz w:val="28"/>
          <w:szCs w:val="28"/>
          <w:lang w:eastAsia="ru-RU" w:bidi="ru-RU"/>
        </w:rPr>
        <w:t xml:space="preserve">- </w:t>
      </w:r>
      <w:r w:rsidR="00C0180E" w:rsidRPr="00986E41">
        <w:rPr>
          <w:rFonts w:ascii="PT Astra Serif" w:eastAsia="Times New Roman" w:hAnsi="PT Astra Serif"/>
          <w:color w:val="000000"/>
          <w:sz w:val="28"/>
          <w:szCs w:val="28"/>
          <w:lang w:eastAsia="ru-RU" w:bidi="ru-RU"/>
        </w:rPr>
        <w:t>выявление лиц</w:t>
      </w:r>
      <w:r w:rsidR="00C0180E" w:rsidRPr="00986E41">
        <w:rPr>
          <w:rFonts w:ascii="PT Astra Serif" w:eastAsia="Times New Roman" w:hAnsi="PT Astra Serif"/>
          <w:sz w:val="28"/>
          <w:szCs w:val="28"/>
          <w:lang w:eastAsia="ru-RU"/>
        </w:rPr>
        <w:t xml:space="preserve"> старше 65 лет, проживающих в сельской местности, нуждающихся в социальном обслуживании, медицинской помощи </w:t>
      </w:r>
      <w:r w:rsidR="00C0180E" w:rsidRPr="00986E41">
        <w:rPr>
          <w:rFonts w:ascii="PT Astra Serif" w:eastAsia="Times New Roman" w:hAnsi="PT Astra Serif"/>
          <w:sz w:val="28"/>
          <w:szCs w:val="28"/>
          <w:lang w:eastAsia="ru-RU"/>
        </w:rPr>
        <w:br/>
        <w:t>и (или) расширении их возможностей самостоятельно обеспечивать свои основные жизненные потребности;</w:t>
      </w:r>
    </w:p>
    <w:p w:rsidR="00C0180E" w:rsidRPr="00986E41" w:rsidRDefault="00045A7A" w:rsidP="008F2B57">
      <w:pPr>
        <w:keepNext/>
        <w:keepLines/>
        <w:tabs>
          <w:tab w:val="left" w:pos="1191"/>
        </w:tabs>
        <w:spacing w:after="0" w:line="240" w:lineRule="auto"/>
        <w:ind w:right="20"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C0180E" w:rsidRPr="00986E41">
        <w:rPr>
          <w:rFonts w:ascii="PT Astra Serif" w:eastAsia="Times New Roman" w:hAnsi="PT Astra Serif"/>
          <w:sz w:val="28"/>
          <w:szCs w:val="28"/>
          <w:lang w:eastAsia="ru-RU"/>
        </w:rPr>
        <w:t xml:space="preserve">доставка лиц старше 65 лет, проживающих в сельской местности                      в государственные учреждения здравоохранения для проведения </w:t>
      </w:r>
      <w:proofErr w:type="spellStart"/>
      <w:r w:rsidR="00C0180E" w:rsidRPr="00986E41">
        <w:rPr>
          <w:rFonts w:ascii="PT Astra Serif" w:eastAsia="Times New Roman" w:hAnsi="PT Astra Serif"/>
          <w:sz w:val="28"/>
          <w:szCs w:val="28"/>
          <w:lang w:eastAsia="ru-RU"/>
        </w:rPr>
        <w:t>скринингов</w:t>
      </w:r>
      <w:proofErr w:type="spellEnd"/>
      <w:r w:rsidR="00C0180E" w:rsidRPr="00986E41">
        <w:rPr>
          <w:rFonts w:ascii="PT Astra Serif" w:eastAsia="Times New Roman" w:hAnsi="PT Astra Serif"/>
          <w:sz w:val="28"/>
          <w:szCs w:val="28"/>
          <w:lang w:eastAsia="ru-RU"/>
        </w:rPr>
        <w:br/>
        <w:t xml:space="preserve">выявление отдельных социально значимых неинфекционных заболеваний, оказывающих вклад в структуру смертности населения, а также флюорографического обследования, </w:t>
      </w:r>
      <w:proofErr w:type="spellStart"/>
      <w:r w:rsidR="00C0180E" w:rsidRPr="00986E41">
        <w:rPr>
          <w:rFonts w:ascii="PT Astra Serif" w:eastAsia="Times New Roman" w:hAnsi="PT Astra Serif"/>
          <w:sz w:val="28"/>
          <w:szCs w:val="28"/>
          <w:lang w:eastAsia="ru-RU"/>
        </w:rPr>
        <w:t>маммографического</w:t>
      </w:r>
      <w:proofErr w:type="spellEnd"/>
      <w:r w:rsidR="00C0180E" w:rsidRPr="00986E41">
        <w:rPr>
          <w:rFonts w:ascii="PT Astra Serif" w:eastAsia="Times New Roman" w:hAnsi="PT Astra Serif"/>
          <w:sz w:val="28"/>
          <w:szCs w:val="28"/>
          <w:lang w:eastAsia="ru-RU"/>
        </w:rPr>
        <w:t xml:space="preserve"> обследования,</w:t>
      </w:r>
      <w:r w:rsidR="00C0180E" w:rsidRPr="00986E41">
        <w:rPr>
          <w:rFonts w:ascii="PT Astra Serif" w:eastAsia="Times New Roman" w:hAnsi="PT Astra Serif"/>
          <w:b/>
          <w:sz w:val="28"/>
          <w:szCs w:val="28"/>
          <w:lang w:eastAsia="ru-RU"/>
        </w:rPr>
        <w:t xml:space="preserve"> </w:t>
      </w:r>
      <w:r w:rsidR="00C0180E" w:rsidRPr="00986E41">
        <w:rPr>
          <w:rFonts w:ascii="PT Astra Serif" w:eastAsia="Times New Roman" w:hAnsi="PT Astra Serif"/>
          <w:sz w:val="28"/>
          <w:szCs w:val="28"/>
          <w:lang w:eastAsia="ru-RU"/>
        </w:rPr>
        <w:t>диспансеризации и профилактических осмотров.</w:t>
      </w:r>
    </w:p>
    <w:p w:rsidR="00C0180E" w:rsidRPr="00986E41" w:rsidRDefault="00C0180E" w:rsidP="008F2B57">
      <w:pPr>
        <w:keepNext/>
        <w:keepLines/>
        <w:spacing w:after="0" w:line="240" w:lineRule="auto"/>
        <w:ind w:firstLine="708"/>
        <w:jc w:val="both"/>
        <w:rPr>
          <w:rFonts w:ascii="PT Astra Serif" w:hAnsi="PT Astra Serif"/>
          <w:color w:val="000000"/>
          <w:sz w:val="28"/>
          <w:szCs w:val="28"/>
          <w:lang w:eastAsia="ru-RU" w:bidi="ru-RU"/>
        </w:rPr>
      </w:pPr>
      <w:r w:rsidRPr="00986E41">
        <w:rPr>
          <w:rFonts w:ascii="PT Astra Serif" w:hAnsi="PT Astra Serif"/>
          <w:color w:val="000000"/>
          <w:sz w:val="28"/>
          <w:szCs w:val="28"/>
          <w:lang w:eastAsia="ru-RU" w:bidi="ru-RU"/>
        </w:rPr>
        <w:t>Результатом работы Мобильной бригады является снижение остроты социальных проблем, сохранение здоровья граждан старшего поколения.</w:t>
      </w:r>
    </w:p>
    <w:p w:rsidR="00C0180E" w:rsidRPr="00986E41" w:rsidRDefault="00C0180E" w:rsidP="008F2B57">
      <w:pPr>
        <w:keepNext/>
        <w:keepLines/>
        <w:spacing w:after="0" w:line="240" w:lineRule="auto"/>
        <w:ind w:firstLine="708"/>
        <w:jc w:val="both"/>
        <w:rPr>
          <w:rFonts w:ascii="PT Astra Serif" w:hAnsi="PT Astra Serif"/>
          <w:color w:val="000000"/>
          <w:sz w:val="28"/>
          <w:szCs w:val="28"/>
          <w:lang w:eastAsia="ru-RU" w:bidi="ru-RU"/>
        </w:rPr>
      </w:pPr>
      <w:r w:rsidRPr="00986E41">
        <w:rPr>
          <w:rFonts w:ascii="PT Astra Serif" w:hAnsi="PT Astra Serif"/>
          <w:color w:val="000000"/>
          <w:sz w:val="28"/>
          <w:szCs w:val="28"/>
          <w:lang w:eastAsia="ru-RU" w:bidi="ru-RU"/>
        </w:rPr>
        <w:t xml:space="preserve">18.09.2019 года от Министерства труда и социальной защиты Российской Федерации получен проект методических рекомендаций о порядке использования приобретаемого автотранспорта. Данный проект разработан совместно с Министерством здравоохранения Российской Федерации. </w:t>
      </w:r>
    </w:p>
    <w:p w:rsidR="009160F7" w:rsidRPr="00986E41" w:rsidRDefault="00C0180E"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Несмотря на то, что срок начала реализации проекта 01.01.2020 года, мобильные бригады начали свои выезды в пилотном режиме. На сегодняшний день работа организована во всех сельских МО. Сформированы мобильные бригады, в состав которых входят  медицинские сотрудники, сотрудники социальной защиты населения и социального обслуживания, администраторы сельских населенных пунктов, водитель. </w:t>
      </w:r>
    </w:p>
    <w:p w:rsidR="00A87BF4" w:rsidRPr="00986E41" w:rsidRDefault="00A87BF4" w:rsidP="008F2B57">
      <w:pPr>
        <w:pStyle w:val="a7"/>
        <w:keepNext/>
        <w:keepLines/>
        <w:ind w:firstLine="708"/>
        <w:jc w:val="both"/>
        <w:rPr>
          <w:rFonts w:ascii="PT Astra Serif" w:hAnsi="PT Astra Serif"/>
          <w:sz w:val="28"/>
          <w:szCs w:val="28"/>
        </w:rPr>
      </w:pPr>
      <w:r w:rsidRPr="00986E41">
        <w:rPr>
          <w:rFonts w:ascii="PT Astra Serif" w:hAnsi="PT Astra Serif"/>
          <w:b/>
          <w:sz w:val="28"/>
          <w:szCs w:val="28"/>
        </w:rPr>
        <w:t>По итогам 2019 года</w:t>
      </w:r>
      <w:r w:rsidRPr="00986E41">
        <w:rPr>
          <w:rFonts w:ascii="PT Astra Serif" w:hAnsi="PT Astra Serif"/>
          <w:sz w:val="28"/>
          <w:szCs w:val="28"/>
        </w:rPr>
        <w:t xml:space="preserve"> в 21 муниципальном образовании мобильные бригады проехали порядка </w:t>
      </w:r>
      <w:r w:rsidRPr="00986E41">
        <w:rPr>
          <w:rFonts w:ascii="PT Astra Serif" w:hAnsi="PT Astra Serif"/>
          <w:b/>
          <w:sz w:val="28"/>
          <w:szCs w:val="28"/>
        </w:rPr>
        <w:t xml:space="preserve">466 </w:t>
      </w:r>
      <w:r w:rsidRPr="00986E41">
        <w:rPr>
          <w:rFonts w:ascii="PT Astra Serif" w:hAnsi="PT Astra Serif"/>
          <w:sz w:val="28"/>
          <w:szCs w:val="28"/>
        </w:rPr>
        <w:t xml:space="preserve">сельских населенных пунктов, что составляет </w:t>
      </w:r>
      <w:r w:rsidRPr="00986E41">
        <w:rPr>
          <w:rFonts w:ascii="PT Astra Serif" w:hAnsi="PT Astra Serif"/>
          <w:b/>
          <w:sz w:val="28"/>
          <w:szCs w:val="28"/>
        </w:rPr>
        <w:t>51</w:t>
      </w:r>
      <w:r w:rsidRPr="00986E41">
        <w:rPr>
          <w:rFonts w:ascii="PT Astra Serif" w:hAnsi="PT Astra Serif"/>
          <w:sz w:val="28"/>
          <w:szCs w:val="28"/>
        </w:rPr>
        <w:t xml:space="preserve">% от общего количества населенных пунктов Ульяновской области (909 населённых пунктов). В рамках выездов обследованы </w:t>
      </w:r>
      <w:r w:rsidRPr="00986E41">
        <w:rPr>
          <w:rFonts w:ascii="PT Astra Serif" w:hAnsi="PT Astra Serif"/>
          <w:b/>
          <w:sz w:val="28"/>
          <w:szCs w:val="28"/>
        </w:rPr>
        <w:t>13 588</w:t>
      </w:r>
      <w:r w:rsidRPr="00986E41">
        <w:rPr>
          <w:rFonts w:ascii="PT Astra Serif" w:hAnsi="PT Astra Serif"/>
          <w:sz w:val="28"/>
          <w:szCs w:val="28"/>
        </w:rPr>
        <w:t xml:space="preserve"> граждан старше 65 лет (из 58 000 человек старше 65 лет), что составляет </w:t>
      </w:r>
      <w:r w:rsidRPr="00986E41">
        <w:rPr>
          <w:rFonts w:ascii="PT Astra Serif" w:hAnsi="PT Astra Serif"/>
          <w:b/>
          <w:sz w:val="28"/>
          <w:szCs w:val="28"/>
        </w:rPr>
        <w:t>17%</w:t>
      </w:r>
      <w:r w:rsidRPr="00986E41">
        <w:rPr>
          <w:rFonts w:ascii="PT Astra Serif" w:hAnsi="PT Astra Serif"/>
          <w:sz w:val="28"/>
          <w:szCs w:val="28"/>
        </w:rPr>
        <w:t xml:space="preserve"> от общего количества граждан старше 65 лет, из них 2584 человек доставлены в медицинские учреждения, остальные граждане, согласившиеся на обследование, включены в график доставки на последующие периоды.</w:t>
      </w:r>
    </w:p>
    <w:p w:rsidR="00A87BF4" w:rsidRPr="00986E41" w:rsidRDefault="00A87BF4"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Особенно хотелось бы отметить работу мобильных бригад </w:t>
      </w:r>
      <w:proofErr w:type="spellStart"/>
      <w:r w:rsidRPr="00986E41">
        <w:rPr>
          <w:rFonts w:ascii="PT Astra Serif" w:hAnsi="PT Astra Serif"/>
          <w:sz w:val="28"/>
          <w:szCs w:val="28"/>
        </w:rPr>
        <w:t>Барышского</w:t>
      </w:r>
      <w:proofErr w:type="spellEnd"/>
      <w:r w:rsidRPr="00986E41">
        <w:rPr>
          <w:rFonts w:ascii="PT Astra Serif" w:hAnsi="PT Astra Serif"/>
          <w:sz w:val="28"/>
          <w:szCs w:val="28"/>
        </w:rPr>
        <w:t xml:space="preserve"> (обследовано в мед</w:t>
      </w:r>
      <w:proofErr w:type="gramStart"/>
      <w:r w:rsidRPr="00986E41">
        <w:rPr>
          <w:rFonts w:ascii="PT Astra Serif" w:hAnsi="PT Astra Serif"/>
          <w:sz w:val="28"/>
          <w:szCs w:val="28"/>
        </w:rPr>
        <w:t>.</w:t>
      </w:r>
      <w:proofErr w:type="gramEnd"/>
      <w:r w:rsidRPr="00986E41">
        <w:rPr>
          <w:rFonts w:ascii="PT Astra Serif" w:hAnsi="PT Astra Serif"/>
          <w:sz w:val="28"/>
          <w:szCs w:val="28"/>
        </w:rPr>
        <w:t xml:space="preserve"> </w:t>
      </w:r>
      <w:proofErr w:type="gramStart"/>
      <w:r w:rsidRPr="00986E41">
        <w:rPr>
          <w:rFonts w:ascii="PT Astra Serif" w:hAnsi="PT Astra Serif"/>
          <w:sz w:val="28"/>
          <w:szCs w:val="28"/>
        </w:rPr>
        <w:t>у</w:t>
      </w:r>
      <w:proofErr w:type="gramEnd"/>
      <w:r w:rsidRPr="00986E41">
        <w:rPr>
          <w:rFonts w:ascii="PT Astra Serif" w:hAnsi="PT Astra Serif"/>
          <w:sz w:val="28"/>
          <w:szCs w:val="28"/>
        </w:rPr>
        <w:t xml:space="preserve">чреждении 278 чел.), </w:t>
      </w:r>
      <w:proofErr w:type="spellStart"/>
      <w:r w:rsidRPr="00986E41">
        <w:rPr>
          <w:rFonts w:ascii="PT Astra Serif" w:hAnsi="PT Astra Serif"/>
          <w:sz w:val="28"/>
          <w:szCs w:val="28"/>
        </w:rPr>
        <w:t>Инзенского</w:t>
      </w:r>
      <w:proofErr w:type="spellEnd"/>
      <w:r w:rsidRPr="00986E41">
        <w:rPr>
          <w:rFonts w:ascii="PT Astra Serif" w:hAnsi="PT Astra Serif"/>
          <w:sz w:val="28"/>
          <w:szCs w:val="28"/>
        </w:rPr>
        <w:t xml:space="preserve"> (обследовано - 185 чел.), </w:t>
      </w:r>
      <w:proofErr w:type="spellStart"/>
      <w:r w:rsidRPr="00986E41">
        <w:rPr>
          <w:rFonts w:ascii="PT Astra Serif" w:hAnsi="PT Astra Serif"/>
          <w:sz w:val="28"/>
          <w:szCs w:val="28"/>
        </w:rPr>
        <w:t>Майнского</w:t>
      </w:r>
      <w:proofErr w:type="spellEnd"/>
      <w:r w:rsidRPr="00986E41">
        <w:rPr>
          <w:rFonts w:ascii="PT Astra Serif" w:hAnsi="PT Astra Serif"/>
          <w:sz w:val="28"/>
          <w:szCs w:val="28"/>
        </w:rPr>
        <w:t xml:space="preserve"> (обследовано - 194 чел.), Николаевского (обследовано - 260 чел.), </w:t>
      </w:r>
      <w:proofErr w:type="spellStart"/>
      <w:r w:rsidRPr="00986E41">
        <w:rPr>
          <w:rFonts w:ascii="PT Astra Serif" w:hAnsi="PT Astra Serif"/>
          <w:sz w:val="28"/>
          <w:szCs w:val="28"/>
        </w:rPr>
        <w:t>Новомалыклинского</w:t>
      </w:r>
      <w:proofErr w:type="spellEnd"/>
      <w:r w:rsidRPr="00986E41">
        <w:rPr>
          <w:rFonts w:ascii="PT Astra Serif" w:hAnsi="PT Astra Serif"/>
          <w:sz w:val="28"/>
          <w:szCs w:val="28"/>
        </w:rPr>
        <w:t xml:space="preserve"> (обследовано - 230 чел.), </w:t>
      </w:r>
      <w:proofErr w:type="spellStart"/>
      <w:r w:rsidRPr="00986E41">
        <w:rPr>
          <w:rFonts w:ascii="PT Astra Serif" w:hAnsi="PT Astra Serif"/>
          <w:sz w:val="28"/>
          <w:szCs w:val="28"/>
        </w:rPr>
        <w:t>Тереньгульского</w:t>
      </w:r>
      <w:proofErr w:type="spellEnd"/>
      <w:r w:rsidRPr="00986E41">
        <w:rPr>
          <w:rFonts w:ascii="PT Astra Serif" w:hAnsi="PT Astra Serif"/>
          <w:sz w:val="28"/>
          <w:szCs w:val="28"/>
        </w:rPr>
        <w:t xml:space="preserve"> (обследовано - 171 чел.) районов. </w:t>
      </w:r>
    </w:p>
    <w:p w:rsidR="00A87BF4" w:rsidRPr="00986E41" w:rsidRDefault="00A87BF4" w:rsidP="008F2B57">
      <w:pPr>
        <w:pStyle w:val="a7"/>
        <w:keepNext/>
        <w:keepLines/>
        <w:ind w:firstLine="708"/>
        <w:jc w:val="both"/>
        <w:rPr>
          <w:rFonts w:ascii="PT Astra Serif" w:hAnsi="PT Astra Serif"/>
          <w:sz w:val="28"/>
          <w:szCs w:val="28"/>
        </w:rPr>
      </w:pPr>
      <w:r w:rsidRPr="00986E41">
        <w:rPr>
          <w:rFonts w:ascii="PT Astra Serif" w:hAnsi="PT Astra Serif"/>
          <w:sz w:val="28"/>
          <w:szCs w:val="28"/>
        </w:rPr>
        <w:t xml:space="preserve">Недостаточное понимание и взаимодействие с учреждениями здравоохранения </w:t>
      </w:r>
      <w:proofErr w:type="spellStart"/>
      <w:r w:rsidRPr="00986E41">
        <w:rPr>
          <w:rFonts w:ascii="PT Astra Serif" w:hAnsi="PT Astra Serif"/>
          <w:sz w:val="28"/>
          <w:szCs w:val="28"/>
        </w:rPr>
        <w:t>Базарносызганского</w:t>
      </w:r>
      <w:proofErr w:type="spellEnd"/>
      <w:r w:rsidRPr="00986E41">
        <w:rPr>
          <w:rFonts w:ascii="PT Astra Serif" w:hAnsi="PT Astra Serif"/>
          <w:sz w:val="28"/>
          <w:szCs w:val="28"/>
        </w:rPr>
        <w:t xml:space="preserve"> (обследовано - 23 чел.), Новоспасского (обследован - 1 чел.), </w:t>
      </w:r>
      <w:proofErr w:type="spellStart"/>
      <w:r w:rsidRPr="00986E41">
        <w:rPr>
          <w:rFonts w:ascii="PT Astra Serif" w:hAnsi="PT Astra Serif"/>
          <w:sz w:val="28"/>
          <w:szCs w:val="28"/>
        </w:rPr>
        <w:t>Старокулаткинского</w:t>
      </w:r>
      <w:proofErr w:type="spellEnd"/>
      <w:r w:rsidRPr="00986E41">
        <w:rPr>
          <w:rFonts w:ascii="PT Astra Serif" w:hAnsi="PT Astra Serif"/>
          <w:sz w:val="28"/>
          <w:szCs w:val="28"/>
        </w:rPr>
        <w:t xml:space="preserve"> (обследовано – 75 чел.), </w:t>
      </w:r>
      <w:proofErr w:type="spellStart"/>
      <w:r w:rsidRPr="00986E41">
        <w:rPr>
          <w:rFonts w:ascii="PT Astra Serif" w:hAnsi="PT Astra Serif"/>
          <w:sz w:val="28"/>
          <w:szCs w:val="28"/>
        </w:rPr>
        <w:t>Старомайнского</w:t>
      </w:r>
      <w:proofErr w:type="spellEnd"/>
      <w:r w:rsidRPr="00986E41">
        <w:rPr>
          <w:rFonts w:ascii="PT Astra Serif" w:hAnsi="PT Astra Serif"/>
          <w:sz w:val="28"/>
          <w:szCs w:val="28"/>
        </w:rPr>
        <w:t xml:space="preserve"> (обследовано в мед </w:t>
      </w:r>
      <w:proofErr w:type="gramStart"/>
      <w:r w:rsidRPr="00986E41">
        <w:rPr>
          <w:rFonts w:ascii="PT Astra Serif" w:hAnsi="PT Astra Serif"/>
          <w:sz w:val="28"/>
          <w:szCs w:val="28"/>
        </w:rPr>
        <w:t>учреждении</w:t>
      </w:r>
      <w:proofErr w:type="gramEnd"/>
      <w:r w:rsidRPr="00986E41">
        <w:rPr>
          <w:rFonts w:ascii="PT Astra Serif" w:hAnsi="PT Astra Serif"/>
          <w:sz w:val="28"/>
          <w:szCs w:val="28"/>
        </w:rPr>
        <w:t xml:space="preserve"> 56 чел.) районов дают низкие показатели работы мобильных бригад.</w:t>
      </w:r>
    </w:p>
    <w:p w:rsidR="009160F7" w:rsidRPr="00986E41" w:rsidRDefault="009160F7" w:rsidP="008F2B57">
      <w:pPr>
        <w:pStyle w:val="a7"/>
        <w:keepNext/>
        <w:keepLines/>
        <w:jc w:val="both"/>
        <w:rPr>
          <w:rFonts w:ascii="PT Astra Serif" w:hAnsi="PT Astra Serif"/>
          <w:b/>
          <w:sz w:val="28"/>
          <w:szCs w:val="28"/>
        </w:rPr>
      </w:pPr>
      <w:r w:rsidRPr="00986E41">
        <w:rPr>
          <w:rFonts w:ascii="PT Astra Serif" w:hAnsi="PT Astra Serif"/>
          <w:sz w:val="28"/>
          <w:szCs w:val="28"/>
        </w:rPr>
        <w:tab/>
      </w:r>
      <w:r w:rsidRPr="00986E41">
        <w:rPr>
          <w:rFonts w:ascii="PT Astra Serif" w:hAnsi="PT Astra Serif"/>
          <w:b/>
          <w:sz w:val="28"/>
          <w:szCs w:val="28"/>
        </w:rPr>
        <w:t xml:space="preserve"> Работа мобильных бригад дает положительные результаты:</w:t>
      </w:r>
    </w:p>
    <w:p w:rsidR="009160F7" w:rsidRPr="00986E41" w:rsidRDefault="009160F7" w:rsidP="008F2B57">
      <w:pPr>
        <w:pStyle w:val="a7"/>
        <w:keepNext/>
        <w:keepLines/>
        <w:numPr>
          <w:ilvl w:val="0"/>
          <w:numId w:val="31"/>
        </w:numPr>
        <w:ind w:left="0" w:firstLine="708"/>
        <w:jc w:val="both"/>
        <w:rPr>
          <w:rFonts w:ascii="PT Astra Serif" w:hAnsi="PT Astra Serif"/>
          <w:sz w:val="28"/>
          <w:szCs w:val="28"/>
        </w:rPr>
      </w:pPr>
      <w:r w:rsidRPr="00986E41">
        <w:rPr>
          <w:rFonts w:ascii="PT Astra Serif" w:hAnsi="PT Astra Serif"/>
          <w:sz w:val="28"/>
          <w:szCs w:val="28"/>
        </w:rPr>
        <w:t xml:space="preserve">Во всех муниципальных образованиях старшее поколение тронуто заботой о них, высказано много добрых слов о том, как помощь приходит в каждый дом, особенно от жителей отдаленных населенных пунктов, где слабая транспортная доступность. </w:t>
      </w:r>
    </w:p>
    <w:p w:rsidR="009160F7" w:rsidRPr="00986E41" w:rsidRDefault="009160F7" w:rsidP="008F2B57">
      <w:pPr>
        <w:pStyle w:val="a7"/>
        <w:keepNext/>
        <w:keepLines/>
        <w:numPr>
          <w:ilvl w:val="0"/>
          <w:numId w:val="31"/>
        </w:numPr>
        <w:ind w:left="0" w:firstLine="708"/>
        <w:jc w:val="both"/>
        <w:rPr>
          <w:rFonts w:ascii="PT Astra Serif" w:hAnsi="PT Astra Serif"/>
          <w:sz w:val="28"/>
          <w:szCs w:val="28"/>
        </w:rPr>
      </w:pPr>
      <w:r w:rsidRPr="00986E41">
        <w:rPr>
          <w:rFonts w:ascii="PT Astra Serif" w:hAnsi="PT Astra Serif"/>
          <w:sz w:val="28"/>
          <w:szCs w:val="28"/>
        </w:rPr>
        <w:t xml:space="preserve">У 4 граждан </w:t>
      </w:r>
      <w:proofErr w:type="spellStart"/>
      <w:r w:rsidRPr="00986E41">
        <w:rPr>
          <w:rFonts w:ascii="PT Astra Serif" w:hAnsi="PT Astra Serif"/>
          <w:sz w:val="28"/>
          <w:szCs w:val="28"/>
        </w:rPr>
        <w:t>Новомалыклинского</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Сенгилеевского</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Старомайнского</w:t>
      </w:r>
      <w:proofErr w:type="spellEnd"/>
      <w:r w:rsidRPr="00986E41">
        <w:rPr>
          <w:rFonts w:ascii="PT Astra Serif" w:hAnsi="PT Astra Serif"/>
          <w:sz w:val="28"/>
          <w:szCs w:val="28"/>
        </w:rPr>
        <w:t xml:space="preserve"> районов своевременно выявлена пневмония и начато лечение.</w:t>
      </w:r>
    </w:p>
    <w:p w:rsidR="009160F7" w:rsidRPr="00986E41" w:rsidRDefault="009160F7" w:rsidP="008F2B57">
      <w:pPr>
        <w:pStyle w:val="a7"/>
        <w:keepNext/>
        <w:keepLines/>
        <w:numPr>
          <w:ilvl w:val="0"/>
          <w:numId w:val="31"/>
        </w:numPr>
        <w:ind w:left="0" w:firstLine="708"/>
        <w:jc w:val="both"/>
        <w:rPr>
          <w:rFonts w:ascii="PT Astra Serif" w:hAnsi="PT Astra Serif"/>
          <w:sz w:val="28"/>
          <w:szCs w:val="28"/>
        </w:rPr>
      </w:pPr>
      <w:r w:rsidRPr="00986E41">
        <w:rPr>
          <w:rFonts w:ascii="PT Astra Serif" w:hAnsi="PT Astra Serif"/>
          <w:sz w:val="28"/>
          <w:szCs w:val="28"/>
        </w:rPr>
        <w:t>У 17 граждан выявлено заболевание катаракты, 3 чел. уже сделаны операции.</w:t>
      </w:r>
    </w:p>
    <w:p w:rsidR="009160F7" w:rsidRPr="00986E41" w:rsidRDefault="009160F7" w:rsidP="008F2B57">
      <w:pPr>
        <w:pStyle w:val="a7"/>
        <w:keepNext/>
        <w:keepLines/>
        <w:numPr>
          <w:ilvl w:val="0"/>
          <w:numId w:val="31"/>
        </w:numPr>
        <w:ind w:left="0" w:firstLine="708"/>
        <w:jc w:val="both"/>
        <w:rPr>
          <w:rFonts w:ascii="PT Astra Serif" w:hAnsi="PT Astra Serif"/>
          <w:sz w:val="28"/>
          <w:szCs w:val="28"/>
        </w:rPr>
      </w:pPr>
      <w:r w:rsidRPr="00986E41">
        <w:rPr>
          <w:rFonts w:ascii="PT Astra Serif" w:hAnsi="PT Astra Serif"/>
          <w:sz w:val="28"/>
          <w:szCs w:val="28"/>
        </w:rPr>
        <w:t xml:space="preserve">22 граждан поставлены на диспансерный учёт и получают соответствующее лечение в связи с выявленными хроническими заболеваниями в ходе проведения диспансеризации.  </w:t>
      </w:r>
    </w:p>
    <w:p w:rsidR="009160F7" w:rsidRPr="00986E41" w:rsidRDefault="009160F7" w:rsidP="008F2B57">
      <w:pPr>
        <w:pStyle w:val="a7"/>
        <w:keepNext/>
        <w:keepLines/>
        <w:ind w:firstLine="708"/>
        <w:jc w:val="both"/>
        <w:rPr>
          <w:rFonts w:ascii="PT Astra Serif" w:hAnsi="PT Astra Serif" w:cs="Arial"/>
          <w:color w:val="000000"/>
          <w:sz w:val="28"/>
          <w:szCs w:val="28"/>
          <w:shd w:val="clear" w:color="auto" w:fill="FFFFFF"/>
        </w:rPr>
      </w:pPr>
      <w:r w:rsidRPr="00986E41">
        <w:rPr>
          <w:rFonts w:ascii="PT Astra Serif" w:hAnsi="PT Astra Serif" w:cs="Arial"/>
          <w:color w:val="000000"/>
          <w:sz w:val="28"/>
          <w:szCs w:val="28"/>
          <w:shd w:val="clear" w:color="auto" w:fill="FFFFFF"/>
        </w:rPr>
        <w:t>Внедрение в практику работы мобильной бригады  позволяет улучшить качество жизни пожилых людей, оперативно решать вопросы социальной помощи.  Наш нравственный  долг - всемерно поддержать старшее поколение, создать условия для активного, здорового долголетия.</w:t>
      </w:r>
    </w:p>
    <w:p w:rsidR="00E513A8" w:rsidRPr="00986E41" w:rsidRDefault="00E513A8" w:rsidP="008F2B57">
      <w:pPr>
        <w:keepNext/>
        <w:keepLines/>
        <w:tabs>
          <w:tab w:val="left" w:pos="4353"/>
        </w:tabs>
        <w:spacing w:after="0" w:line="240" w:lineRule="auto"/>
        <w:ind w:firstLine="708"/>
        <w:jc w:val="both"/>
        <w:rPr>
          <w:rFonts w:ascii="PT Astra Serif" w:hAnsi="PT Astra Serif"/>
          <w:sz w:val="28"/>
          <w:szCs w:val="28"/>
        </w:rPr>
      </w:pPr>
    </w:p>
    <w:p w:rsidR="008F2B57" w:rsidRPr="00986E41" w:rsidRDefault="008F2B57" w:rsidP="008F2B57">
      <w:pPr>
        <w:keepNext/>
        <w:keepLines/>
        <w:spacing w:after="0" w:line="240" w:lineRule="auto"/>
        <w:ind w:firstLine="851"/>
        <w:jc w:val="both"/>
        <w:rPr>
          <w:rFonts w:ascii="PT Astra Serif" w:hAnsi="PT Astra Serif"/>
          <w:b/>
          <w:bCs/>
          <w:color w:val="000000"/>
          <w:sz w:val="28"/>
          <w:szCs w:val="28"/>
        </w:rPr>
      </w:pPr>
      <w:r w:rsidRPr="00986E41">
        <w:rPr>
          <w:rFonts w:ascii="PT Astra Serif" w:hAnsi="PT Astra Serif"/>
          <w:b/>
          <w:sz w:val="28"/>
          <w:szCs w:val="28"/>
        </w:rPr>
        <w:t>9.</w:t>
      </w:r>
      <w:r w:rsidRPr="00986E41">
        <w:rPr>
          <w:rFonts w:ascii="PT Astra Serif" w:hAnsi="PT Astra Serif"/>
          <w:b/>
          <w:bCs/>
          <w:color w:val="000000"/>
          <w:sz w:val="28"/>
          <w:szCs w:val="28"/>
        </w:rPr>
        <w:t xml:space="preserve"> Работа с ветеранами и инвалидами.</w:t>
      </w:r>
    </w:p>
    <w:p w:rsidR="008F2B57" w:rsidRPr="00986E41" w:rsidRDefault="008F2B57" w:rsidP="008F2B57">
      <w:pPr>
        <w:keepNext/>
        <w:keepLines/>
        <w:spacing w:after="0" w:line="240" w:lineRule="auto"/>
        <w:ind w:firstLine="851"/>
        <w:jc w:val="both"/>
        <w:rPr>
          <w:rFonts w:ascii="PT Astra Serif" w:hAnsi="PT Astra Serif"/>
          <w:b/>
          <w:bCs/>
          <w:color w:val="000000"/>
          <w:sz w:val="28"/>
          <w:szCs w:val="28"/>
        </w:rPr>
      </w:pPr>
      <w:r w:rsidRPr="00986E41">
        <w:rPr>
          <w:rFonts w:ascii="PT Astra Serif" w:hAnsi="PT Astra Serif"/>
          <w:b/>
          <w:bCs/>
          <w:color w:val="000000"/>
          <w:sz w:val="28"/>
          <w:szCs w:val="28"/>
        </w:rPr>
        <w:t>9.1.Обследование социально-бытовых условий инвалидов и участников Великой Отечественной войны и приравненных к ним лиц, тружеников тыла</w:t>
      </w:r>
    </w:p>
    <w:p w:rsidR="008F2B57" w:rsidRPr="00986E41" w:rsidRDefault="008F2B57" w:rsidP="008F2B57">
      <w:pPr>
        <w:keepNext/>
        <w:keepLines/>
        <w:autoSpaceDE w:val="0"/>
        <w:autoSpaceDN w:val="0"/>
        <w:adjustRightInd w:val="0"/>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Ульяновской области проживает 12042 ветеранов Великой Отечественной войны, в </w:t>
      </w:r>
      <w:proofErr w:type="spellStart"/>
      <w:r w:rsidRPr="00986E41">
        <w:rPr>
          <w:rFonts w:ascii="PT Astra Serif" w:hAnsi="PT Astra Serif"/>
          <w:sz w:val="28"/>
          <w:szCs w:val="28"/>
        </w:rPr>
        <w:t>т.ч</w:t>
      </w:r>
      <w:proofErr w:type="spellEnd"/>
      <w:r w:rsidRPr="00986E41">
        <w:rPr>
          <w:rFonts w:ascii="PT Astra Serif" w:hAnsi="PT Astra Serif"/>
          <w:sz w:val="28"/>
          <w:szCs w:val="28"/>
        </w:rPr>
        <w:t xml:space="preserve">. </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инвалиды Великой Отечественной войны - 86чел.</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участники Великой Отечественной войны - 263 чел.</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солдаты последнего военного призыва - 75 чел.</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лица, награжденные знаком «Жителю блокадного Ленинграда» - 69 чел.</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бывшие несовершеннолетние узники фашизма- 105 чел.</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труженики тыла - 8557 чел.</w:t>
      </w:r>
    </w:p>
    <w:p w:rsidR="008F2B57" w:rsidRPr="00986E41" w:rsidRDefault="008F2B57" w:rsidP="008F2B57">
      <w:pPr>
        <w:keepNext/>
        <w:keepLine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xml:space="preserve">- вдовы ветеранов Великой Отечественной войны  - 2887 чел. </w:t>
      </w:r>
    </w:p>
    <w:p w:rsidR="008F2B57" w:rsidRPr="00986E41" w:rsidRDefault="008F2B57" w:rsidP="008F2B57">
      <w:pPr>
        <w:keepNext/>
        <w:keepLines/>
        <w:spacing w:after="0" w:line="240" w:lineRule="auto"/>
        <w:ind w:firstLine="709"/>
        <w:jc w:val="both"/>
        <w:rPr>
          <w:rFonts w:ascii="PT Astra Serif" w:hAnsi="PT Astra Serif"/>
          <w:i/>
          <w:color w:val="000000"/>
          <w:sz w:val="28"/>
          <w:szCs w:val="28"/>
        </w:rPr>
      </w:pPr>
    </w:p>
    <w:p w:rsidR="008F2B57" w:rsidRPr="00986E41" w:rsidRDefault="008F2B57" w:rsidP="008F2B57">
      <w:pPr>
        <w:keepNext/>
        <w:keepLines/>
        <w:tabs>
          <w:tab w:val="left" w:pos="709"/>
        </w:tabs>
        <w:spacing w:after="0" w:line="240" w:lineRule="auto"/>
        <w:ind w:firstLine="709"/>
        <w:jc w:val="both"/>
        <w:rPr>
          <w:rFonts w:ascii="PT Astra Serif" w:hAnsi="PT Astra Serif"/>
          <w:color w:val="000000"/>
          <w:sz w:val="28"/>
          <w:szCs w:val="28"/>
        </w:rPr>
      </w:pPr>
      <w:proofErr w:type="gramStart"/>
      <w:r w:rsidRPr="00986E41">
        <w:rPr>
          <w:rFonts w:ascii="PT Astra Serif" w:hAnsi="PT Astra Serif"/>
          <w:color w:val="000000"/>
          <w:sz w:val="28"/>
          <w:szCs w:val="28"/>
        </w:rPr>
        <w:t>В рамках выполнения Указа Президента Российской Федерации                                от 07.05.2008 № 714 «Об обеспечении жильём ветеранов Великой Отечественной войны 1941-1945 годов», реализации Федерального закона от 12.01.2015 № 5-ФЗ «О ветеранах», постановления Правительства Ульяновской области от 02.05.2006 № 138 «О форме предоставления меры социальной поддержки по обеспечению жильём отдельных категорий граждан в Ульяновской области и порядке предоставления им жилых помещений» в Ульяновской области ветеранам Великой</w:t>
      </w:r>
      <w:proofErr w:type="gramEnd"/>
      <w:r w:rsidRPr="00986E41">
        <w:rPr>
          <w:rFonts w:ascii="PT Astra Serif" w:hAnsi="PT Astra Serif"/>
          <w:color w:val="000000"/>
          <w:sz w:val="28"/>
          <w:szCs w:val="28"/>
        </w:rPr>
        <w:t xml:space="preserve"> Отечественной войны, </w:t>
      </w:r>
      <w:proofErr w:type="gramStart"/>
      <w:r w:rsidRPr="00986E41">
        <w:rPr>
          <w:rFonts w:ascii="PT Astra Serif" w:hAnsi="PT Astra Serif"/>
          <w:color w:val="000000"/>
          <w:sz w:val="28"/>
          <w:szCs w:val="28"/>
        </w:rPr>
        <w:t>поставленным</w:t>
      </w:r>
      <w:proofErr w:type="gramEnd"/>
      <w:r w:rsidRPr="00986E41">
        <w:rPr>
          <w:rFonts w:ascii="PT Astra Serif" w:hAnsi="PT Astra Serif"/>
          <w:color w:val="000000"/>
          <w:sz w:val="28"/>
          <w:szCs w:val="28"/>
        </w:rPr>
        <w:t xml:space="preserve"> органами местного самоуправления на учёт нуждающихся в жилых помещениях (далее – жилищный учёт), предоставляются социальные выплаты на приобретение (строительство) жилья (далее – социальная выплата) за счёт средств федерального бюджета. Инвалидам и участникам Великой Отечественной войны, лицам, награждённым знаком «Жителю блокадного Ленинграда» социальные выплаты предоставляются во внеочередном порядке. </w:t>
      </w:r>
    </w:p>
    <w:p w:rsidR="008F2B57" w:rsidRPr="00986E41" w:rsidRDefault="008F2B57" w:rsidP="008F2B57">
      <w:pPr>
        <w:keepNext/>
        <w:keepLines/>
        <w:tabs>
          <w:tab w:val="left" w:pos="709"/>
        </w:tab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xml:space="preserve">Объем денежных средств федерального бюджета, выделенный Ульяновской области на обеспечение жильём ветеранов Великой Отечественной войны в 2019 году в размере 38027,808 тыс. рублей позволил предоставить социальные выплаты 31 ветерану войны.   </w:t>
      </w:r>
    </w:p>
    <w:p w:rsidR="008F2B57" w:rsidRPr="00986E41" w:rsidRDefault="008F2B57" w:rsidP="008F2B57">
      <w:pPr>
        <w:keepNext/>
        <w:keepLines/>
        <w:tabs>
          <w:tab w:val="left" w:pos="709"/>
        </w:tab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 xml:space="preserve">В настоящее время на жилищном учёте зарегистрирована 1 вдова ветерана Великой Отечественной войны, для обеспечения жильём которой необходимо 1,3 млн. рублей. Инвалиды и участники Великой Отечественной войны, лица, награждённые знаком «Жителю блокадного Ленинграда» на жилищном учёте не состоят. </w:t>
      </w:r>
    </w:p>
    <w:p w:rsidR="008F2B57" w:rsidRPr="00986E41" w:rsidRDefault="008F2B57" w:rsidP="008F2B57">
      <w:pPr>
        <w:keepNext/>
        <w:keepLines/>
        <w:tabs>
          <w:tab w:val="left" w:pos="709"/>
        </w:tabs>
        <w:spacing w:after="0" w:line="240" w:lineRule="auto"/>
        <w:ind w:firstLine="709"/>
        <w:jc w:val="both"/>
        <w:rPr>
          <w:rFonts w:ascii="PT Astra Serif" w:hAnsi="PT Astra Serif"/>
          <w:color w:val="000000"/>
          <w:sz w:val="28"/>
          <w:szCs w:val="28"/>
        </w:rPr>
      </w:pPr>
      <w:r w:rsidRPr="00986E41">
        <w:rPr>
          <w:rFonts w:ascii="PT Astra Serif" w:hAnsi="PT Astra Serif"/>
          <w:color w:val="000000"/>
          <w:sz w:val="28"/>
          <w:szCs w:val="28"/>
        </w:rPr>
        <w:t>В адрес Министерства строительства и жилищно-коммунального хозяйства Российской Федерации Министерством семейной, демографической политики и социального благополучия Ульяновской области  направлена заявка  на предоставление субвенции из федерального бюджета бюджету Ульяновской области на обеспечение жильём ветерана Великой Отечественной войны.</w:t>
      </w:r>
    </w:p>
    <w:p w:rsidR="008F2B57" w:rsidRPr="00986E41" w:rsidRDefault="008F2B57" w:rsidP="008F2B57">
      <w:pPr>
        <w:pStyle w:val="a7"/>
        <w:keepNext/>
        <w:keepLines/>
        <w:ind w:firstLine="709"/>
        <w:jc w:val="center"/>
        <w:rPr>
          <w:rFonts w:ascii="PT Astra Serif" w:hAnsi="PT Astra Serif"/>
          <w:b/>
          <w:color w:val="000000"/>
          <w:sz w:val="28"/>
          <w:szCs w:val="28"/>
        </w:rPr>
      </w:pPr>
    </w:p>
    <w:p w:rsidR="008F2B57" w:rsidRPr="00986E41" w:rsidRDefault="008F2B57" w:rsidP="008F2B57">
      <w:pPr>
        <w:pStyle w:val="a7"/>
        <w:keepNext/>
        <w:keepLines/>
        <w:ind w:firstLine="709"/>
        <w:rPr>
          <w:rFonts w:ascii="PT Astra Serif" w:hAnsi="PT Astra Serif"/>
          <w:b/>
          <w:sz w:val="28"/>
          <w:szCs w:val="28"/>
        </w:rPr>
      </w:pPr>
      <w:r w:rsidRPr="00986E41">
        <w:rPr>
          <w:rFonts w:ascii="PT Astra Serif" w:hAnsi="PT Astra Serif"/>
          <w:b/>
          <w:color w:val="000000"/>
          <w:sz w:val="28"/>
          <w:szCs w:val="28"/>
        </w:rPr>
        <w:t xml:space="preserve">3.2. </w:t>
      </w:r>
      <w:r w:rsidRPr="00986E41">
        <w:rPr>
          <w:rFonts w:ascii="PT Astra Serif" w:hAnsi="PT Astra Serif"/>
          <w:b/>
          <w:sz w:val="28"/>
          <w:szCs w:val="28"/>
        </w:rPr>
        <w:t>Работа с инвалидами</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На территории Ульяновской области проживает более 116 тысяч граждан, которым установлена инвалидность, в том числе 5,5 тысяч – дети. Численность инвалидов трудоспособного возраста составляет 32,6 тыс. человек.</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период с 2013 года по 2018 год в рамках программы Ульяновской области «Доступная среда» на условиях </w:t>
      </w:r>
      <w:proofErr w:type="spellStart"/>
      <w:r w:rsidRPr="00986E41">
        <w:rPr>
          <w:rFonts w:ascii="PT Astra Serif" w:hAnsi="PT Astra Serif"/>
          <w:sz w:val="28"/>
          <w:szCs w:val="28"/>
        </w:rPr>
        <w:t>софинансирования</w:t>
      </w:r>
      <w:proofErr w:type="spellEnd"/>
      <w:r w:rsidRPr="00986E41">
        <w:rPr>
          <w:rFonts w:ascii="PT Astra Serif" w:hAnsi="PT Astra Serif"/>
          <w:sz w:val="28"/>
          <w:szCs w:val="28"/>
        </w:rPr>
        <w:t xml:space="preserve"> расходов                  из федерального бюджета было оборудовано всего 206 объектов социальной инфраструктуры, приобретено 12 единиц транспортных средств, в том числе </w:t>
      </w:r>
      <w:r w:rsidRPr="00986E41">
        <w:rPr>
          <w:rFonts w:ascii="PT Astra Serif" w:hAnsi="PT Astra Serif"/>
          <w:sz w:val="28"/>
          <w:szCs w:val="28"/>
        </w:rPr>
        <w:br/>
        <w:t xml:space="preserve">3 </w:t>
      </w:r>
      <w:proofErr w:type="spellStart"/>
      <w:r w:rsidRPr="00986E41">
        <w:rPr>
          <w:rFonts w:ascii="PT Astra Serif" w:hAnsi="PT Astra Serif"/>
          <w:sz w:val="28"/>
          <w:szCs w:val="28"/>
        </w:rPr>
        <w:t>низкопольных</w:t>
      </w:r>
      <w:proofErr w:type="spellEnd"/>
      <w:r w:rsidRPr="00986E41">
        <w:rPr>
          <w:rFonts w:ascii="PT Astra Serif" w:hAnsi="PT Astra Serif"/>
          <w:sz w:val="28"/>
          <w:szCs w:val="28"/>
        </w:rPr>
        <w:t xml:space="preserve"> троллейбуса и 5 специализированных автомобилей в службу «Социальное такси» города Ульяновска.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Общий объем финансирования программы в период с 2013 года по 2018 год составил почти  432 млн.  рублей. Начиная с 2019 года мероприятия по обеспечению доступности объектов социальной инфраструктуры в сферах социальной защиты, здравоохранения, культуры и спорта осуществляются за счёт собственных средств.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В регионе происходят постоянный и интенсивный поиск </w:t>
      </w:r>
      <w:r w:rsidRPr="00986E41">
        <w:rPr>
          <w:rFonts w:ascii="PT Astra Serif" w:eastAsia="Times New Roman" w:hAnsi="PT Astra Serif"/>
          <w:sz w:val="28"/>
          <w:szCs w:val="28"/>
        </w:rPr>
        <w:br/>
        <w:t>и апробация различных форм и новых методов работы.</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hAnsi="PT Astra Serif"/>
          <w:sz w:val="28"/>
          <w:szCs w:val="28"/>
        </w:rPr>
        <w:t xml:space="preserve">В 2019 году Министерством семейной, демографической политики и социального благополучия Ульяновской области (далее – Министерство) завершены мероприятия </w:t>
      </w:r>
      <w:r w:rsidRPr="00986E41">
        <w:rPr>
          <w:rFonts w:ascii="PT Astra Serif" w:eastAsia="Times New Roman" w:hAnsi="PT Astra Serif"/>
          <w:sz w:val="28"/>
          <w:szCs w:val="28"/>
          <w:lang w:val="x-none"/>
        </w:rPr>
        <w:t xml:space="preserve">по открытию в каждом муниципальном образовании </w:t>
      </w:r>
      <w:proofErr w:type="spellStart"/>
      <w:r w:rsidRPr="00986E41">
        <w:rPr>
          <w:rFonts w:ascii="PT Astra Serif" w:eastAsia="Times New Roman" w:hAnsi="PT Astra Serif"/>
          <w:sz w:val="28"/>
          <w:szCs w:val="28"/>
          <w:lang w:val="x-none"/>
        </w:rPr>
        <w:t>микрореабилитационных</w:t>
      </w:r>
      <w:proofErr w:type="spellEnd"/>
      <w:r w:rsidRPr="00986E41">
        <w:rPr>
          <w:rFonts w:ascii="PT Astra Serif" w:eastAsia="Times New Roman" w:hAnsi="PT Astra Serif"/>
          <w:sz w:val="28"/>
          <w:szCs w:val="28"/>
          <w:lang w:val="x-none"/>
        </w:rPr>
        <w:t xml:space="preserve"> центров для детей инвалидов и молодых инвалидов (</w:t>
      </w:r>
      <w:r w:rsidRPr="00986E41">
        <w:rPr>
          <w:rFonts w:ascii="PT Astra Serif" w:eastAsia="Times New Roman" w:hAnsi="PT Astra Serif"/>
          <w:sz w:val="28"/>
          <w:szCs w:val="28"/>
        </w:rPr>
        <w:t xml:space="preserve">далее - </w:t>
      </w:r>
      <w:r w:rsidRPr="00986E41">
        <w:rPr>
          <w:rFonts w:ascii="PT Astra Serif" w:eastAsia="Times New Roman" w:hAnsi="PT Astra Serif"/>
          <w:sz w:val="28"/>
          <w:szCs w:val="28"/>
          <w:lang w:val="x-none"/>
        </w:rPr>
        <w:t>МРЦ)</w:t>
      </w:r>
      <w:r w:rsidRPr="00986E41">
        <w:rPr>
          <w:rFonts w:ascii="PT Astra Serif" w:eastAsia="Times New Roman" w:hAnsi="PT Astra Serif"/>
          <w:sz w:val="28"/>
          <w:szCs w:val="28"/>
        </w:rPr>
        <w:t xml:space="preserve">. Цель МРЦ – обеспечение доступности реабилитационных услуг и непрерывного процесса реабилитации детей-инвалидов и молодых инвалидов.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Реализация проекта началась в 2018 году с открытия родительским сообществом «Солнце для всех» на средства Президентского гранта </w:t>
      </w:r>
      <w:proofErr w:type="spellStart"/>
      <w:r w:rsidRPr="00986E41">
        <w:rPr>
          <w:rFonts w:ascii="PT Astra Serif" w:hAnsi="PT Astra Serif"/>
          <w:sz w:val="28"/>
          <w:szCs w:val="28"/>
        </w:rPr>
        <w:t>микрореабилиационных</w:t>
      </w:r>
      <w:proofErr w:type="spellEnd"/>
      <w:r w:rsidRPr="00986E41">
        <w:rPr>
          <w:rFonts w:ascii="PT Astra Serif" w:hAnsi="PT Astra Serif"/>
          <w:sz w:val="28"/>
          <w:szCs w:val="28"/>
        </w:rPr>
        <w:t xml:space="preserve"> центров для детей-инвалидов в 3-х муниципальных образованиях области.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Всего на реализацию данного проекта выделено около 40 </w:t>
      </w:r>
      <w:proofErr w:type="gramStart"/>
      <w:r w:rsidRPr="00986E41">
        <w:rPr>
          <w:rFonts w:ascii="PT Astra Serif" w:hAnsi="PT Astra Serif"/>
          <w:sz w:val="28"/>
          <w:szCs w:val="28"/>
        </w:rPr>
        <w:t>млн</w:t>
      </w:r>
      <w:proofErr w:type="gramEnd"/>
      <w:r w:rsidRPr="00986E41">
        <w:rPr>
          <w:rFonts w:ascii="PT Astra Serif" w:hAnsi="PT Astra Serif"/>
          <w:sz w:val="28"/>
          <w:szCs w:val="28"/>
        </w:rPr>
        <w:t xml:space="preserve"> рублей из бюджетов разных уровней, в </w:t>
      </w:r>
      <w:proofErr w:type="spellStart"/>
      <w:r w:rsidRPr="00986E41">
        <w:rPr>
          <w:rFonts w:ascii="PT Astra Serif" w:hAnsi="PT Astra Serif"/>
          <w:sz w:val="28"/>
          <w:szCs w:val="28"/>
        </w:rPr>
        <w:t>т.ч</w:t>
      </w:r>
      <w:proofErr w:type="spellEnd"/>
      <w:r w:rsidRPr="00986E41">
        <w:rPr>
          <w:rFonts w:ascii="PT Astra Serif" w:hAnsi="PT Astra Serif"/>
          <w:sz w:val="28"/>
          <w:szCs w:val="28"/>
        </w:rPr>
        <w:t>. из средств благотворительных фондов. Для работы каждого МРЦ Министерством выделено 4 штатные единицы специалистов государственных областных учреждений социального обслуживания.</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На сегодняшний день во всех 24 муниципальных образованиях открыты </w:t>
      </w:r>
      <w:proofErr w:type="spellStart"/>
      <w:r w:rsidRPr="00986E41">
        <w:rPr>
          <w:rFonts w:ascii="PT Astra Serif" w:hAnsi="PT Astra Serif"/>
          <w:sz w:val="28"/>
          <w:szCs w:val="28"/>
        </w:rPr>
        <w:t>микрореабилитационные</w:t>
      </w:r>
      <w:proofErr w:type="spellEnd"/>
      <w:r w:rsidRPr="00986E41">
        <w:rPr>
          <w:rFonts w:ascii="PT Astra Serif" w:hAnsi="PT Astra Serif"/>
          <w:sz w:val="28"/>
          <w:szCs w:val="28"/>
        </w:rPr>
        <w:t xml:space="preserve"> центры. Более 3,5 тыс. детей с ограниченными возможностями здоровья, а также их родители, проживающие в районах Ульяновской области, получили помощь специалистов. Необходимо отметить, что в рамках межведомственного  взаимодействия в каждом муниципальном образовании заключены соглашения  о взаимодействии  учреждений культуры и </w:t>
      </w:r>
      <w:proofErr w:type="spellStart"/>
      <w:r w:rsidRPr="00986E41">
        <w:rPr>
          <w:rFonts w:ascii="PT Astra Serif" w:hAnsi="PT Astra Serif"/>
          <w:sz w:val="28"/>
          <w:szCs w:val="28"/>
        </w:rPr>
        <w:t>микрореабилитационных</w:t>
      </w:r>
      <w:proofErr w:type="spellEnd"/>
      <w:r w:rsidRPr="00986E41">
        <w:rPr>
          <w:rFonts w:ascii="PT Astra Serif" w:hAnsi="PT Astra Serif"/>
          <w:sz w:val="28"/>
          <w:szCs w:val="28"/>
        </w:rPr>
        <w:t xml:space="preserve"> центров по вопросам социокультурной реабилитации детей-инвалидов и молодых  инвалидов.</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Кроме этого, с целью обеспечения транспортной доступности государственных и муниципальных учреждений, предоставляющих услуги по реабилитации детей-инвалидов, в 2019-2021 годах планируется предоставить из областного бюджета Ульяновской области каждому муниципальному образованию, за исключением г. Ульяновска                               и г. Димитровграда, средства на приобретение автомобилей для организации перевозки детей-инвалидов.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На указанные цели в областном бюджете выделено в 2019 году – 3 </w:t>
      </w:r>
      <w:proofErr w:type="gramStart"/>
      <w:r w:rsidRPr="00986E41">
        <w:rPr>
          <w:rFonts w:ascii="PT Astra Serif" w:hAnsi="PT Astra Serif"/>
          <w:sz w:val="28"/>
          <w:szCs w:val="28"/>
        </w:rPr>
        <w:t>млн</w:t>
      </w:r>
      <w:proofErr w:type="gramEnd"/>
      <w:r w:rsidRPr="00986E41">
        <w:rPr>
          <w:rFonts w:ascii="PT Astra Serif" w:hAnsi="PT Astra Serif"/>
          <w:sz w:val="28"/>
          <w:szCs w:val="28"/>
        </w:rPr>
        <w:t xml:space="preserve"> рублей, предусмотрено в 2020 году – 9 млн рублей, в 2021 году – 8,1 млн рублей.  В 2019 году средства бюджета перечислены бюджетам муниципальных образований Ульяновского, </w:t>
      </w:r>
      <w:proofErr w:type="spellStart"/>
      <w:r w:rsidRPr="00986E41">
        <w:rPr>
          <w:rFonts w:ascii="PT Astra Serif" w:hAnsi="PT Astra Serif"/>
          <w:sz w:val="28"/>
          <w:szCs w:val="28"/>
        </w:rPr>
        <w:t>Чердаклинского</w:t>
      </w:r>
      <w:proofErr w:type="spellEnd"/>
      <w:r w:rsidRPr="00986E41">
        <w:rPr>
          <w:rFonts w:ascii="PT Astra Serif" w:hAnsi="PT Astra Serif"/>
          <w:sz w:val="28"/>
          <w:szCs w:val="28"/>
        </w:rPr>
        <w:t xml:space="preserve"> и Новоспасского районов.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hAnsi="PT Astra Serif"/>
          <w:sz w:val="28"/>
          <w:szCs w:val="28"/>
          <w:lang w:val="x-none"/>
        </w:rPr>
        <w:t xml:space="preserve">Для обеспечения комфортной жизни людей с ограниченными возможностями здоровья </w:t>
      </w:r>
      <w:r w:rsidRPr="00986E41">
        <w:rPr>
          <w:rFonts w:ascii="PT Astra Serif" w:hAnsi="PT Astra Serif"/>
          <w:sz w:val="28"/>
          <w:szCs w:val="28"/>
        </w:rPr>
        <w:t xml:space="preserve">и решения проблемы по обеспечению техническими средствами реабилитации, не вошедшими в федеральный перечень, в 2018 году  организована служба проката технических средств реабилитации и приобретено 26 технических средств реабилитации для 26 детей-инвалидов на общую сумму 971 тыс. рублей. В 2019 году на указанные цели выделено – 2,8 </w:t>
      </w:r>
      <w:proofErr w:type="gramStart"/>
      <w:r w:rsidRPr="00986E41">
        <w:rPr>
          <w:rFonts w:ascii="PT Astra Serif" w:hAnsi="PT Astra Serif"/>
          <w:sz w:val="28"/>
          <w:szCs w:val="28"/>
        </w:rPr>
        <w:t>млн</w:t>
      </w:r>
      <w:proofErr w:type="gramEnd"/>
      <w:r w:rsidRPr="00986E41">
        <w:rPr>
          <w:rFonts w:ascii="PT Astra Serif" w:hAnsi="PT Astra Serif"/>
          <w:sz w:val="28"/>
          <w:szCs w:val="28"/>
        </w:rPr>
        <w:t xml:space="preserve"> рублей. За счёт выделенных сре</w:t>
      </w:r>
      <w:proofErr w:type="gramStart"/>
      <w:r w:rsidRPr="00986E41">
        <w:rPr>
          <w:rFonts w:ascii="PT Astra Serif" w:hAnsi="PT Astra Serif"/>
          <w:sz w:val="28"/>
          <w:szCs w:val="28"/>
        </w:rPr>
        <w:t>дств вс</w:t>
      </w:r>
      <w:proofErr w:type="gramEnd"/>
      <w:r w:rsidRPr="00986E41">
        <w:rPr>
          <w:rFonts w:ascii="PT Astra Serif" w:hAnsi="PT Astra Serif"/>
          <w:sz w:val="28"/>
          <w:szCs w:val="28"/>
        </w:rPr>
        <w:t xml:space="preserve">его приобретено 76 </w:t>
      </w:r>
      <w:proofErr w:type="spellStart"/>
      <w:r w:rsidRPr="00986E41">
        <w:rPr>
          <w:rFonts w:ascii="PT Astra Serif" w:hAnsi="PT Astra Serif"/>
          <w:sz w:val="28"/>
          <w:szCs w:val="28"/>
        </w:rPr>
        <w:t>техсредства</w:t>
      </w:r>
      <w:proofErr w:type="spellEnd"/>
      <w:r w:rsidRPr="00986E41">
        <w:rPr>
          <w:rFonts w:ascii="PT Astra Serif" w:hAnsi="PT Astra Serif"/>
          <w:sz w:val="28"/>
          <w:szCs w:val="28"/>
        </w:rPr>
        <w:t xml:space="preserve">. </w:t>
      </w:r>
      <w:r w:rsidRPr="00986E41">
        <w:rPr>
          <w:rFonts w:ascii="PT Astra Serif" w:eastAsia="Times New Roman" w:hAnsi="PT Astra Serif"/>
          <w:sz w:val="28"/>
          <w:szCs w:val="28"/>
        </w:rPr>
        <w:t xml:space="preserve">Все технические средства реабилитации  переданы в семьи с детьми-инвалидами. </w:t>
      </w:r>
      <w:r w:rsidRPr="00986E41">
        <w:rPr>
          <w:rFonts w:ascii="PT Astra Serif" w:hAnsi="PT Astra Serif"/>
          <w:sz w:val="28"/>
          <w:szCs w:val="28"/>
        </w:rPr>
        <w:t xml:space="preserve">В 2020 году на указанные цели из областного бюджета выделено 3,2 </w:t>
      </w:r>
      <w:proofErr w:type="gramStart"/>
      <w:r w:rsidRPr="00986E41">
        <w:rPr>
          <w:rFonts w:ascii="PT Astra Serif" w:hAnsi="PT Astra Serif"/>
          <w:sz w:val="28"/>
          <w:szCs w:val="28"/>
        </w:rPr>
        <w:t>млн</w:t>
      </w:r>
      <w:proofErr w:type="gramEnd"/>
      <w:r w:rsidRPr="00986E41">
        <w:rPr>
          <w:rFonts w:ascii="PT Astra Serif" w:hAnsi="PT Astra Serif"/>
          <w:sz w:val="28"/>
          <w:szCs w:val="28"/>
        </w:rPr>
        <w:t xml:space="preserve"> рублей.</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hAnsi="PT Astra Serif"/>
          <w:sz w:val="28"/>
          <w:szCs w:val="28"/>
        </w:rPr>
        <w:t xml:space="preserve">Также Правительство Ульяновской области уже второй год выделяет субсидии общественным организациям инвалидов на приобретение технических средств реабилитации, не вошедших в федеральный перечень.     В 2018 году – 2,5 </w:t>
      </w:r>
      <w:proofErr w:type="gramStart"/>
      <w:r w:rsidRPr="00986E41">
        <w:rPr>
          <w:rFonts w:ascii="PT Astra Serif" w:hAnsi="PT Astra Serif"/>
          <w:sz w:val="28"/>
          <w:szCs w:val="28"/>
        </w:rPr>
        <w:t>млн</w:t>
      </w:r>
      <w:proofErr w:type="gramEnd"/>
      <w:r w:rsidRPr="00986E41">
        <w:rPr>
          <w:rFonts w:ascii="PT Astra Serif" w:hAnsi="PT Astra Serif"/>
          <w:sz w:val="28"/>
          <w:szCs w:val="28"/>
        </w:rPr>
        <w:t xml:space="preserve"> рублей, в 2019 году – 5 млн рублей. Средства на указанные цели предусмотрены в областном бюджете и на последующие годы.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За счёт выделенных средств в 2019 году более 700 человек получили технические средства реабилитации </w:t>
      </w:r>
      <w:r w:rsidRPr="00986E41">
        <w:rPr>
          <w:rFonts w:ascii="PT Astra Serif" w:hAnsi="PT Astra Serif"/>
          <w:bCs/>
          <w:sz w:val="28"/>
          <w:szCs w:val="28"/>
        </w:rPr>
        <w:t>(средства реабилитации получили 454 инвалидов по зрению, 165 инвалидов по слуху, 113 инвалидов                                      с нарушениями опорно-двигательного аппарата).</w:t>
      </w:r>
    </w:p>
    <w:p w:rsidR="008F2B57" w:rsidRPr="00986E41" w:rsidRDefault="008F2B57" w:rsidP="008F2B57">
      <w:pPr>
        <w:keepNext/>
        <w:keepLines/>
        <w:spacing w:after="0" w:line="240" w:lineRule="auto"/>
        <w:ind w:firstLine="709"/>
        <w:jc w:val="both"/>
        <w:rPr>
          <w:rFonts w:ascii="PT Astra Serif" w:hAnsi="PT Astra Serif"/>
          <w:sz w:val="28"/>
          <w:szCs w:val="28"/>
        </w:rPr>
      </w:pP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2019 году прошёл марафон для людей с особыми возможностями «Открытые сердца – добрые дела». Марафон прошёл в четыре этапа: муниципальный, региональный, межрегиональный и российский.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16 июня 2019 года был дан старт Марафону и, в рамках первого этапа, в  фестивале «</w:t>
      </w:r>
      <w:proofErr w:type="spellStart"/>
      <w:r w:rsidRPr="00986E41">
        <w:rPr>
          <w:rFonts w:ascii="PT Astra Serif" w:hAnsi="PT Astra Serif"/>
          <w:sz w:val="28"/>
          <w:szCs w:val="28"/>
        </w:rPr>
        <w:t>Масторовань</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Морот</w:t>
      </w:r>
      <w:proofErr w:type="spellEnd"/>
      <w:r w:rsidRPr="00986E41">
        <w:rPr>
          <w:rFonts w:ascii="PT Astra Serif" w:hAnsi="PT Astra Serif"/>
          <w:sz w:val="28"/>
          <w:szCs w:val="28"/>
        </w:rPr>
        <w:t xml:space="preserve">» в </w:t>
      </w:r>
      <w:proofErr w:type="spellStart"/>
      <w:r w:rsidRPr="00986E41">
        <w:rPr>
          <w:rFonts w:ascii="PT Astra Serif" w:hAnsi="PT Astra Serif"/>
          <w:sz w:val="28"/>
          <w:szCs w:val="28"/>
        </w:rPr>
        <w:t>Кузоватовском</w:t>
      </w:r>
      <w:proofErr w:type="spellEnd"/>
      <w:r w:rsidRPr="00986E41">
        <w:rPr>
          <w:rFonts w:ascii="PT Astra Serif" w:hAnsi="PT Astra Serif"/>
          <w:sz w:val="28"/>
          <w:szCs w:val="28"/>
        </w:rPr>
        <w:t xml:space="preserve"> районе приняли участие все муниципальные образования нашего региона.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28 июня 2019 года в </w:t>
      </w:r>
      <w:proofErr w:type="spellStart"/>
      <w:r w:rsidRPr="00986E41">
        <w:rPr>
          <w:rFonts w:ascii="PT Astra Serif" w:hAnsi="PT Astra Serif"/>
          <w:sz w:val="28"/>
          <w:szCs w:val="28"/>
        </w:rPr>
        <w:t>Мелекесском</w:t>
      </w:r>
      <w:proofErr w:type="spellEnd"/>
      <w:r w:rsidRPr="00986E41">
        <w:rPr>
          <w:rFonts w:ascii="PT Astra Serif" w:hAnsi="PT Astra Serif"/>
          <w:sz w:val="28"/>
          <w:szCs w:val="28"/>
        </w:rPr>
        <w:t xml:space="preserve"> районе в формате </w:t>
      </w:r>
      <w:proofErr w:type="spellStart"/>
      <w:r w:rsidRPr="00986E41">
        <w:rPr>
          <w:rFonts w:ascii="PT Astra Serif" w:hAnsi="PT Astra Serif"/>
          <w:sz w:val="28"/>
          <w:szCs w:val="28"/>
        </w:rPr>
        <w:t>турслёта</w:t>
      </w:r>
      <w:proofErr w:type="spellEnd"/>
      <w:r w:rsidRPr="00986E41">
        <w:rPr>
          <w:rFonts w:ascii="PT Astra Serif" w:hAnsi="PT Astra Serif"/>
          <w:sz w:val="28"/>
          <w:szCs w:val="28"/>
        </w:rPr>
        <w:t xml:space="preserve"> для молодых инвалидов прошёл региональный этап Марафона. </w:t>
      </w:r>
    </w:p>
    <w:p w:rsidR="008F2B57" w:rsidRPr="00986E41" w:rsidRDefault="008F2B57"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В целях совершенствования собственных направлений работы и  для получения дополнительной информации о формах и методах реабилитации             в других регионах с 1 по 30 сентября текущего года Министерством организован межрегиональный  этап Марафона, в рамках которого состоялись выезды делегаций Ульяновской области из числа представителей специалистов системы социальной защиты, общественных организаций инвалидов, молодых инвалидов и родителей, воспитывающих детей-инвалидов, в города Приволжского федерального округа</w:t>
      </w:r>
      <w:proofErr w:type="gramEnd"/>
      <w:r w:rsidRPr="00986E41">
        <w:rPr>
          <w:rFonts w:ascii="PT Astra Serif" w:hAnsi="PT Astra Serif"/>
          <w:sz w:val="28"/>
          <w:szCs w:val="28"/>
        </w:rPr>
        <w:t xml:space="preserve"> - городов Пензы, Самары, Чебоксары, Казани. В ходе выездных встреч подписаны Соглашения о взаимодействии между Министерством и профильными  Министерствами регионов.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рамках Российского этапа прошел целый ряд мероприятий, проводимых в декаду инвалидов. Всего в рамках Марафона прошло более 230 мероприятий, в которых приняло участие около 3500 человек. </w:t>
      </w:r>
    </w:p>
    <w:p w:rsidR="008F2B57" w:rsidRPr="00986E41" w:rsidRDefault="008F2B57" w:rsidP="008F2B57">
      <w:pPr>
        <w:keepNext/>
        <w:keepLines/>
        <w:suppressAutoHyphens/>
        <w:spacing w:after="0" w:line="240" w:lineRule="auto"/>
        <w:ind w:firstLine="708"/>
        <w:jc w:val="both"/>
        <w:rPr>
          <w:rFonts w:ascii="PT Astra Serif" w:eastAsia="Times New Roman" w:hAnsi="PT Astra Serif"/>
          <w:b/>
          <w:bCs/>
          <w:sz w:val="28"/>
          <w:szCs w:val="28"/>
        </w:rPr>
      </w:pPr>
      <w:proofErr w:type="gramStart"/>
      <w:r w:rsidRPr="00986E41">
        <w:rPr>
          <w:rFonts w:ascii="PT Astra Serif" w:hAnsi="PT Astra Serif"/>
          <w:sz w:val="28"/>
          <w:szCs w:val="28"/>
        </w:rPr>
        <w:t xml:space="preserve">10 декабря 2019 года, в день завершения декады инвалидов на базе </w:t>
      </w:r>
      <w:r w:rsidRPr="00986E41">
        <w:rPr>
          <w:rFonts w:ascii="PT Astra Serif" w:eastAsia="Times New Roman" w:hAnsi="PT Astra Serif"/>
          <w:sz w:val="28"/>
          <w:szCs w:val="28"/>
        </w:rPr>
        <w:t xml:space="preserve">ОГКУСО РЦ «Подсолнух» </w:t>
      </w:r>
      <w:r w:rsidRPr="00986E41">
        <w:rPr>
          <w:rFonts w:ascii="PT Astra Serif" w:hAnsi="PT Astra Serif"/>
          <w:sz w:val="28"/>
          <w:szCs w:val="28"/>
        </w:rPr>
        <w:t>прошло заключительное мероприятие по подведению итогов Марафона, в ходе которого прошёл конкурс театральных коллективов из числа молодых инвалидов и круглый стол, в котором приняли участие семьи, воспитывающие детей-инвалидов, а также представители соседних регионов Самарской области и Республики Чувашия.</w:t>
      </w:r>
      <w:proofErr w:type="gramEnd"/>
      <w:r w:rsidRPr="00986E41">
        <w:rPr>
          <w:rFonts w:ascii="PT Astra Serif" w:hAnsi="PT Astra Serif"/>
          <w:sz w:val="28"/>
          <w:szCs w:val="28"/>
        </w:rPr>
        <w:t xml:space="preserve"> Выезды показали, что наш регион имеет достойную реабилитационную базу, а также то, что мы делаем и планируем сделать, выведет нашу область на более высокий уровень, а по отдельным  направлениям – в передовики среди регионов России. </w:t>
      </w:r>
      <w:r w:rsidRPr="00986E41">
        <w:rPr>
          <w:rFonts w:ascii="PT Astra Serif" w:eastAsia="Times New Roman" w:hAnsi="PT Astra Serif"/>
          <w:bCs/>
          <w:sz w:val="28"/>
          <w:szCs w:val="28"/>
        </w:rPr>
        <w:t xml:space="preserve"> </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2019 году совместно с Министерством образования и науки Ульяновской области на базе ОГУСО РЦ «Сосновый бор в </w:t>
      </w:r>
      <w:proofErr w:type="spellStart"/>
      <w:r w:rsidRPr="00986E41">
        <w:rPr>
          <w:rFonts w:ascii="PT Astra Serif" w:hAnsi="PT Astra Serif"/>
          <w:sz w:val="28"/>
          <w:szCs w:val="28"/>
        </w:rPr>
        <w:t>р.п</w:t>
      </w:r>
      <w:proofErr w:type="gramStart"/>
      <w:r w:rsidRPr="00986E41">
        <w:rPr>
          <w:rFonts w:ascii="PT Astra Serif" w:hAnsi="PT Astra Serif"/>
          <w:sz w:val="28"/>
          <w:szCs w:val="28"/>
        </w:rPr>
        <w:t>.В</w:t>
      </w:r>
      <w:proofErr w:type="gramEnd"/>
      <w:r w:rsidRPr="00986E41">
        <w:rPr>
          <w:rFonts w:ascii="PT Astra Serif" w:hAnsi="PT Astra Serif"/>
          <w:sz w:val="28"/>
          <w:szCs w:val="28"/>
        </w:rPr>
        <w:t>ешкайма</w:t>
      </w:r>
      <w:proofErr w:type="spellEnd"/>
      <w:r w:rsidRPr="00986E41">
        <w:rPr>
          <w:rFonts w:ascii="PT Astra Serif" w:hAnsi="PT Astra Serif"/>
          <w:sz w:val="28"/>
          <w:szCs w:val="28"/>
        </w:rPr>
        <w:t>» была проведена тематическая смена для семей, воспитывающих детей-инвалидов. В данном проекте приняло участие около 80 семей, которые с большой благодарностью  отзываются о предоставленной возможности.</w:t>
      </w:r>
    </w:p>
    <w:p w:rsidR="008F2B57" w:rsidRPr="00986E41" w:rsidRDefault="008F2B57" w:rsidP="008F2B57">
      <w:pPr>
        <w:keepNext/>
        <w:keepLines/>
        <w:spacing w:after="0" w:line="240" w:lineRule="auto"/>
        <w:ind w:firstLine="709"/>
        <w:jc w:val="both"/>
        <w:rPr>
          <w:rFonts w:ascii="PT Astra Serif" w:hAnsi="PT Astra Serif"/>
          <w:sz w:val="28"/>
          <w:szCs w:val="28"/>
        </w:rPr>
      </w:pP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Не останавливаясь на достигнутых результатах, в 2020-2021 годах Министерство планирует реализовать на территории Ульяновской области такую инновационную форму реабилитации как «Домашний </w:t>
      </w:r>
      <w:proofErr w:type="spellStart"/>
      <w:r w:rsidRPr="00986E41">
        <w:rPr>
          <w:rFonts w:ascii="PT Astra Serif" w:hAnsi="PT Astra Serif"/>
          <w:sz w:val="28"/>
          <w:szCs w:val="28"/>
        </w:rPr>
        <w:t>микрореабилитацинный</w:t>
      </w:r>
      <w:proofErr w:type="spellEnd"/>
      <w:r w:rsidRPr="00986E41">
        <w:rPr>
          <w:rFonts w:ascii="PT Astra Serif" w:hAnsi="PT Astra Serif"/>
          <w:sz w:val="28"/>
          <w:szCs w:val="28"/>
        </w:rPr>
        <w:t xml:space="preserve"> центр» (ДМРЦ).</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Организация Домашних  </w:t>
      </w:r>
      <w:proofErr w:type="spellStart"/>
      <w:r w:rsidRPr="00986E41">
        <w:rPr>
          <w:rFonts w:ascii="PT Astra Serif" w:hAnsi="PT Astra Serif"/>
          <w:sz w:val="28"/>
          <w:szCs w:val="28"/>
        </w:rPr>
        <w:t>микрореабилитационных</w:t>
      </w:r>
      <w:proofErr w:type="spellEnd"/>
      <w:r w:rsidRPr="00986E41">
        <w:rPr>
          <w:rFonts w:ascii="PT Astra Serif" w:hAnsi="PT Astra Serif"/>
          <w:sz w:val="28"/>
          <w:szCs w:val="28"/>
        </w:rPr>
        <w:t xml:space="preserve"> центров предусматривает организацию реабилитационного процесса на дому. Специалисты  5-ти междисциплинарных бригад будут выезжать на дом                    к ребёнку, который по состоянию здоровья не может посещать реабилитационные центры. Финансирование указанных мероприятий  планируется в рамках гранта Фонда поддержки детей, находящихся </w:t>
      </w:r>
      <w:r w:rsidRPr="00986E41">
        <w:rPr>
          <w:rFonts w:ascii="PT Astra Serif" w:hAnsi="PT Astra Serif"/>
          <w:sz w:val="28"/>
          <w:szCs w:val="28"/>
        </w:rPr>
        <w:br/>
        <w:t xml:space="preserve">в трудной жизненной ситуации. Размер гранта на 2020-2021 годы составил  12 </w:t>
      </w:r>
      <w:proofErr w:type="gramStart"/>
      <w:r w:rsidRPr="00986E41">
        <w:rPr>
          <w:rFonts w:ascii="PT Astra Serif" w:hAnsi="PT Astra Serif"/>
          <w:sz w:val="28"/>
          <w:szCs w:val="28"/>
        </w:rPr>
        <w:t>млн</w:t>
      </w:r>
      <w:proofErr w:type="gramEnd"/>
      <w:r w:rsidRPr="00986E41">
        <w:rPr>
          <w:rFonts w:ascii="PT Astra Serif" w:hAnsi="PT Astra Serif"/>
          <w:sz w:val="28"/>
          <w:szCs w:val="28"/>
        </w:rPr>
        <w:t xml:space="preserve"> рублей.</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Кроме того, в 2020 году Министерство планирует  реализовать еще одну новую форму предоставления услуг – это </w:t>
      </w:r>
      <w:proofErr w:type="spellStart"/>
      <w:r w:rsidRPr="00986E41">
        <w:rPr>
          <w:rFonts w:ascii="PT Astra Serif" w:hAnsi="PT Astra Serif"/>
          <w:sz w:val="28"/>
          <w:szCs w:val="28"/>
        </w:rPr>
        <w:t>круглодичный</w:t>
      </w:r>
      <w:proofErr w:type="spellEnd"/>
      <w:r w:rsidRPr="00986E41">
        <w:rPr>
          <w:rFonts w:ascii="PT Astra Serif" w:hAnsi="PT Astra Serif"/>
          <w:sz w:val="28"/>
          <w:szCs w:val="28"/>
        </w:rPr>
        <w:t xml:space="preserve"> лагерь для семей, воспитывающих детей-инвалидов – «Моя любимая дача»                            </w:t>
      </w:r>
      <w:proofErr w:type="gramStart"/>
      <w:r w:rsidRPr="00986E41">
        <w:rPr>
          <w:rFonts w:ascii="PT Astra Serif" w:hAnsi="PT Astra Serif"/>
          <w:sz w:val="28"/>
          <w:szCs w:val="28"/>
        </w:rPr>
        <w:t>в</w:t>
      </w:r>
      <w:proofErr w:type="gramEnd"/>
      <w:r w:rsidRPr="00986E41">
        <w:rPr>
          <w:rFonts w:ascii="PT Astra Serif" w:hAnsi="PT Astra Serif"/>
          <w:sz w:val="28"/>
          <w:szCs w:val="28"/>
        </w:rPr>
        <w:t xml:space="preserve"> </w:t>
      </w:r>
      <w:proofErr w:type="gramStart"/>
      <w:r w:rsidRPr="00986E41">
        <w:rPr>
          <w:rFonts w:ascii="PT Astra Serif" w:hAnsi="PT Astra Serif"/>
          <w:sz w:val="28"/>
          <w:szCs w:val="28"/>
        </w:rPr>
        <w:t>с</w:t>
      </w:r>
      <w:proofErr w:type="gramEnd"/>
      <w:r w:rsidRPr="00986E41">
        <w:rPr>
          <w:rFonts w:ascii="PT Astra Serif" w:hAnsi="PT Astra Serif"/>
          <w:sz w:val="28"/>
          <w:szCs w:val="28"/>
        </w:rPr>
        <w:t>. Бригадировка МО «</w:t>
      </w:r>
      <w:proofErr w:type="spellStart"/>
      <w:r w:rsidRPr="00986E41">
        <w:rPr>
          <w:rFonts w:ascii="PT Astra Serif" w:hAnsi="PT Astra Serif"/>
          <w:sz w:val="28"/>
          <w:szCs w:val="28"/>
        </w:rPr>
        <w:t>Мелекесский</w:t>
      </w:r>
      <w:proofErr w:type="spellEnd"/>
      <w:r w:rsidRPr="00986E41">
        <w:rPr>
          <w:rFonts w:ascii="PT Astra Serif" w:hAnsi="PT Astra Serif"/>
          <w:sz w:val="28"/>
          <w:szCs w:val="28"/>
        </w:rPr>
        <w:t xml:space="preserve"> район». Для организации работы необходимо провести ремонтные работы, в </w:t>
      </w:r>
      <w:proofErr w:type="spellStart"/>
      <w:r w:rsidRPr="00986E41">
        <w:rPr>
          <w:rFonts w:ascii="PT Astra Serif" w:hAnsi="PT Astra Serif"/>
          <w:sz w:val="28"/>
          <w:szCs w:val="28"/>
        </w:rPr>
        <w:t>т.ч</w:t>
      </w:r>
      <w:proofErr w:type="spellEnd"/>
      <w:r w:rsidRPr="00986E41">
        <w:rPr>
          <w:rFonts w:ascii="PT Astra Serif" w:hAnsi="PT Astra Serif"/>
          <w:sz w:val="28"/>
          <w:szCs w:val="28"/>
        </w:rPr>
        <w:t>. связанные с проведением отопления и оборудованием необходимой мебелью и реабилитационным оборудованием. При семидневной реабилитационной смене работой дачи планируется охватить около 1 тысячи детей-инвалидов в год.</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С целью повышения уровня доверия населения к власти в 2020 году запланировано проведение «День дублёра, когда родители детей-инвалидов, представители общественных организаций инвалидов проводят один рабочий день на месте работника социальной сферы либо вместе с ним. </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Такое предложение вызвано тем, что зачастую граждане не имея информации о том, чем фактически занимаются специалисты, высказывают собственное необоснованное мнение о причинах возникновения тех или иных проблем.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Образование обучающихся с ограниченными возможностями здоровья (далее – ОВЗ) и инвалидностью в регионе продолжает формироваться по двум направлениям – развитие системы инклюзивного образования при одновременной поддержке и развитии существующей сети отдельных организаций, осуществляющих образовательную деятельность </w:t>
      </w:r>
      <w:r w:rsidRPr="00986E41">
        <w:rPr>
          <w:rFonts w:ascii="PT Astra Serif" w:eastAsia="Times New Roman" w:hAnsi="PT Astra Serif"/>
          <w:sz w:val="28"/>
          <w:szCs w:val="28"/>
        </w:rPr>
        <w:br/>
        <w:t xml:space="preserve">по адаптированным основным общеобразовательным программам (далее – коррекционные школы и школы-интернаты).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По данным мониторинга, проводимого Министерством образования </w:t>
      </w:r>
      <w:r w:rsidRPr="00986E41">
        <w:rPr>
          <w:rFonts w:ascii="PT Astra Serif" w:eastAsia="Times New Roman" w:hAnsi="PT Astra Serif"/>
          <w:sz w:val="28"/>
          <w:szCs w:val="28"/>
        </w:rPr>
        <w:br/>
        <w:t>и науки Ульяновской области в 2019 году, в 336 общеобразовательных организациях обучаются 5834 ребёнка с ОВЗ. В 97,5% общеобразовательных организациях Ульяновской области созданы специальные условия для получения доступного качественного образования детям с ОВЗ и детям-инвалидам. В условиях инклюзии обучаются 66% детей с ОВЗ, в 13 коррекционных школах и школах-интернатах - 34%.</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В регионе на базе филиала ОГКОУ школы № 39 созданы условия для обучения детей-инвалидов, проживающих в детском доме-интернате для умственно отсталых детей «Родник» системы социальной защиты.</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В 2019 году 151 ребенок-инвалид, находящийся на обучении на дому, обучается с использованием дистанционных образовательных технологий (100% от потребности указанной категории детей) в 80 общеобразовательных организациях, расположенных на территории 22 муниципальных образований. Координацию, организационно-методическое и техническое сопровождение дистанционного образования детей-инвалидов осуществляет ресурсный центр дистанционного образования детей-инвалидов на территории Ульяновской области, функционирующий на базе ОГКОУ школы-интерната № 88 «Улыбка».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В целях социальной поддержки детей-инвалидов Ульяновской области, обучающихся с использованием дистанционных образовательных технологий, детям-инвалидам по зрению предоставляется право продолжать использовать комплекты компьютерного оборудования по окончании общеобразовательного учреждения и детям-инвалидам из категории выпускников предоставляется право продолжать использовать комплекты компьютерного оборудования на время обучения в дистанционной форме              в профессиональных образовательных организациях. В 2019 году получили компьютерное оборудование в безвозмездное временное пользование 6 детей-инвалидов из числа выпускников для продолжения обучения в профессиональных образовательных организациях и 9 детей-инвалидов по зрению.</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Для детей-инвалидов, находящихся на лечении в ГУЗ «Ульяновская областная клиническая психиатрическая больница имени </w:t>
      </w:r>
      <w:proofErr w:type="spellStart"/>
      <w:r w:rsidRPr="00986E41">
        <w:rPr>
          <w:rFonts w:ascii="PT Astra Serif" w:eastAsia="Times New Roman" w:hAnsi="PT Astra Serif"/>
          <w:sz w:val="28"/>
          <w:szCs w:val="28"/>
        </w:rPr>
        <w:t>В.А.Копосова</w:t>
      </w:r>
      <w:proofErr w:type="spellEnd"/>
      <w:r w:rsidRPr="00986E41">
        <w:rPr>
          <w:rFonts w:ascii="PT Astra Serif" w:eastAsia="Times New Roman" w:hAnsi="PT Astra Serif"/>
          <w:sz w:val="28"/>
          <w:szCs w:val="28"/>
        </w:rPr>
        <w:t>» организовано обучение специалистами ОГКОУ школы № 39 и ОГКОУ школы-интерната № 91 (открыты структурные образовательные подразделения).</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Право детей с ОВЗ и детей-инвалидов на получение образования по месту жительства реализуется путём инклюзивного образования. </w:t>
      </w:r>
      <w:proofErr w:type="gramStart"/>
      <w:r w:rsidRPr="00986E41">
        <w:rPr>
          <w:rFonts w:ascii="PT Astra Serif" w:eastAsia="Times New Roman" w:hAnsi="PT Astra Serif"/>
          <w:sz w:val="28"/>
          <w:szCs w:val="28"/>
        </w:rPr>
        <w:t xml:space="preserve">С целью обеспечения полноты реализации права обучающихся с ОВЗ на доступное </w:t>
      </w:r>
      <w:r w:rsidRPr="00986E41">
        <w:rPr>
          <w:rFonts w:ascii="PT Astra Serif" w:eastAsia="Times New Roman" w:hAnsi="PT Astra Serif"/>
          <w:sz w:val="28"/>
          <w:szCs w:val="28"/>
        </w:rPr>
        <w:br/>
        <w:t xml:space="preserve">и качественное образование утверждён первым заместителем Председателя Правительства Ульяновской области </w:t>
      </w:r>
      <w:proofErr w:type="spellStart"/>
      <w:r w:rsidRPr="00986E41">
        <w:rPr>
          <w:rFonts w:ascii="PT Astra Serif" w:eastAsia="Times New Roman" w:hAnsi="PT Astra Serif"/>
          <w:sz w:val="28"/>
          <w:szCs w:val="28"/>
        </w:rPr>
        <w:t>Е.В.Уба</w:t>
      </w:r>
      <w:proofErr w:type="spellEnd"/>
      <w:r w:rsidRPr="00986E41">
        <w:rPr>
          <w:rFonts w:ascii="PT Astra Serif" w:eastAsia="Times New Roman" w:hAnsi="PT Astra Serif"/>
          <w:sz w:val="28"/>
          <w:szCs w:val="28"/>
        </w:rPr>
        <w:t xml:space="preserve"> «Межведомственный комплексный план по вопросам организации инклюзивного общего </w:t>
      </w:r>
      <w:r w:rsidRPr="00986E41">
        <w:rPr>
          <w:rFonts w:ascii="PT Astra Serif" w:eastAsia="Times New Roman" w:hAnsi="PT Astra Serif"/>
          <w:sz w:val="28"/>
          <w:szCs w:val="28"/>
        </w:rPr>
        <w:br/>
        <w:t>и дополнительного образования и создания специальных условий для получения образования обучающимся с инвалидностью и с ОВЗ на 2018/2020 годы» от 08.06.2018 № 128-пл.</w:t>
      </w:r>
      <w:proofErr w:type="gramEnd"/>
      <w:r w:rsidRPr="00986E41">
        <w:rPr>
          <w:rFonts w:ascii="PT Astra Serif" w:eastAsia="Times New Roman" w:hAnsi="PT Astra Serif"/>
          <w:sz w:val="28"/>
          <w:szCs w:val="28"/>
        </w:rPr>
        <w:t xml:space="preserve"> Важную роль в развитии инклюзивного образования выполняют ОГ</w:t>
      </w:r>
      <w:proofErr w:type="gramStart"/>
      <w:r w:rsidRPr="00986E41">
        <w:rPr>
          <w:rFonts w:ascii="PT Astra Serif" w:eastAsia="Times New Roman" w:hAnsi="PT Astra Serif"/>
          <w:sz w:val="28"/>
          <w:szCs w:val="28"/>
        </w:rPr>
        <w:t>К(</w:t>
      </w:r>
      <w:proofErr w:type="gramEnd"/>
      <w:r w:rsidRPr="00986E41">
        <w:rPr>
          <w:rFonts w:ascii="PT Astra Serif" w:eastAsia="Times New Roman" w:hAnsi="PT Astra Serif"/>
          <w:sz w:val="28"/>
          <w:szCs w:val="28"/>
        </w:rPr>
        <w:t xml:space="preserve">Б)ОУ школы и школы-интернаты, на которые возложены функции учебно-методических центров по координации работы </w:t>
      </w:r>
      <w:r w:rsidRPr="00986E41">
        <w:rPr>
          <w:rFonts w:ascii="PT Astra Serif" w:eastAsia="Times New Roman" w:hAnsi="PT Astra Serif"/>
          <w:sz w:val="28"/>
          <w:szCs w:val="28"/>
        </w:rPr>
        <w:br/>
        <w:t xml:space="preserve">с детьми с ОВЗ и детьми-инвалидами. В Ульяновской области в настоящее время выстроенная система сетевого взаимодействия данных учреждений </w:t>
      </w:r>
      <w:r w:rsidRPr="00986E41">
        <w:rPr>
          <w:rFonts w:ascii="PT Astra Serif" w:eastAsia="Times New Roman" w:hAnsi="PT Astra Serif"/>
          <w:sz w:val="28"/>
          <w:szCs w:val="28"/>
        </w:rPr>
        <w:br/>
        <w:t>с муниципальными образовательными организациями показывает себя наиболее эффективной по внедрению и сопровождению инклюзивного образования детей с ОВЗ.</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В 2019 году 156 обучающихся с ОВЗ проходили государственную итоговую аттестацию, из которых сдавали экзамены в форме ЕГЭ 136 человек, в форме ГВЭ - 16 человек, ЕГЭ и ГВЭ - 4 человек. Численность выпускников с ОВЗ основного общего образования в 2018/19 учебном году составляет 682 человека, из них сдававших экзамен в форме ОГЭ - 162 человек и в форме ГВЭ - 520 человека.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Показателем успешной социализации детей с ОВЗ, из числа выпускников ОГ</w:t>
      </w:r>
      <w:proofErr w:type="gramStart"/>
      <w:r w:rsidRPr="00986E41">
        <w:rPr>
          <w:rFonts w:ascii="PT Astra Serif" w:eastAsia="Times New Roman" w:hAnsi="PT Astra Serif"/>
          <w:sz w:val="28"/>
          <w:szCs w:val="28"/>
        </w:rPr>
        <w:t>К(</w:t>
      </w:r>
      <w:proofErr w:type="gramEnd"/>
      <w:r w:rsidRPr="00986E41">
        <w:rPr>
          <w:rFonts w:ascii="PT Astra Serif" w:eastAsia="Times New Roman" w:hAnsi="PT Astra Serif"/>
          <w:sz w:val="28"/>
          <w:szCs w:val="28"/>
        </w:rPr>
        <w:t>Б)ОУ школ и школ-интернатов, является их профессиональное самоопределение: в 2019 году продолжили обучение в организациях профессионального образования 56,3% от общего количества выпускников, работают на производстве 19,2% от общего количества выпускников.</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shd w:val="clear" w:color="auto" w:fill="FFFFFF"/>
        </w:rPr>
      </w:pPr>
      <w:r w:rsidRPr="00986E41">
        <w:rPr>
          <w:rFonts w:ascii="PT Astra Serif" w:eastAsia="Times New Roman" w:hAnsi="PT Astra Serif"/>
          <w:sz w:val="28"/>
          <w:szCs w:val="28"/>
        </w:rPr>
        <w:t>На территории Ульяновской области</w:t>
      </w:r>
      <w:r w:rsidRPr="00986E41">
        <w:rPr>
          <w:rFonts w:ascii="PT Astra Serif" w:eastAsia="Times New Roman" w:hAnsi="PT Astra Serif"/>
          <w:sz w:val="28"/>
          <w:szCs w:val="28"/>
          <w:shd w:val="clear" w:color="auto" w:fill="FFFFFF"/>
        </w:rPr>
        <w:t xml:space="preserve"> психолого-педагогическая, </w:t>
      </w:r>
      <w:proofErr w:type="spellStart"/>
      <w:proofErr w:type="gramStart"/>
      <w:r w:rsidRPr="00986E41">
        <w:rPr>
          <w:rFonts w:ascii="PT Astra Serif" w:eastAsia="Times New Roman" w:hAnsi="PT Astra Serif"/>
          <w:sz w:val="28"/>
          <w:szCs w:val="28"/>
          <w:shd w:val="clear" w:color="auto" w:fill="FFFFFF"/>
        </w:rPr>
        <w:t>медико</w:t>
      </w:r>
      <w:proofErr w:type="spellEnd"/>
      <w:r w:rsidRPr="00986E41">
        <w:rPr>
          <w:rFonts w:ascii="PT Astra Serif" w:eastAsia="Times New Roman" w:hAnsi="PT Astra Serif"/>
          <w:sz w:val="28"/>
          <w:szCs w:val="28"/>
          <w:shd w:val="clear" w:color="auto" w:fill="FFFFFF"/>
        </w:rPr>
        <w:t xml:space="preserve"> - социальная</w:t>
      </w:r>
      <w:proofErr w:type="gramEnd"/>
      <w:r w:rsidRPr="00986E41">
        <w:rPr>
          <w:rFonts w:ascii="PT Astra Serif" w:eastAsia="Times New Roman" w:hAnsi="PT Astra Serif"/>
          <w:sz w:val="28"/>
          <w:szCs w:val="28"/>
          <w:shd w:val="clear" w:color="auto" w:fill="FFFFFF"/>
        </w:rPr>
        <w:t xml:space="preserve"> помощь детям с ОВЗ и детям-инвалидам, обучающимся </w:t>
      </w:r>
      <w:r w:rsidRPr="00986E41">
        <w:rPr>
          <w:rFonts w:ascii="PT Astra Serif" w:eastAsia="Times New Roman" w:hAnsi="PT Astra Serif"/>
          <w:sz w:val="28"/>
          <w:szCs w:val="28"/>
          <w:shd w:val="clear" w:color="auto" w:fill="FFFFFF"/>
        </w:rPr>
        <w:br/>
        <w:t xml:space="preserve">в общеобразовательных организациях, оказывается в четырёх Центрах психолого-педагогической, медицинской и социальной помощи (ОГБОУ «Развитие», ОГБОУ «Центр патологии речи», ОГКОУ «Доверие», МБОУ «Росток») (далее – центр ППМС). В них работают 53специалиста </w:t>
      </w:r>
      <w:r w:rsidRPr="00986E41">
        <w:rPr>
          <w:rFonts w:ascii="PT Astra Serif" w:eastAsia="Times New Roman" w:hAnsi="PT Astra Serif"/>
          <w:sz w:val="28"/>
          <w:szCs w:val="28"/>
          <w:shd w:val="clear" w:color="auto" w:fill="FFFFFF"/>
        </w:rPr>
        <w:br/>
        <w:t>с профильным образованием (педагоги - психологи, учителя - дефектологи, учителя - логопеды, социальные педагоги), из которых имеют научные звания 3 человека, высшую и первую категории 73,5 % от общего количества педагогов.</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shd w:val="clear" w:color="auto" w:fill="FFFFFF"/>
        </w:rPr>
        <w:t xml:space="preserve">С целью определения специальных условий для получения </w:t>
      </w:r>
      <w:r w:rsidRPr="00986E41">
        <w:rPr>
          <w:rFonts w:ascii="PT Astra Serif" w:eastAsia="Times New Roman" w:hAnsi="PT Astra Serif"/>
          <w:sz w:val="28"/>
          <w:szCs w:val="28"/>
        </w:rPr>
        <w:t xml:space="preserve">образования детьми с ОВЗ, проведения комплексного диагностического обследования несовершеннолетних на территории Ульяновской области в 2019 году функционируют 1 </w:t>
      </w:r>
      <w:proofErr w:type="gramStart"/>
      <w:r w:rsidRPr="00986E41">
        <w:rPr>
          <w:rFonts w:ascii="PT Astra Serif" w:eastAsia="Times New Roman" w:hAnsi="PT Astra Serif"/>
          <w:sz w:val="28"/>
          <w:szCs w:val="28"/>
        </w:rPr>
        <w:t>центральная</w:t>
      </w:r>
      <w:proofErr w:type="gramEnd"/>
      <w:r w:rsidRPr="00986E41">
        <w:rPr>
          <w:rFonts w:ascii="PT Astra Serif" w:eastAsia="Times New Roman" w:hAnsi="PT Astra Serif"/>
          <w:sz w:val="28"/>
          <w:szCs w:val="28"/>
        </w:rPr>
        <w:t xml:space="preserve"> и 4 территориальных психолого-медико-педагогических комиссий, которые обследовали за 9 месяцев 2019 года 6932 детей (из них 4980 детей с ОВЗ).</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bCs/>
          <w:sz w:val="28"/>
          <w:szCs w:val="28"/>
        </w:rPr>
        <w:t>Психолого-педагогическое сопровождение обучающихся с ОВЗ и детей-инвалидов осу</w:t>
      </w:r>
      <w:r w:rsidRPr="00986E41">
        <w:rPr>
          <w:rFonts w:ascii="PT Astra Serif" w:eastAsia="Times New Roman" w:hAnsi="PT Astra Serif"/>
          <w:sz w:val="28"/>
          <w:szCs w:val="28"/>
        </w:rPr>
        <w:t>ществляют 5833 педагогических работников.</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С 1 сентября 2019 года дети с ОВЗ 1-4 классов обучаются в соответствии с требованиями федерального государственного образовательного стандарта начального общего образования обучающихся с ОВЗ (далее – ФГОС НОО ОВЗ)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w:t>
      </w:r>
      <w:proofErr w:type="gramStart"/>
      <w:r w:rsidRPr="00986E41">
        <w:rPr>
          <w:rFonts w:ascii="PT Astra Serif" w:eastAsia="Times New Roman" w:hAnsi="PT Astra Serif"/>
          <w:sz w:val="28"/>
          <w:szCs w:val="28"/>
        </w:rPr>
        <w:t>О</w:t>
      </w:r>
      <w:proofErr w:type="gramEnd"/>
      <w:r w:rsidRPr="00986E41">
        <w:rPr>
          <w:rFonts w:ascii="PT Astra Serif" w:eastAsia="Times New Roman" w:hAnsi="PT Astra Serif"/>
          <w:sz w:val="28"/>
          <w:szCs w:val="28"/>
        </w:rPr>
        <w:t xml:space="preserve"> у/о).</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proofErr w:type="gramStart"/>
      <w:r w:rsidRPr="00986E41">
        <w:rPr>
          <w:rFonts w:ascii="PT Astra Serif" w:eastAsia="Times New Roman" w:hAnsi="PT Astra Serif"/>
          <w:sz w:val="28"/>
          <w:szCs w:val="28"/>
        </w:rPr>
        <w:t xml:space="preserve">Для создания условий реализации ФГОС НОО ОВЗ и ФГОС О у/о </w:t>
      </w:r>
      <w:r w:rsidRPr="00986E41">
        <w:rPr>
          <w:rFonts w:ascii="PT Astra Serif" w:eastAsia="Times New Roman" w:hAnsi="PT Astra Serif"/>
          <w:sz w:val="28"/>
          <w:szCs w:val="28"/>
        </w:rPr>
        <w:br/>
        <w:t xml:space="preserve">в общеобразовательных организациях Ульяновской области в 2019 году заложены денежные средства в размере 13,0 млн. руб. в рамках реализации государственной программы «Развитие и модернизация образования </w:t>
      </w:r>
      <w:r w:rsidRPr="00986E41">
        <w:rPr>
          <w:rFonts w:ascii="PT Astra Serif" w:eastAsia="Times New Roman" w:hAnsi="PT Astra Serif"/>
          <w:sz w:val="28"/>
          <w:szCs w:val="28"/>
        </w:rPr>
        <w:br/>
        <w:t>в Ульяновской области на 2014-2020 годы», утверждённой Постановлением Правительства Ульяновской области от 11.09.2013 № 37/407-П.</w:t>
      </w:r>
      <w:proofErr w:type="gramEnd"/>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proofErr w:type="gramStart"/>
      <w:r w:rsidRPr="00986E41">
        <w:rPr>
          <w:rFonts w:ascii="PT Astra Serif" w:eastAsia="Times New Roman" w:hAnsi="PT Astra Serif"/>
          <w:sz w:val="28"/>
          <w:szCs w:val="28"/>
        </w:rPr>
        <w:t xml:space="preserve">Для организации работы в данном направлении функционируют региональный ресурсный центр по комплексному сопровождению детей с РАС на базе ОГБОУ школы-интерната № 89, региональный ресурсный центр </w:t>
      </w:r>
      <w:r w:rsidRPr="00986E41">
        <w:rPr>
          <w:rFonts w:ascii="PT Astra Serif" w:eastAsia="Times New Roman" w:hAnsi="PT Astra Serif"/>
          <w:sz w:val="28"/>
          <w:szCs w:val="28"/>
        </w:rPr>
        <w:br/>
        <w:t>по комплексному сопровождению детей с нарушениями опорно-двигательного аппарата на базе ОГКОУ школы-интерната № 88 и региональный ресурсный центр по комплексному сопровождению детей с умственной отсталостью (интеллектуальными нарушениями) на базе ОГКОУ школы № 39.</w:t>
      </w:r>
      <w:proofErr w:type="gramEnd"/>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В 2019 году Ульяновская область стала победителем в конкурсном отборе по поддержке образования детей с ОВЗ в рамках федерального проекта «Современная школа» национального проекта «Образование». В период с 2020 по 2023 годы в реализации проекта примут участие 9 ОГКОУ (ОГБОУ) школ и школ-интернатов, из них в 2020 году – ОГКОУ школы-интернаты №№ 88 и 89. Участие в проекте позволит обновить инфраструктуру ОГКОУ (ОГБОУ) школ и школ-интернатов.</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С целью повышения эффективности реабилитации и социальной адаптации детей-инвалидов и детей с ОВЗ на основе использования способов </w:t>
      </w:r>
      <w:r w:rsidRPr="00986E41">
        <w:rPr>
          <w:rFonts w:ascii="PT Astra Serif" w:eastAsia="Times New Roman" w:hAnsi="PT Astra Serif"/>
          <w:sz w:val="28"/>
          <w:szCs w:val="28"/>
        </w:rPr>
        <w:br/>
        <w:t xml:space="preserve">и методов адаптивной физической культуры на территории Ульяновской области организована деятельность опорной профессиональной площадки </w:t>
      </w:r>
      <w:r w:rsidRPr="00986E41">
        <w:rPr>
          <w:rFonts w:ascii="PT Astra Serif" w:eastAsia="Times New Roman" w:hAnsi="PT Astra Serif"/>
          <w:sz w:val="28"/>
          <w:szCs w:val="28"/>
        </w:rPr>
        <w:br/>
        <w:t>по адаптивной физической культуре на базе ОГБОУ школы-интерната № 89.</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На опорной профессиональной площадке по адаптивной физической культуре проводятся региональные спортивные мероприятия, направленные </w:t>
      </w:r>
      <w:r w:rsidRPr="00986E41">
        <w:rPr>
          <w:rFonts w:ascii="PT Astra Serif" w:eastAsia="Times New Roman" w:hAnsi="PT Astra Serif"/>
          <w:sz w:val="28"/>
          <w:szCs w:val="28"/>
        </w:rPr>
        <w:br/>
        <w:t>на популяризацию адаптивных видов спорта для лиц с ОВЗ (</w:t>
      </w:r>
      <w:proofErr w:type="spellStart"/>
      <w:r w:rsidRPr="00986E41">
        <w:rPr>
          <w:rFonts w:ascii="PT Astra Serif" w:eastAsia="Times New Roman" w:hAnsi="PT Astra Serif"/>
          <w:sz w:val="28"/>
          <w:szCs w:val="28"/>
        </w:rPr>
        <w:t>бочче</w:t>
      </w:r>
      <w:proofErr w:type="spellEnd"/>
      <w:r w:rsidRPr="00986E41">
        <w:rPr>
          <w:rFonts w:ascii="PT Astra Serif" w:eastAsia="Times New Roman" w:hAnsi="PT Astra Serif"/>
          <w:sz w:val="28"/>
          <w:szCs w:val="28"/>
        </w:rPr>
        <w:t>, флор-</w:t>
      </w:r>
      <w:proofErr w:type="spellStart"/>
      <w:r w:rsidRPr="00986E41">
        <w:rPr>
          <w:rFonts w:ascii="PT Astra Serif" w:eastAsia="Times New Roman" w:hAnsi="PT Astra Serif"/>
          <w:sz w:val="28"/>
          <w:szCs w:val="28"/>
        </w:rPr>
        <w:t>болл</w:t>
      </w:r>
      <w:proofErr w:type="spellEnd"/>
      <w:r w:rsidRPr="00986E41">
        <w:rPr>
          <w:rFonts w:ascii="PT Astra Serif" w:eastAsia="Times New Roman" w:hAnsi="PT Astra Serif"/>
          <w:sz w:val="28"/>
          <w:szCs w:val="28"/>
        </w:rPr>
        <w:t xml:space="preserve">, велоспорт, </w:t>
      </w:r>
      <w:proofErr w:type="spellStart"/>
      <w:r w:rsidRPr="00986E41">
        <w:rPr>
          <w:rFonts w:ascii="PT Astra Serif" w:eastAsia="Times New Roman" w:hAnsi="PT Astra Serif"/>
          <w:sz w:val="28"/>
          <w:szCs w:val="28"/>
        </w:rPr>
        <w:t>снегоступинг</w:t>
      </w:r>
      <w:proofErr w:type="spellEnd"/>
      <w:r w:rsidRPr="00986E41">
        <w:rPr>
          <w:rFonts w:ascii="PT Astra Serif" w:eastAsia="Times New Roman" w:hAnsi="PT Astra Serif"/>
          <w:sz w:val="28"/>
          <w:szCs w:val="28"/>
        </w:rPr>
        <w:t xml:space="preserve"> и др.), а также на формирование в обществе толерантного отношения к людям с ОВЗ и инвалидностью. В 2019 году проведены 9 соревнований и мастер-классов, в которых приняло участие </w:t>
      </w:r>
      <w:r w:rsidRPr="00986E41">
        <w:rPr>
          <w:rFonts w:ascii="PT Astra Serif" w:eastAsia="Times New Roman" w:hAnsi="PT Astra Serif"/>
          <w:sz w:val="28"/>
          <w:szCs w:val="28"/>
        </w:rPr>
        <w:br/>
        <w:t xml:space="preserve">520 человек, из них 180 человек – здоровые сверстники и волонтёры.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proofErr w:type="gramStart"/>
      <w:r w:rsidRPr="00986E41">
        <w:rPr>
          <w:rFonts w:ascii="PT Astra Serif" w:eastAsia="Times New Roman" w:hAnsi="PT Astra Serif"/>
          <w:sz w:val="28"/>
          <w:szCs w:val="28"/>
        </w:rPr>
        <w:t xml:space="preserve">В рамках создания условий для успешной социализации детей с ОВЗ </w:t>
      </w:r>
      <w:r w:rsidRPr="00986E41">
        <w:rPr>
          <w:rFonts w:ascii="PT Astra Serif" w:eastAsia="Times New Roman" w:hAnsi="PT Astra Serif"/>
          <w:sz w:val="28"/>
          <w:szCs w:val="28"/>
        </w:rPr>
        <w:br/>
        <w:t>в 2019 году на территории Ульяновской области на базе областного государственного бюджетного образовательного учреждения «Центр психолого-педагогической, медицинской и социальной помощи «Развитие» (далее - Центр «Развитие») завершил реализацию проект «Я и мой друг», ставший победителем в конкурсе инновационных социальных проектов, организованном Фондом поддержки детей, находящихся в трудной жизненной ситуации, и получивший средства</w:t>
      </w:r>
      <w:proofErr w:type="gramEnd"/>
      <w:r w:rsidRPr="00986E41">
        <w:rPr>
          <w:rFonts w:ascii="PT Astra Serif" w:eastAsia="Times New Roman" w:hAnsi="PT Astra Serif"/>
          <w:sz w:val="28"/>
          <w:szCs w:val="28"/>
        </w:rPr>
        <w:t xml:space="preserve"> гранта в размере 1466,0 тыс. рублей. Инновационный социальный проект «Я и мой друг» помогает детям с ОВЗ раскрыть свой жизненный потенциал через профессионально организованное общение </w:t>
      </w:r>
      <w:proofErr w:type="gramStart"/>
      <w:r w:rsidRPr="00986E41">
        <w:rPr>
          <w:rFonts w:ascii="PT Astra Serif" w:eastAsia="Times New Roman" w:hAnsi="PT Astra Serif"/>
          <w:sz w:val="28"/>
          <w:szCs w:val="28"/>
        </w:rPr>
        <w:t>со</w:t>
      </w:r>
      <w:proofErr w:type="gramEnd"/>
      <w:r w:rsidRPr="00986E41">
        <w:rPr>
          <w:rFonts w:ascii="PT Astra Serif" w:eastAsia="Times New Roman" w:hAnsi="PT Astra Serif"/>
          <w:sz w:val="28"/>
          <w:szCs w:val="28"/>
        </w:rPr>
        <w:t xml:space="preserve"> взрослыми наставниками. </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Существующий уровень развития региональной системы образования детей с ОВЗ, позволил в 2019 году Ульяновской области включиться </w:t>
      </w:r>
      <w:r w:rsidRPr="00986E41">
        <w:rPr>
          <w:rFonts w:ascii="PT Astra Serif" w:eastAsia="Times New Roman" w:hAnsi="PT Astra Serif"/>
          <w:sz w:val="28"/>
          <w:szCs w:val="28"/>
        </w:rPr>
        <w:br/>
        <w:t>в реализацию федерального проекта «Поддержка семей, имеющих детей» национального проекта «Образование».</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proofErr w:type="gramStart"/>
      <w:r w:rsidRPr="00986E41">
        <w:rPr>
          <w:rFonts w:ascii="PT Astra Serif" w:eastAsia="Times New Roman" w:hAnsi="PT Astra Serif"/>
          <w:sz w:val="28"/>
          <w:szCs w:val="28"/>
        </w:rPr>
        <w:t>От Ульяновской области в конкурсном отборе на предоставление в 2019 году из федерального бюджета грантов в форме субсидий юридическим лицам в рамках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федерального проекта «Поддержка семей, имеющих детей» принял участие</w:t>
      </w:r>
      <w:r w:rsidRPr="00986E41">
        <w:rPr>
          <w:rFonts w:ascii="PT Astra Serif" w:eastAsia="Times New Roman" w:hAnsi="PT Astra Serif"/>
          <w:sz w:val="28"/>
          <w:szCs w:val="28"/>
        </w:rPr>
        <w:br/>
        <w:t>и стал победителем Центр «Развитие».</w:t>
      </w:r>
      <w:proofErr w:type="gramEnd"/>
      <w:r w:rsidRPr="00986E41">
        <w:rPr>
          <w:rFonts w:ascii="PT Astra Serif" w:eastAsia="Times New Roman" w:hAnsi="PT Astra Serif"/>
          <w:sz w:val="28"/>
          <w:szCs w:val="28"/>
        </w:rPr>
        <w:t xml:space="preserve"> Размер </w:t>
      </w:r>
      <w:proofErr w:type="spellStart"/>
      <w:r w:rsidRPr="00986E41">
        <w:rPr>
          <w:rFonts w:ascii="PT Astra Serif" w:eastAsia="Times New Roman" w:hAnsi="PT Astra Serif"/>
          <w:sz w:val="28"/>
          <w:szCs w:val="28"/>
        </w:rPr>
        <w:t>грантовой</w:t>
      </w:r>
      <w:proofErr w:type="spellEnd"/>
      <w:r w:rsidRPr="00986E41">
        <w:rPr>
          <w:rFonts w:ascii="PT Astra Serif" w:eastAsia="Times New Roman" w:hAnsi="PT Astra Serif"/>
          <w:sz w:val="28"/>
          <w:szCs w:val="28"/>
        </w:rPr>
        <w:t xml:space="preserve"> поддержки </w:t>
      </w:r>
      <w:r w:rsidRPr="00986E41">
        <w:rPr>
          <w:rFonts w:ascii="PT Astra Serif" w:eastAsia="Times New Roman" w:hAnsi="PT Astra Serif"/>
          <w:sz w:val="28"/>
          <w:szCs w:val="28"/>
        </w:rPr>
        <w:br/>
        <w:t xml:space="preserve">из федерального бюджета составляет 7473,0 тыс. рублей, из областного бюджета Ульяновской области предусмотрено </w:t>
      </w:r>
      <w:proofErr w:type="spellStart"/>
      <w:r w:rsidRPr="00986E41">
        <w:rPr>
          <w:rFonts w:ascii="PT Astra Serif" w:eastAsia="Times New Roman" w:hAnsi="PT Astra Serif"/>
          <w:sz w:val="28"/>
          <w:szCs w:val="28"/>
        </w:rPr>
        <w:t>софинансирование</w:t>
      </w:r>
      <w:proofErr w:type="spellEnd"/>
      <w:r w:rsidRPr="00986E41">
        <w:rPr>
          <w:rFonts w:ascii="PT Astra Serif" w:eastAsia="Times New Roman" w:hAnsi="PT Astra Serif"/>
          <w:sz w:val="28"/>
          <w:szCs w:val="28"/>
        </w:rPr>
        <w:t xml:space="preserve"> в сумме 256,884 тыс. рублей. Для решения поставленных задач в рамках вышеуказанного проекта организована работа Региональной консультативной службы по оказанию услуг психолого-педагогической, методической и консультативной помощи родителям по вопросам организации воспитания и обучения ребёнка (распоряжение Министерства образования и науки Ульяновской области от 11.06.2019 № 1061-р).</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rPr>
        <w:t xml:space="preserve">В течение 2019 года специалистами Региональной консультативной службы предоставлено 19975 консультаций родителям (законным представителям). </w:t>
      </w:r>
    </w:p>
    <w:p w:rsidR="008F2B57" w:rsidRPr="00986E41" w:rsidRDefault="008F2B57" w:rsidP="008F2B57">
      <w:pPr>
        <w:keepNext/>
        <w:keepLines/>
        <w:spacing w:after="0" w:line="240" w:lineRule="auto"/>
        <w:ind w:firstLine="709"/>
        <w:jc w:val="both"/>
        <w:rPr>
          <w:rFonts w:ascii="PT Astra Serif" w:hAnsi="PT Astra Serif"/>
          <w:sz w:val="28"/>
          <w:szCs w:val="28"/>
          <w:lang w:bidi="en-US"/>
        </w:rPr>
      </w:pPr>
      <w:r w:rsidRPr="00986E41">
        <w:rPr>
          <w:rFonts w:ascii="PT Astra Serif" w:hAnsi="PT Astra Serif"/>
          <w:sz w:val="28"/>
          <w:szCs w:val="28"/>
          <w:lang w:bidi="en-US"/>
        </w:rPr>
        <w:t>В целях повышения конкурентоспособности инвалидов на рынке  труда  с 2016 года на территории Ульяновской области проводится региональный чемпионат по профессиональному мастерству среди инвалидов  «</w:t>
      </w:r>
      <w:proofErr w:type="spellStart"/>
      <w:r w:rsidRPr="00986E41">
        <w:rPr>
          <w:rFonts w:ascii="PT Astra Serif" w:hAnsi="PT Astra Serif"/>
          <w:sz w:val="28"/>
          <w:szCs w:val="28"/>
          <w:lang w:bidi="en-US"/>
        </w:rPr>
        <w:t>Абилимпикс</w:t>
      </w:r>
      <w:proofErr w:type="spellEnd"/>
      <w:r w:rsidRPr="00986E41">
        <w:rPr>
          <w:rFonts w:ascii="PT Astra Serif" w:hAnsi="PT Astra Serif"/>
          <w:sz w:val="28"/>
          <w:szCs w:val="28"/>
          <w:lang w:bidi="en-US"/>
        </w:rPr>
        <w:t xml:space="preserve">». Организатор мероприятия – Министерство образования и науки Ульяновской области. </w:t>
      </w:r>
    </w:p>
    <w:p w:rsidR="008F2B57" w:rsidRPr="00986E41" w:rsidRDefault="008F2B57" w:rsidP="008F2B57">
      <w:pPr>
        <w:keepNext/>
        <w:keepLines/>
        <w:spacing w:after="0" w:line="240" w:lineRule="auto"/>
        <w:ind w:firstLine="709"/>
        <w:jc w:val="both"/>
        <w:rPr>
          <w:rFonts w:ascii="PT Astra Serif" w:eastAsia="Batang" w:hAnsi="PT Astra Serif"/>
          <w:sz w:val="28"/>
          <w:szCs w:val="28"/>
          <w:lang w:bidi="en-US"/>
        </w:rPr>
      </w:pPr>
      <w:r w:rsidRPr="00986E41">
        <w:rPr>
          <w:rFonts w:ascii="PT Astra Serif" w:hAnsi="PT Astra Serif"/>
          <w:sz w:val="28"/>
          <w:szCs w:val="28"/>
          <w:lang w:bidi="en-US"/>
        </w:rPr>
        <w:t xml:space="preserve">15-16 мая 2019 года </w:t>
      </w:r>
      <w:r w:rsidRPr="00986E41">
        <w:rPr>
          <w:rFonts w:ascii="PT Astra Serif" w:eastAsia="Batang" w:hAnsi="PT Astra Serif"/>
          <w:sz w:val="28"/>
          <w:szCs w:val="28"/>
          <w:lang w:bidi="en-US"/>
        </w:rPr>
        <w:t xml:space="preserve">состоялся </w:t>
      </w:r>
      <w:r w:rsidRPr="00986E41">
        <w:rPr>
          <w:rFonts w:ascii="PT Astra Serif" w:hAnsi="PT Astra Serif"/>
          <w:sz w:val="28"/>
          <w:szCs w:val="28"/>
        </w:rPr>
        <w:t>IV региональный чемпионат «</w:t>
      </w:r>
      <w:proofErr w:type="spellStart"/>
      <w:r w:rsidRPr="00986E41">
        <w:rPr>
          <w:rFonts w:ascii="PT Astra Serif" w:hAnsi="PT Astra Serif"/>
          <w:sz w:val="28"/>
          <w:szCs w:val="28"/>
        </w:rPr>
        <w:t>Абилимпикс</w:t>
      </w:r>
      <w:proofErr w:type="spellEnd"/>
      <w:r w:rsidRPr="00986E41">
        <w:rPr>
          <w:rFonts w:ascii="PT Astra Serif" w:hAnsi="PT Astra Serif"/>
          <w:sz w:val="28"/>
          <w:szCs w:val="28"/>
        </w:rPr>
        <w:t>»</w:t>
      </w:r>
      <w:r w:rsidRPr="00986E41">
        <w:rPr>
          <w:rFonts w:ascii="PT Astra Serif" w:eastAsia="Batang" w:hAnsi="PT Astra Serif"/>
          <w:sz w:val="28"/>
          <w:szCs w:val="28"/>
          <w:lang w:bidi="en-US"/>
        </w:rPr>
        <w:t xml:space="preserve"> для людей с инвалидностью и ограниченными возможностями здоровья.  По итогам чемпионата сформирована региональная делегация для участия в </w:t>
      </w:r>
      <w:r w:rsidRPr="00986E41">
        <w:rPr>
          <w:rFonts w:ascii="PT Astra Serif" w:eastAsia="Times New Roman" w:hAnsi="PT Astra Serif"/>
          <w:sz w:val="28"/>
          <w:szCs w:val="28"/>
        </w:rPr>
        <w:t>V</w:t>
      </w:r>
      <w:r w:rsidRPr="00986E41">
        <w:rPr>
          <w:rFonts w:ascii="PT Astra Serif" w:eastAsia="Batang" w:hAnsi="PT Astra Serif"/>
          <w:sz w:val="28"/>
          <w:szCs w:val="28"/>
          <w:lang w:bidi="en-US"/>
        </w:rPr>
        <w:t xml:space="preserve"> Национальном чемпионате «</w:t>
      </w:r>
      <w:proofErr w:type="spellStart"/>
      <w:r w:rsidRPr="00986E41">
        <w:rPr>
          <w:rFonts w:ascii="PT Astra Serif" w:eastAsia="Batang" w:hAnsi="PT Astra Serif"/>
          <w:sz w:val="28"/>
          <w:szCs w:val="28"/>
          <w:lang w:bidi="en-US"/>
        </w:rPr>
        <w:t>Абилимпикс</w:t>
      </w:r>
      <w:proofErr w:type="spellEnd"/>
      <w:r w:rsidRPr="00986E41">
        <w:rPr>
          <w:rFonts w:ascii="PT Astra Serif" w:eastAsia="Batang" w:hAnsi="PT Astra Serif"/>
          <w:sz w:val="28"/>
          <w:szCs w:val="28"/>
          <w:lang w:bidi="en-US"/>
        </w:rPr>
        <w:t xml:space="preserve">» в количестве 41 человека, из них 22 человека -  обучающиеся школ-интернатов, студенты профессиональных образовательных организаций с ОВЗ и сопровождающие специалисты, эксперты, </w:t>
      </w:r>
      <w:proofErr w:type="spellStart"/>
      <w:r w:rsidRPr="00986E41">
        <w:rPr>
          <w:rFonts w:ascii="PT Astra Serif" w:eastAsia="Batang" w:hAnsi="PT Astra Serif"/>
          <w:sz w:val="28"/>
          <w:szCs w:val="28"/>
          <w:lang w:bidi="en-US"/>
        </w:rPr>
        <w:t>тим</w:t>
      </w:r>
      <w:proofErr w:type="spellEnd"/>
      <w:r w:rsidRPr="00986E41">
        <w:rPr>
          <w:rFonts w:ascii="PT Astra Serif" w:eastAsia="Batang" w:hAnsi="PT Astra Serif"/>
          <w:sz w:val="28"/>
          <w:szCs w:val="28"/>
          <w:lang w:bidi="en-US"/>
        </w:rPr>
        <w:t>-лидеры.</w:t>
      </w:r>
    </w:p>
    <w:p w:rsidR="008F2B57" w:rsidRPr="00986E41" w:rsidRDefault="008F2B57" w:rsidP="008F2B57">
      <w:pPr>
        <w:keepNext/>
        <w:keepLines/>
        <w:suppressAutoHyphens/>
        <w:spacing w:after="0" w:line="240" w:lineRule="auto"/>
        <w:ind w:right="-143" w:firstLine="567"/>
        <w:jc w:val="both"/>
        <w:rPr>
          <w:rFonts w:ascii="PT Astra Serif" w:eastAsia="Times New Roman" w:hAnsi="PT Astra Serif"/>
          <w:sz w:val="28"/>
          <w:szCs w:val="28"/>
        </w:rPr>
      </w:pPr>
      <w:r w:rsidRPr="00986E41">
        <w:rPr>
          <w:rFonts w:ascii="PT Astra Serif" w:eastAsia="Times New Roman" w:hAnsi="PT Astra Serif"/>
          <w:sz w:val="28"/>
          <w:szCs w:val="28"/>
        </w:rPr>
        <w:t>Общее количество финалистов от Ульяновской области составило</w:t>
      </w:r>
      <w:r w:rsidRPr="00986E41">
        <w:rPr>
          <w:rFonts w:ascii="PT Astra Serif" w:eastAsia="Times New Roman" w:hAnsi="PT Astra Serif"/>
          <w:sz w:val="28"/>
          <w:szCs w:val="28"/>
        </w:rPr>
        <w:br/>
        <w:t>11 человек.</w:t>
      </w:r>
    </w:p>
    <w:p w:rsidR="008F2B57" w:rsidRPr="00986E41" w:rsidRDefault="008F2B57" w:rsidP="008F2B57">
      <w:pPr>
        <w:keepNext/>
        <w:keepLines/>
        <w:suppressAutoHyphens/>
        <w:spacing w:after="0" w:line="240" w:lineRule="auto"/>
        <w:ind w:right="-143" w:firstLine="567"/>
        <w:jc w:val="both"/>
        <w:rPr>
          <w:rFonts w:ascii="PT Astra Serif" w:eastAsia="Times New Roman" w:hAnsi="PT Astra Serif"/>
          <w:sz w:val="28"/>
          <w:szCs w:val="28"/>
        </w:rPr>
      </w:pPr>
      <w:r w:rsidRPr="00986E41">
        <w:rPr>
          <w:rFonts w:ascii="PT Astra Serif" w:eastAsia="Times New Roman" w:hAnsi="PT Astra Serif"/>
          <w:sz w:val="28"/>
          <w:szCs w:val="28"/>
        </w:rPr>
        <w:t xml:space="preserve">Победителями и призёрами </w:t>
      </w:r>
      <w:r w:rsidRPr="00986E41">
        <w:rPr>
          <w:rFonts w:ascii="PT Astra Serif" w:eastAsia="Times New Roman" w:hAnsi="PT Astra Serif"/>
          <w:sz w:val="28"/>
          <w:szCs w:val="28"/>
          <w:lang w:val="en-US"/>
        </w:rPr>
        <w:t>V</w:t>
      </w:r>
      <w:r w:rsidRPr="00986E41">
        <w:rPr>
          <w:rFonts w:ascii="PT Astra Serif" w:eastAsia="Times New Roman" w:hAnsi="PT Astra Serif"/>
          <w:sz w:val="28"/>
          <w:szCs w:val="28"/>
        </w:rPr>
        <w:t xml:space="preserve"> Национального чемпионата «</w:t>
      </w:r>
      <w:proofErr w:type="spellStart"/>
      <w:r w:rsidRPr="00986E41">
        <w:rPr>
          <w:rFonts w:ascii="PT Astra Serif" w:eastAsia="Times New Roman" w:hAnsi="PT Astra Serif"/>
          <w:sz w:val="28"/>
          <w:szCs w:val="28"/>
        </w:rPr>
        <w:t>Абилимпикс</w:t>
      </w:r>
      <w:proofErr w:type="spellEnd"/>
      <w:r w:rsidRPr="00986E41">
        <w:rPr>
          <w:rFonts w:ascii="PT Astra Serif" w:eastAsia="Times New Roman" w:hAnsi="PT Astra Serif"/>
          <w:sz w:val="28"/>
          <w:szCs w:val="28"/>
        </w:rPr>
        <w:t>» в 2019 году стали:</w:t>
      </w:r>
    </w:p>
    <w:p w:rsidR="008F2B57" w:rsidRPr="00986E41" w:rsidRDefault="008F2B57" w:rsidP="008F2B57">
      <w:pPr>
        <w:keepNext/>
        <w:keepLines/>
        <w:tabs>
          <w:tab w:val="left" w:pos="1392"/>
          <w:tab w:val="left" w:pos="2620"/>
          <w:tab w:val="left" w:pos="4285"/>
          <w:tab w:val="left" w:pos="5660"/>
        </w:tabs>
        <w:spacing w:after="0" w:line="240" w:lineRule="auto"/>
        <w:ind w:firstLine="567"/>
        <w:jc w:val="both"/>
        <w:rPr>
          <w:rFonts w:ascii="PT Astra Serif" w:eastAsia="Times New Roman" w:hAnsi="PT Astra Serif"/>
          <w:sz w:val="28"/>
          <w:szCs w:val="28"/>
        </w:rPr>
      </w:pPr>
      <w:proofErr w:type="spellStart"/>
      <w:r w:rsidRPr="00986E41">
        <w:rPr>
          <w:rFonts w:ascii="PT Astra Serif" w:eastAsia="Times New Roman" w:hAnsi="PT Astra Serif"/>
          <w:sz w:val="28"/>
          <w:szCs w:val="28"/>
        </w:rPr>
        <w:t>Арапова</w:t>
      </w:r>
      <w:proofErr w:type="spellEnd"/>
      <w:r w:rsidRPr="00986E41">
        <w:rPr>
          <w:rFonts w:ascii="PT Astra Serif" w:eastAsia="Times New Roman" w:hAnsi="PT Astra Serif"/>
          <w:sz w:val="28"/>
          <w:szCs w:val="28"/>
        </w:rPr>
        <w:t xml:space="preserve"> Анна Валерьевна 1 место по компетенции </w:t>
      </w:r>
      <w:proofErr w:type="spellStart"/>
      <w:r w:rsidRPr="00986E41">
        <w:rPr>
          <w:rFonts w:ascii="PT Astra Serif" w:eastAsia="Times New Roman" w:hAnsi="PT Astra Serif"/>
          <w:sz w:val="28"/>
          <w:szCs w:val="28"/>
        </w:rPr>
        <w:t>бисероплетение</w:t>
      </w:r>
      <w:proofErr w:type="spellEnd"/>
      <w:r w:rsidRPr="00986E41">
        <w:rPr>
          <w:rFonts w:ascii="PT Astra Serif" w:eastAsia="Times New Roman" w:hAnsi="PT Astra Serif"/>
          <w:sz w:val="28"/>
          <w:szCs w:val="28"/>
        </w:rPr>
        <w:t xml:space="preserve"> в категории «специалист», сотрудник НАО ГНЦ НИИАР;</w:t>
      </w:r>
    </w:p>
    <w:p w:rsidR="008F2B57" w:rsidRPr="00986E41" w:rsidRDefault="008F2B57" w:rsidP="008F2B57">
      <w:pPr>
        <w:keepNext/>
        <w:keepLines/>
        <w:tabs>
          <w:tab w:val="left" w:pos="1392"/>
          <w:tab w:val="left" w:pos="2620"/>
          <w:tab w:val="left" w:pos="4285"/>
          <w:tab w:val="left" w:pos="5660"/>
        </w:tabs>
        <w:spacing w:after="0" w:line="240" w:lineRule="auto"/>
        <w:ind w:firstLine="567"/>
        <w:jc w:val="both"/>
        <w:rPr>
          <w:rFonts w:ascii="PT Astra Serif" w:eastAsia="Times New Roman" w:hAnsi="PT Astra Serif"/>
          <w:sz w:val="28"/>
          <w:szCs w:val="28"/>
        </w:rPr>
      </w:pPr>
      <w:r w:rsidRPr="00986E41">
        <w:rPr>
          <w:rFonts w:ascii="PT Astra Serif" w:eastAsia="Times New Roman" w:hAnsi="PT Astra Serif"/>
          <w:sz w:val="28"/>
          <w:szCs w:val="28"/>
        </w:rPr>
        <w:t xml:space="preserve">Чернышев Илья Алексеевич  2 место по компетенции массажист в категории «студенты», студент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 </w:t>
      </w:r>
    </w:p>
    <w:p w:rsidR="008F2B57" w:rsidRPr="00986E41" w:rsidRDefault="008F2B57" w:rsidP="008F2B57">
      <w:pPr>
        <w:keepNext/>
        <w:keepLines/>
        <w:tabs>
          <w:tab w:val="left" w:pos="534"/>
          <w:tab w:val="left" w:pos="3227"/>
          <w:tab w:val="left" w:pos="3794"/>
        </w:tabs>
        <w:spacing w:after="0" w:line="240" w:lineRule="auto"/>
        <w:ind w:firstLine="567"/>
        <w:jc w:val="both"/>
        <w:rPr>
          <w:rFonts w:ascii="PT Astra Serif" w:eastAsia="Times New Roman" w:hAnsi="PT Astra Serif"/>
          <w:sz w:val="28"/>
          <w:szCs w:val="28"/>
        </w:rPr>
      </w:pPr>
      <w:r w:rsidRPr="00986E41">
        <w:rPr>
          <w:rFonts w:ascii="PT Astra Serif" w:eastAsia="Times New Roman" w:hAnsi="PT Astra Serif"/>
          <w:sz w:val="28"/>
          <w:szCs w:val="28"/>
        </w:rPr>
        <w:t>Андреев Александр Сергеевич 2 место</w:t>
      </w:r>
      <w:r w:rsidRPr="00986E41">
        <w:rPr>
          <w:rFonts w:ascii="PT Astra Serif" w:eastAsia="Times New Roman" w:hAnsi="PT Astra Serif"/>
          <w:bCs/>
          <w:sz w:val="28"/>
          <w:szCs w:val="28"/>
        </w:rPr>
        <w:t xml:space="preserve"> по компетенции слесарное дело  в </w:t>
      </w:r>
      <w:r w:rsidRPr="00986E41">
        <w:rPr>
          <w:rFonts w:ascii="PT Astra Serif" w:eastAsia="Times New Roman" w:hAnsi="PT Astra Serif"/>
          <w:sz w:val="28"/>
          <w:szCs w:val="28"/>
        </w:rPr>
        <w:t>категории «студенты», студент Областного государственного бюджетного профессионального образовательного учреждения «</w:t>
      </w:r>
      <w:proofErr w:type="spellStart"/>
      <w:r w:rsidRPr="00986E41">
        <w:rPr>
          <w:rFonts w:ascii="PT Astra Serif" w:eastAsia="Times New Roman" w:hAnsi="PT Astra Serif"/>
          <w:sz w:val="28"/>
          <w:szCs w:val="28"/>
        </w:rPr>
        <w:t>Димитровградский</w:t>
      </w:r>
      <w:proofErr w:type="spellEnd"/>
      <w:r w:rsidRPr="00986E41">
        <w:rPr>
          <w:rFonts w:ascii="PT Astra Serif" w:eastAsia="Times New Roman" w:hAnsi="PT Astra Serif"/>
          <w:sz w:val="28"/>
          <w:szCs w:val="28"/>
        </w:rPr>
        <w:t xml:space="preserve"> технический колледж».</w:t>
      </w:r>
    </w:p>
    <w:p w:rsidR="008F2B57" w:rsidRPr="00986E41" w:rsidRDefault="008F2B57" w:rsidP="008F2B57">
      <w:pPr>
        <w:keepNext/>
        <w:keepLines/>
        <w:spacing w:after="0" w:line="240" w:lineRule="auto"/>
        <w:ind w:firstLine="709"/>
        <w:jc w:val="both"/>
        <w:rPr>
          <w:rFonts w:ascii="PT Astra Serif" w:eastAsia="Times New Roman" w:hAnsi="PT Astra Serif"/>
          <w:sz w:val="28"/>
          <w:szCs w:val="28"/>
        </w:rPr>
      </w:pPr>
      <w:r w:rsidRPr="00986E41">
        <w:rPr>
          <w:rFonts w:ascii="PT Astra Serif" w:eastAsia="Times New Roman" w:hAnsi="PT Astra Serif"/>
          <w:sz w:val="28"/>
          <w:szCs w:val="28"/>
          <w:shd w:val="clear" w:color="auto" w:fill="FFFFFF"/>
        </w:rPr>
        <w:t xml:space="preserve">В 2019 году на территории города Ульяновска и Ульяновской области было проведено более 44 спортивных мероприятий с участием лиц                             с ограниченными возможностями здоровья в количестве 3850 человек. </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В регионе функционируют 6 региональных отделений всероссийских общественных организаций и 2 общественных организации развивающих спорт инвалидов:</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 Региональное отделение </w:t>
      </w:r>
      <w:proofErr w:type="spellStart"/>
      <w:r w:rsidRPr="00986E41">
        <w:rPr>
          <w:rFonts w:ascii="PT Astra Serif" w:hAnsi="PT Astra Serif"/>
          <w:sz w:val="28"/>
          <w:szCs w:val="28"/>
        </w:rPr>
        <w:t>Паралимпийского</w:t>
      </w:r>
      <w:proofErr w:type="spellEnd"/>
      <w:r w:rsidRPr="00986E41">
        <w:rPr>
          <w:rFonts w:ascii="PT Astra Serif" w:hAnsi="PT Astra Serif"/>
          <w:sz w:val="28"/>
          <w:szCs w:val="28"/>
        </w:rPr>
        <w:t xml:space="preserve"> комитета России;</w:t>
      </w:r>
    </w:p>
    <w:p w:rsidR="008F2B57" w:rsidRPr="00986E41" w:rsidRDefault="008F2B57" w:rsidP="008F2B57">
      <w:pPr>
        <w:keepNext/>
        <w:keepLines/>
        <w:spacing w:after="0" w:line="240" w:lineRule="auto"/>
        <w:ind w:firstLine="567"/>
        <w:jc w:val="both"/>
        <w:rPr>
          <w:rFonts w:ascii="PT Astra Serif" w:hAnsi="PT Astra Serif"/>
          <w:b/>
          <w:sz w:val="28"/>
          <w:szCs w:val="28"/>
        </w:rPr>
      </w:pPr>
      <w:r w:rsidRPr="00986E41">
        <w:rPr>
          <w:rFonts w:ascii="PT Astra Serif" w:hAnsi="PT Astra Serif"/>
          <w:sz w:val="28"/>
          <w:szCs w:val="28"/>
        </w:rPr>
        <w:t>- Ульяновское региональное отделение общероссийской общественной организации «Федерация спорта слепых»;</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b/>
          <w:sz w:val="28"/>
          <w:szCs w:val="28"/>
        </w:rPr>
        <w:t xml:space="preserve">- </w:t>
      </w:r>
      <w:r w:rsidRPr="00986E41">
        <w:rPr>
          <w:rFonts w:ascii="PT Astra Serif" w:hAnsi="PT Astra Serif"/>
          <w:sz w:val="28"/>
          <w:szCs w:val="28"/>
        </w:rPr>
        <w:t>Ульяновское региональное отделение «Всероссийское общество глухих»;</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b/>
          <w:sz w:val="28"/>
          <w:szCs w:val="28"/>
        </w:rPr>
        <w:t>-</w:t>
      </w:r>
      <w:r w:rsidRPr="00986E41">
        <w:rPr>
          <w:rFonts w:ascii="PT Astra Serif" w:hAnsi="PT Astra Serif"/>
          <w:sz w:val="28"/>
          <w:szCs w:val="28"/>
        </w:rPr>
        <w:t xml:space="preserve"> Ульяновская областная общественная организация общероссийской общественной организации «Всероссийское общество инвалидов»;</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b/>
          <w:sz w:val="28"/>
          <w:szCs w:val="28"/>
        </w:rPr>
        <w:t xml:space="preserve">- </w:t>
      </w:r>
      <w:proofErr w:type="spellStart"/>
      <w:r w:rsidRPr="00986E41">
        <w:rPr>
          <w:rFonts w:ascii="PT Astra Serif" w:hAnsi="PT Astra Serif"/>
          <w:sz w:val="28"/>
          <w:szCs w:val="28"/>
        </w:rPr>
        <w:t>Димитровградская</w:t>
      </w:r>
      <w:proofErr w:type="spellEnd"/>
      <w:r w:rsidRPr="00986E41">
        <w:rPr>
          <w:rFonts w:ascii="PT Astra Serif" w:hAnsi="PT Astra Serif"/>
          <w:sz w:val="28"/>
          <w:szCs w:val="28"/>
        </w:rPr>
        <w:t xml:space="preserve"> местная общественная организация инвалидов-</w:t>
      </w:r>
      <w:proofErr w:type="spellStart"/>
      <w:r w:rsidRPr="00986E41">
        <w:rPr>
          <w:rFonts w:ascii="PT Astra Serif" w:hAnsi="PT Astra Serif"/>
          <w:sz w:val="28"/>
          <w:szCs w:val="28"/>
        </w:rPr>
        <w:t>опорников</w:t>
      </w:r>
      <w:proofErr w:type="spellEnd"/>
      <w:r w:rsidRPr="00986E41">
        <w:rPr>
          <w:rFonts w:ascii="PT Astra Serif" w:hAnsi="PT Astra Serif"/>
          <w:sz w:val="28"/>
          <w:szCs w:val="28"/>
        </w:rPr>
        <w:t xml:space="preserve"> «Преодоление» Ульяновской областной общественной организации общероссийской общественной организации «Всероссийское общество инвалидов»; </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b/>
          <w:sz w:val="28"/>
          <w:szCs w:val="28"/>
        </w:rPr>
        <w:t>-</w:t>
      </w:r>
      <w:r w:rsidRPr="00986E41">
        <w:rPr>
          <w:rFonts w:ascii="PT Astra Serif" w:hAnsi="PT Astra Serif"/>
          <w:sz w:val="28"/>
          <w:szCs w:val="28"/>
        </w:rPr>
        <w:t xml:space="preserve"> Ульяновское региональное отделение  «Специальная Олимпиада России»;</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 Гуманитарный центр реабилитации инвалидов Ульяновского Государственного Педагогического Университета им. </w:t>
      </w:r>
      <w:proofErr w:type="spellStart"/>
      <w:r w:rsidRPr="00986E41">
        <w:rPr>
          <w:rFonts w:ascii="PT Astra Serif" w:hAnsi="PT Astra Serif"/>
          <w:sz w:val="28"/>
          <w:szCs w:val="28"/>
        </w:rPr>
        <w:t>И.Н.Ульянова</w:t>
      </w:r>
      <w:proofErr w:type="spellEnd"/>
      <w:r w:rsidRPr="00986E41">
        <w:rPr>
          <w:rFonts w:ascii="PT Astra Serif" w:hAnsi="PT Astra Serif"/>
          <w:sz w:val="28"/>
          <w:szCs w:val="28"/>
        </w:rPr>
        <w:t>;</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Региональная общественная организация «Ульяновская региональная федерация спорта для лиц с поражением опорно-двигательного аппарата».</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В регионе функционирует факультет физической культуры                               и реабилитации Ульяновского государственного университета, который обеспечивает регион специалистами по адаптивному спорту.  </w:t>
      </w:r>
    </w:p>
    <w:p w:rsidR="008F2B57" w:rsidRPr="00986E41" w:rsidRDefault="008F2B57" w:rsidP="008F2B57">
      <w:pPr>
        <w:keepNext/>
        <w:keepLines/>
        <w:spacing w:after="0" w:line="240" w:lineRule="auto"/>
        <w:ind w:firstLine="567"/>
        <w:jc w:val="both"/>
        <w:rPr>
          <w:rFonts w:ascii="PT Astra Serif" w:eastAsia="Times New Roman" w:hAnsi="PT Astra Serif"/>
          <w:sz w:val="28"/>
          <w:szCs w:val="28"/>
        </w:rPr>
      </w:pPr>
      <w:r w:rsidRPr="00986E41">
        <w:rPr>
          <w:rFonts w:ascii="PT Astra Serif" w:eastAsia="Times New Roman" w:hAnsi="PT Astra Serif"/>
          <w:sz w:val="28"/>
          <w:szCs w:val="28"/>
        </w:rPr>
        <w:t xml:space="preserve">Традиционно при Ульяновском государственном университете                            и Ульяновском государственном педагогическом университете проводятся соревнования по баскетболу, шашкам, шахматам, спортивным танцам, </w:t>
      </w:r>
      <w:proofErr w:type="spellStart"/>
      <w:r w:rsidRPr="00986E41">
        <w:rPr>
          <w:rFonts w:ascii="PT Astra Serif" w:eastAsia="Times New Roman" w:hAnsi="PT Astra Serif"/>
          <w:sz w:val="28"/>
          <w:szCs w:val="28"/>
        </w:rPr>
        <w:t>дартсу</w:t>
      </w:r>
      <w:proofErr w:type="spellEnd"/>
      <w:r w:rsidRPr="00986E41">
        <w:rPr>
          <w:rFonts w:ascii="PT Astra Serif" w:eastAsia="Times New Roman" w:hAnsi="PT Astra Serif"/>
          <w:sz w:val="28"/>
          <w:szCs w:val="28"/>
        </w:rPr>
        <w:t xml:space="preserve"> и другим адаптивным видам спорта. В рамках традиционной легкоатлетической эстафеты на приз газеты «</w:t>
      </w:r>
      <w:proofErr w:type="gramStart"/>
      <w:r w:rsidRPr="00986E41">
        <w:rPr>
          <w:rFonts w:ascii="PT Astra Serif" w:eastAsia="Times New Roman" w:hAnsi="PT Astra Serif"/>
          <w:sz w:val="28"/>
          <w:szCs w:val="28"/>
        </w:rPr>
        <w:t>Ульяновская</w:t>
      </w:r>
      <w:proofErr w:type="gramEnd"/>
      <w:r w:rsidRPr="00986E41">
        <w:rPr>
          <w:rFonts w:ascii="PT Astra Serif" w:eastAsia="Times New Roman" w:hAnsi="PT Astra Serif"/>
          <w:sz w:val="28"/>
          <w:szCs w:val="28"/>
        </w:rPr>
        <w:t xml:space="preserve"> правда» организована эстафета с участием инвалидов-колясочников и людей                          с нарушением зрения.</w:t>
      </w:r>
    </w:p>
    <w:p w:rsidR="008F2B57" w:rsidRPr="00986E41" w:rsidRDefault="008F2B57" w:rsidP="008F2B57">
      <w:pPr>
        <w:keepNext/>
        <w:keepLines/>
        <w:spacing w:after="0" w:line="240" w:lineRule="auto"/>
        <w:ind w:firstLine="567"/>
        <w:jc w:val="both"/>
        <w:rPr>
          <w:rFonts w:ascii="PT Astra Serif" w:eastAsia="Times New Roman" w:hAnsi="PT Astra Serif"/>
          <w:sz w:val="28"/>
          <w:szCs w:val="28"/>
        </w:rPr>
      </w:pPr>
      <w:r w:rsidRPr="00986E41">
        <w:rPr>
          <w:rFonts w:ascii="PT Astra Serif" w:eastAsia="Times New Roman" w:hAnsi="PT Astra Serif"/>
          <w:sz w:val="28"/>
          <w:szCs w:val="28"/>
        </w:rPr>
        <w:t>В 2019 году на федеральную и областную субсидию для поддержки адаптивного спорта от Министерства спорта Российской Федерации и Ульяновской области ОГКУ «Ульяновская спортивно-адаптивная школа» (далее – Адаптивная школа), был приобретен специализированный автобус для инвалидов, а так же комплекты спортивного инвентаря и экипировки.</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На базе Адаптивной школы развиваются отделения по многим  </w:t>
      </w:r>
      <w:proofErr w:type="spellStart"/>
      <w:r w:rsidRPr="00986E41">
        <w:rPr>
          <w:rFonts w:ascii="PT Astra Serif" w:hAnsi="PT Astra Serif"/>
          <w:sz w:val="28"/>
          <w:szCs w:val="28"/>
        </w:rPr>
        <w:t>паралимпийским</w:t>
      </w:r>
      <w:proofErr w:type="spellEnd"/>
      <w:r w:rsidRPr="00986E41">
        <w:rPr>
          <w:rFonts w:ascii="PT Astra Serif" w:hAnsi="PT Astra Serif"/>
          <w:sz w:val="28"/>
          <w:szCs w:val="28"/>
        </w:rPr>
        <w:t xml:space="preserve"> и </w:t>
      </w:r>
      <w:proofErr w:type="spellStart"/>
      <w:r w:rsidRPr="00986E41">
        <w:rPr>
          <w:rFonts w:ascii="PT Astra Serif" w:hAnsi="PT Astra Serif"/>
          <w:sz w:val="28"/>
          <w:szCs w:val="28"/>
        </w:rPr>
        <w:t>сурдлимпийским</w:t>
      </w:r>
      <w:proofErr w:type="spellEnd"/>
      <w:r w:rsidRPr="00986E41">
        <w:rPr>
          <w:rFonts w:ascii="PT Astra Serif" w:hAnsi="PT Astra Serif"/>
          <w:sz w:val="28"/>
          <w:szCs w:val="28"/>
        </w:rPr>
        <w:t xml:space="preserve"> видам спорта: Легкая  и тяжёлая атлетика, плавание, дзюдо, баскетбол на колясках, пауэрлифтинг и </w:t>
      </w:r>
      <w:proofErr w:type="spellStart"/>
      <w:r w:rsidRPr="00986E41">
        <w:rPr>
          <w:rFonts w:ascii="PT Astra Serif" w:hAnsi="PT Astra Serif"/>
          <w:sz w:val="28"/>
          <w:szCs w:val="28"/>
        </w:rPr>
        <w:t>армспорт</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бочче</w:t>
      </w:r>
      <w:proofErr w:type="spellEnd"/>
      <w:r w:rsidRPr="00986E41">
        <w:rPr>
          <w:rFonts w:ascii="PT Astra Serif" w:hAnsi="PT Astra Serif"/>
          <w:sz w:val="28"/>
          <w:szCs w:val="28"/>
        </w:rPr>
        <w:t xml:space="preserve">, настольный теннис, </w:t>
      </w:r>
      <w:proofErr w:type="spellStart"/>
      <w:r w:rsidRPr="00986E41">
        <w:rPr>
          <w:rFonts w:ascii="PT Astra Serif" w:hAnsi="PT Astra Serif"/>
          <w:sz w:val="28"/>
          <w:szCs w:val="28"/>
        </w:rPr>
        <w:t>футзал</w:t>
      </w:r>
      <w:proofErr w:type="spellEnd"/>
      <w:r w:rsidRPr="00986E41">
        <w:rPr>
          <w:rFonts w:ascii="PT Astra Serif" w:hAnsi="PT Astra Serif"/>
          <w:sz w:val="28"/>
          <w:szCs w:val="28"/>
        </w:rPr>
        <w:t xml:space="preserve">. </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На базе Адаптивной школы развиваются отделения по многим  </w:t>
      </w:r>
      <w:proofErr w:type="spellStart"/>
      <w:r w:rsidRPr="00986E41">
        <w:rPr>
          <w:rFonts w:ascii="PT Astra Serif" w:hAnsi="PT Astra Serif"/>
          <w:sz w:val="28"/>
          <w:szCs w:val="28"/>
        </w:rPr>
        <w:t>паралимпийским</w:t>
      </w:r>
      <w:proofErr w:type="spellEnd"/>
      <w:r w:rsidRPr="00986E41">
        <w:rPr>
          <w:rFonts w:ascii="PT Astra Serif" w:hAnsi="PT Astra Serif"/>
          <w:sz w:val="28"/>
          <w:szCs w:val="28"/>
        </w:rPr>
        <w:t xml:space="preserve"> и </w:t>
      </w:r>
      <w:proofErr w:type="spellStart"/>
      <w:r w:rsidRPr="00986E41">
        <w:rPr>
          <w:rFonts w:ascii="PT Astra Serif" w:hAnsi="PT Astra Serif"/>
          <w:sz w:val="28"/>
          <w:szCs w:val="28"/>
        </w:rPr>
        <w:t>сурдлимпийским</w:t>
      </w:r>
      <w:proofErr w:type="spellEnd"/>
      <w:r w:rsidRPr="00986E41">
        <w:rPr>
          <w:rFonts w:ascii="PT Astra Serif" w:hAnsi="PT Astra Serif"/>
          <w:sz w:val="28"/>
          <w:szCs w:val="28"/>
        </w:rPr>
        <w:t xml:space="preserve"> видам спорта: Легкая  и тяжёлая атлетика, плавание, дзюдо, баскетбол на колясках, пауэрлифтинг и </w:t>
      </w:r>
      <w:proofErr w:type="spellStart"/>
      <w:r w:rsidRPr="00986E41">
        <w:rPr>
          <w:rFonts w:ascii="PT Astra Serif" w:hAnsi="PT Astra Serif"/>
          <w:sz w:val="28"/>
          <w:szCs w:val="28"/>
        </w:rPr>
        <w:t>армспорт</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бочче</w:t>
      </w:r>
      <w:proofErr w:type="spellEnd"/>
      <w:r w:rsidRPr="00986E41">
        <w:rPr>
          <w:rFonts w:ascii="PT Astra Serif" w:hAnsi="PT Astra Serif"/>
          <w:sz w:val="28"/>
          <w:szCs w:val="28"/>
        </w:rPr>
        <w:t xml:space="preserve">, настольный теннис, </w:t>
      </w:r>
      <w:proofErr w:type="spellStart"/>
      <w:r w:rsidRPr="00986E41">
        <w:rPr>
          <w:rFonts w:ascii="PT Astra Serif" w:hAnsi="PT Astra Serif"/>
          <w:sz w:val="28"/>
          <w:szCs w:val="28"/>
        </w:rPr>
        <w:t>футзал</w:t>
      </w:r>
      <w:proofErr w:type="spellEnd"/>
      <w:r w:rsidRPr="00986E41">
        <w:rPr>
          <w:rFonts w:ascii="PT Astra Serif" w:hAnsi="PT Astra Serif"/>
          <w:sz w:val="28"/>
          <w:szCs w:val="28"/>
        </w:rPr>
        <w:t xml:space="preserve">. </w:t>
      </w:r>
    </w:p>
    <w:p w:rsidR="008F2B57" w:rsidRPr="00986E41" w:rsidRDefault="008F2B57" w:rsidP="008F2B57">
      <w:pPr>
        <w:keepNext/>
        <w:keepLine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В 2019 году Адаптивной школе занимается 218 спортсменов, из которых 1 – Заслуженный мастер спорта, 4 – Мастера спорта международного класса, 16 – Мастер спорта, 36 – кандидатов в мастера спорта, Победитель и призёр </w:t>
      </w:r>
      <w:r w:rsidRPr="00986E41">
        <w:rPr>
          <w:rFonts w:ascii="PT Astra Serif" w:hAnsi="PT Astra Serif"/>
          <w:sz w:val="28"/>
          <w:szCs w:val="28"/>
          <w:lang w:val="en-US"/>
        </w:rPr>
        <w:t>XXIII</w:t>
      </w:r>
      <w:r w:rsidRPr="00986E41">
        <w:rPr>
          <w:rFonts w:ascii="PT Astra Serif" w:hAnsi="PT Astra Serif"/>
          <w:sz w:val="28"/>
          <w:szCs w:val="28"/>
        </w:rPr>
        <w:t xml:space="preserve"> </w:t>
      </w:r>
      <w:proofErr w:type="spellStart"/>
      <w:r w:rsidRPr="00986E41">
        <w:rPr>
          <w:rFonts w:ascii="PT Astra Serif" w:hAnsi="PT Astra Serif"/>
          <w:sz w:val="28"/>
          <w:szCs w:val="28"/>
        </w:rPr>
        <w:t>Сурдлимпийских</w:t>
      </w:r>
      <w:proofErr w:type="spellEnd"/>
      <w:r w:rsidRPr="00986E41">
        <w:rPr>
          <w:rFonts w:ascii="PT Astra Serif" w:hAnsi="PT Astra Serif"/>
          <w:sz w:val="28"/>
          <w:szCs w:val="28"/>
        </w:rPr>
        <w:t xml:space="preserve"> игр.</w:t>
      </w:r>
    </w:p>
    <w:p w:rsidR="008F2B57" w:rsidRPr="00986E41" w:rsidRDefault="008F2B57" w:rsidP="008F2B57">
      <w:pPr>
        <w:keepNext/>
        <w:keepLines/>
        <w:suppressAutoHyphens/>
        <w:autoSpaceDE w:val="0"/>
        <w:spacing w:after="0" w:line="240" w:lineRule="auto"/>
        <w:ind w:firstLine="567"/>
        <w:jc w:val="both"/>
        <w:rPr>
          <w:rFonts w:ascii="PT Astra Serif" w:hAnsi="PT Astra Serif"/>
          <w:sz w:val="28"/>
          <w:szCs w:val="28"/>
          <w:lang w:eastAsia="zh-CN"/>
        </w:rPr>
      </w:pPr>
      <w:r w:rsidRPr="00986E41">
        <w:rPr>
          <w:rFonts w:ascii="PT Astra Serif" w:hAnsi="PT Astra Serif"/>
          <w:sz w:val="28"/>
          <w:szCs w:val="28"/>
          <w:lang w:eastAsia="zh-CN"/>
        </w:rPr>
        <w:t>Занимающиеся становились призёрами  Чемпионатов России, Европы               и мира, чемпионатов и первен</w:t>
      </w:r>
      <w:proofErr w:type="gramStart"/>
      <w:r w:rsidRPr="00986E41">
        <w:rPr>
          <w:rFonts w:ascii="PT Astra Serif" w:hAnsi="PT Astra Serif"/>
          <w:sz w:val="28"/>
          <w:szCs w:val="28"/>
          <w:lang w:eastAsia="zh-CN"/>
        </w:rPr>
        <w:t>ств Пр</w:t>
      </w:r>
      <w:proofErr w:type="gramEnd"/>
      <w:r w:rsidRPr="00986E41">
        <w:rPr>
          <w:rFonts w:ascii="PT Astra Serif" w:hAnsi="PT Astra Serif"/>
          <w:sz w:val="28"/>
          <w:szCs w:val="28"/>
          <w:lang w:eastAsia="zh-CN"/>
        </w:rPr>
        <w:t xml:space="preserve">иволжского федерального округа, многих всероссийских и межрегиональных соревнований включённых в ЕКП </w:t>
      </w:r>
      <w:proofErr w:type="spellStart"/>
      <w:r w:rsidRPr="00986E41">
        <w:rPr>
          <w:rFonts w:ascii="PT Astra Serif" w:hAnsi="PT Astra Serif"/>
          <w:sz w:val="28"/>
          <w:szCs w:val="28"/>
          <w:lang w:eastAsia="zh-CN"/>
        </w:rPr>
        <w:t>Минспорта</w:t>
      </w:r>
      <w:proofErr w:type="spellEnd"/>
      <w:r w:rsidRPr="00986E41">
        <w:rPr>
          <w:rFonts w:ascii="PT Astra Serif" w:hAnsi="PT Astra Serif"/>
          <w:sz w:val="28"/>
          <w:szCs w:val="28"/>
          <w:lang w:eastAsia="zh-CN"/>
        </w:rPr>
        <w:t xml:space="preserve"> России. </w:t>
      </w:r>
    </w:p>
    <w:p w:rsidR="008F2B57" w:rsidRPr="00986E41" w:rsidRDefault="008F2B57" w:rsidP="008F2B57">
      <w:pPr>
        <w:keepNext/>
        <w:keepLines/>
        <w:tabs>
          <w:tab w:val="left" w:pos="4353"/>
        </w:tabs>
        <w:spacing w:after="0" w:line="240" w:lineRule="auto"/>
        <w:ind w:firstLine="708"/>
        <w:jc w:val="both"/>
        <w:rPr>
          <w:rFonts w:ascii="PT Astra Serif" w:hAnsi="PT Astra Serif"/>
          <w:sz w:val="28"/>
          <w:szCs w:val="28"/>
        </w:rPr>
      </w:pPr>
    </w:p>
    <w:p w:rsidR="00E513A8" w:rsidRPr="00986E41" w:rsidRDefault="008F2B57" w:rsidP="008F2B57">
      <w:pPr>
        <w:keepNext/>
        <w:keepLines/>
        <w:spacing w:after="0" w:line="240" w:lineRule="auto"/>
        <w:jc w:val="center"/>
        <w:rPr>
          <w:rFonts w:ascii="PT Astra Serif" w:hAnsi="PT Astra Serif"/>
          <w:b/>
          <w:sz w:val="28"/>
        </w:rPr>
      </w:pPr>
      <w:r w:rsidRPr="00986E41">
        <w:rPr>
          <w:rFonts w:ascii="PT Astra Serif" w:eastAsia="Times New Roman" w:hAnsi="PT Astra Serif"/>
          <w:b/>
          <w:bCs/>
          <w:color w:val="000000"/>
          <w:sz w:val="28"/>
          <w:szCs w:val="28"/>
          <w:lang w:eastAsia="ru-RU"/>
        </w:rPr>
        <w:t>10</w:t>
      </w:r>
      <w:r w:rsidR="00C0180E" w:rsidRPr="00986E41">
        <w:rPr>
          <w:rFonts w:ascii="PT Astra Serif" w:eastAsia="Times New Roman" w:hAnsi="PT Astra Serif"/>
          <w:b/>
          <w:bCs/>
          <w:color w:val="000000"/>
          <w:sz w:val="28"/>
          <w:szCs w:val="28"/>
          <w:lang w:eastAsia="ru-RU"/>
        </w:rPr>
        <w:t xml:space="preserve">. </w:t>
      </w:r>
      <w:r w:rsidR="00E513A8" w:rsidRPr="00986E41">
        <w:rPr>
          <w:rFonts w:ascii="PT Astra Serif" w:hAnsi="PT Astra Serif"/>
          <w:b/>
          <w:sz w:val="28"/>
        </w:rPr>
        <w:t>Реализация проекта «Социальная няня»</w:t>
      </w:r>
    </w:p>
    <w:p w:rsidR="00E513A8" w:rsidRPr="00986E41" w:rsidRDefault="00E513A8" w:rsidP="008F2B57">
      <w:pPr>
        <w:keepNext/>
        <w:keepLines/>
        <w:spacing w:after="0" w:line="240" w:lineRule="auto"/>
        <w:ind w:firstLine="708"/>
        <w:jc w:val="both"/>
        <w:rPr>
          <w:rFonts w:ascii="PT Astra Serif" w:hAnsi="PT Astra Serif"/>
          <w:iCs/>
          <w:sz w:val="24"/>
        </w:rPr>
      </w:pPr>
      <w:r w:rsidRPr="00986E41">
        <w:rPr>
          <w:rFonts w:ascii="PT Astra Serif" w:hAnsi="PT Astra Serif"/>
          <w:iCs/>
          <w:sz w:val="28"/>
          <w:szCs w:val="32"/>
        </w:rPr>
        <w:t>Одним из важнейших направлений в рамках мероприятий по обеспечению безопасности детей, развитию демографической ситуации в регионе является опыт Ульяновской области по реализации инновационного проекта «Социальная няня».</w:t>
      </w:r>
    </w:p>
    <w:p w:rsidR="00E513A8" w:rsidRPr="00986E41" w:rsidRDefault="00E513A8"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rPr>
        <w:t>В</w:t>
      </w:r>
      <w:r w:rsidRPr="00986E41">
        <w:rPr>
          <w:rFonts w:ascii="PT Astra Serif" w:hAnsi="PT Astra Serif"/>
          <w:sz w:val="28"/>
          <w:szCs w:val="28"/>
        </w:rPr>
        <w:t xml:space="preserve"> 2018 году Министерством </w:t>
      </w:r>
      <w:r w:rsidRPr="00986E41">
        <w:rPr>
          <w:rFonts w:ascii="PT Astra Serif" w:hAnsi="PT Astra Serif"/>
          <w:sz w:val="28"/>
          <w:szCs w:val="32"/>
        </w:rPr>
        <w:t>здравоохранения, семьи и социального благополучия</w:t>
      </w:r>
      <w:r w:rsidRPr="00986E41">
        <w:rPr>
          <w:rFonts w:ascii="PT Astra Serif" w:hAnsi="PT Astra Serif"/>
          <w:sz w:val="28"/>
          <w:szCs w:val="28"/>
        </w:rPr>
        <w:t xml:space="preserve"> Ульяновской области было внедрено новое направление в социальной поддержке населения – услуга «Социальная няня». </w:t>
      </w:r>
    </w:p>
    <w:p w:rsidR="00E513A8" w:rsidRPr="00986E41" w:rsidRDefault="00E513A8" w:rsidP="008F2B57">
      <w:pPr>
        <w:keepNext/>
        <w:keepLines/>
        <w:spacing w:after="0" w:line="240" w:lineRule="auto"/>
        <w:ind w:firstLine="708"/>
        <w:jc w:val="both"/>
        <w:rPr>
          <w:rFonts w:ascii="PT Astra Serif" w:eastAsia="Times New Roman" w:hAnsi="PT Astra Serif"/>
          <w:bCs/>
          <w:sz w:val="28"/>
          <w:szCs w:val="24"/>
        </w:rPr>
      </w:pPr>
      <w:r w:rsidRPr="00986E41">
        <w:rPr>
          <w:rFonts w:ascii="PT Astra Serif" w:hAnsi="PT Astra Serif"/>
          <w:sz w:val="28"/>
          <w:szCs w:val="28"/>
        </w:rPr>
        <w:t xml:space="preserve">По итогам 2019 года момент </w:t>
      </w:r>
      <w:r w:rsidRPr="00986E41">
        <w:rPr>
          <w:rFonts w:ascii="PT Astra Serif" w:eastAsia="Times New Roman" w:hAnsi="PT Astra Serif"/>
          <w:bCs/>
          <w:sz w:val="28"/>
          <w:szCs w:val="24"/>
        </w:rPr>
        <w:t>в Ульяновской области:</w:t>
      </w:r>
    </w:p>
    <w:p w:rsidR="00E513A8" w:rsidRPr="00986E41" w:rsidRDefault="00E513A8" w:rsidP="008F2B57">
      <w:pPr>
        <w:keepNext/>
        <w:keepLines/>
        <w:spacing w:after="0" w:line="240" w:lineRule="auto"/>
        <w:ind w:firstLine="708"/>
        <w:jc w:val="both"/>
        <w:rPr>
          <w:rFonts w:ascii="PT Astra Serif" w:hAnsi="PT Astra Serif"/>
          <w:sz w:val="28"/>
          <w:szCs w:val="28"/>
        </w:rPr>
      </w:pPr>
      <w:r w:rsidRPr="00986E41">
        <w:rPr>
          <w:rFonts w:ascii="PT Astra Serif" w:eastAsia="Times New Roman" w:hAnsi="PT Astra Serif"/>
          <w:bCs/>
          <w:sz w:val="28"/>
          <w:szCs w:val="24"/>
        </w:rPr>
        <w:t xml:space="preserve">1) обучены 48 профессиональных нянь </w:t>
      </w:r>
      <w:r w:rsidRPr="00986E41">
        <w:rPr>
          <w:rFonts w:ascii="PT Astra Serif" w:hAnsi="PT Astra Serif"/>
          <w:sz w:val="28"/>
          <w:szCs w:val="28"/>
        </w:rPr>
        <w:t xml:space="preserve">в рамках проекта </w:t>
      </w:r>
      <w:r w:rsidRPr="00986E41">
        <w:rPr>
          <w:rFonts w:ascii="PT Astra Serif" w:eastAsia="Times New Roman" w:hAnsi="PT Astra Serif"/>
          <w:color w:val="000000" w:themeColor="text1"/>
          <w:sz w:val="28"/>
          <w:szCs w:val="28"/>
          <w:lang w:eastAsia="ru-RU"/>
        </w:rPr>
        <w:t xml:space="preserve">«Профессиональные няни – детям!» </w:t>
      </w:r>
      <w:r w:rsidRPr="00986E41">
        <w:rPr>
          <w:rFonts w:ascii="PT Astra Serif" w:hAnsi="PT Astra Serif"/>
          <w:sz w:val="28"/>
          <w:szCs w:val="28"/>
        </w:rPr>
        <w:t xml:space="preserve">на основании соглашения с </w:t>
      </w:r>
      <w:r w:rsidRPr="00986E41">
        <w:rPr>
          <w:rFonts w:ascii="PT Astra Serif" w:eastAsia="Times New Roman" w:hAnsi="PT Astra Serif"/>
          <w:sz w:val="28"/>
          <w:szCs w:val="28"/>
          <w:lang w:eastAsia="ru-RU"/>
        </w:rPr>
        <w:t>Межрегиональной благотворительной общественной организацией «Социальная сеть добровольческих инициатив – «</w:t>
      </w:r>
      <w:proofErr w:type="spellStart"/>
      <w:r w:rsidRPr="00986E41">
        <w:rPr>
          <w:rFonts w:ascii="PT Astra Serif" w:eastAsia="Times New Roman" w:hAnsi="PT Astra Serif"/>
          <w:sz w:val="28"/>
          <w:szCs w:val="28"/>
          <w:lang w:eastAsia="ru-RU"/>
        </w:rPr>
        <w:t>СоСеДИ</w:t>
      </w:r>
      <w:proofErr w:type="spellEnd"/>
      <w:r w:rsidRPr="00986E41">
        <w:rPr>
          <w:rFonts w:ascii="PT Astra Serif" w:eastAsia="Times New Roman" w:hAnsi="PT Astra Serif"/>
          <w:sz w:val="28"/>
          <w:szCs w:val="28"/>
          <w:lang w:eastAsia="ru-RU"/>
        </w:rPr>
        <w:t>» (</w:t>
      </w:r>
      <w:proofErr w:type="spellStart"/>
      <w:r w:rsidRPr="00986E41">
        <w:rPr>
          <w:rFonts w:ascii="PT Astra Serif" w:eastAsia="Times New Roman" w:hAnsi="PT Astra Serif"/>
          <w:sz w:val="28"/>
          <w:szCs w:val="28"/>
          <w:lang w:eastAsia="ru-RU"/>
        </w:rPr>
        <w:t>г</w:t>
      </w:r>
      <w:proofErr w:type="gramStart"/>
      <w:r w:rsidRPr="00986E41">
        <w:rPr>
          <w:rFonts w:ascii="PT Astra Serif" w:eastAsia="Times New Roman" w:hAnsi="PT Astra Serif"/>
          <w:sz w:val="28"/>
          <w:szCs w:val="28"/>
          <w:lang w:eastAsia="ru-RU"/>
        </w:rPr>
        <w:t>.М</w:t>
      </w:r>
      <w:proofErr w:type="gramEnd"/>
      <w:r w:rsidRPr="00986E41">
        <w:rPr>
          <w:rFonts w:ascii="PT Astra Serif" w:eastAsia="Times New Roman" w:hAnsi="PT Astra Serif"/>
          <w:sz w:val="28"/>
          <w:szCs w:val="28"/>
          <w:lang w:eastAsia="ru-RU"/>
        </w:rPr>
        <w:t>осква</w:t>
      </w:r>
      <w:proofErr w:type="spellEnd"/>
      <w:r w:rsidRPr="00986E41">
        <w:rPr>
          <w:rFonts w:ascii="PT Astra Serif" w:eastAsia="Times New Roman" w:hAnsi="PT Astra Serif"/>
          <w:sz w:val="28"/>
          <w:szCs w:val="28"/>
          <w:lang w:eastAsia="ru-RU"/>
        </w:rPr>
        <w:t>)</w:t>
      </w:r>
      <w:r w:rsidRPr="00986E41">
        <w:rPr>
          <w:rFonts w:ascii="PT Astra Serif" w:hAnsi="PT Astra Serif"/>
          <w:sz w:val="28"/>
          <w:szCs w:val="28"/>
        </w:rPr>
        <w:t xml:space="preserve"> по подбору и сертификации профессиональных нянь:  на базе </w:t>
      </w:r>
      <w:r w:rsidRPr="00986E41">
        <w:rPr>
          <w:rFonts w:ascii="PT Astra Serif" w:eastAsia="Times New Roman" w:hAnsi="PT Astra Serif"/>
          <w:color w:val="0C0E31"/>
          <w:sz w:val="28"/>
          <w:szCs w:val="24"/>
          <w:lang w:eastAsia="ru-RU"/>
        </w:rPr>
        <w:t xml:space="preserve">ФГБНУ «Институт изучения детства, семьи и воспитания Российской академии образования» с получением </w:t>
      </w:r>
      <w:r w:rsidRPr="00986E41">
        <w:rPr>
          <w:rFonts w:ascii="PT Astra Serif" w:eastAsia="Times New Roman" w:hAnsi="PT Astra Serif"/>
          <w:b/>
          <w:bCs/>
          <w:color w:val="0C0E31"/>
          <w:sz w:val="28"/>
          <w:szCs w:val="32"/>
          <w:lang w:eastAsia="ru-RU"/>
        </w:rPr>
        <w:t>свидетельства о профессии рабочего, должности служащего</w:t>
      </w:r>
      <w:r w:rsidRPr="00986E41">
        <w:rPr>
          <w:rFonts w:ascii="PT Astra Serif" w:hAnsi="PT Astra Serif"/>
          <w:sz w:val="28"/>
          <w:szCs w:val="28"/>
        </w:rPr>
        <w:t xml:space="preserve"> «Няня – работник по присмотру и уходу за детьми» (в объеме 180 часов): </w:t>
      </w:r>
    </w:p>
    <w:p w:rsidR="00E513A8" w:rsidRPr="00986E41" w:rsidRDefault="00E513A8" w:rsidP="008F2B57">
      <w:pPr>
        <w:keepNext/>
        <w:keepLines/>
        <w:spacing w:after="0" w:line="240" w:lineRule="auto"/>
        <w:ind w:firstLine="708"/>
        <w:jc w:val="both"/>
        <w:rPr>
          <w:rFonts w:ascii="PT Astra Serif" w:hAnsi="PT Astra Serif"/>
          <w:color w:val="333333"/>
          <w:sz w:val="28"/>
          <w:szCs w:val="32"/>
          <w:shd w:val="clear" w:color="auto" w:fill="ECECEC"/>
        </w:rPr>
      </w:pPr>
      <w:proofErr w:type="gramStart"/>
      <w:r w:rsidRPr="00986E41">
        <w:rPr>
          <w:rFonts w:ascii="PT Astra Serif" w:hAnsi="PT Astra Serif"/>
          <w:sz w:val="28"/>
          <w:szCs w:val="28"/>
        </w:rPr>
        <w:t>2) В с</w:t>
      </w:r>
      <w:r w:rsidRPr="00986E41">
        <w:rPr>
          <w:rFonts w:ascii="PT Astra Serif" w:hAnsi="PT Astra Serif"/>
          <w:sz w:val="28"/>
          <w:szCs w:val="32"/>
          <w:lang w:eastAsia="ru-RU"/>
        </w:rPr>
        <w:t xml:space="preserve">ентябре 2019 года с участием Автономной некоммерческой организации «Институт научно-общественной экспертизы» Региональный центр подготовки профессиональных нянь провел сертификацию 45 сотрудников из ОГБУСО КЦСОН «Исток», </w:t>
      </w:r>
      <w:r w:rsidRPr="00986E41">
        <w:rPr>
          <w:rFonts w:ascii="PT Astra Serif" w:eastAsia="Times New Roman" w:hAnsi="PT Astra Serif"/>
          <w:sz w:val="28"/>
          <w:szCs w:val="32"/>
        </w:rPr>
        <w:t xml:space="preserve">ОГБУСО ЦСО «Доверие» и ОГКУСО </w:t>
      </w:r>
      <w:r w:rsidRPr="00986E41">
        <w:rPr>
          <w:rFonts w:ascii="PT Astra Serif" w:eastAsia="Times New Roman" w:hAnsi="PT Astra Serif"/>
          <w:color w:val="0C0E31"/>
          <w:sz w:val="28"/>
          <w:szCs w:val="32"/>
          <w:lang w:eastAsia="ru-RU"/>
        </w:rPr>
        <w:t xml:space="preserve">"Центр социально-психологической помощи семье и детям "Ульяновский региональный ресурсный институт семьи" с оформлением сертификатов соответствия, которые были вручены в торжественной обстановке </w:t>
      </w:r>
      <w:r w:rsidRPr="00986E41">
        <w:rPr>
          <w:rFonts w:ascii="PT Astra Serif" w:hAnsi="PT Astra Serif"/>
          <w:b/>
          <w:sz w:val="28"/>
          <w:szCs w:val="28"/>
        </w:rPr>
        <w:t xml:space="preserve">5 декабря 2019 года </w:t>
      </w:r>
      <w:r w:rsidRPr="00986E41">
        <w:rPr>
          <w:rFonts w:ascii="PT Astra Serif" w:hAnsi="PT Astra Serif"/>
          <w:color w:val="333333"/>
          <w:sz w:val="28"/>
          <w:szCs w:val="32"/>
          <w:shd w:val="clear" w:color="auto" w:fill="ECECEC"/>
        </w:rPr>
        <w:t>в Министерстве семейной, демографической</w:t>
      </w:r>
      <w:proofErr w:type="gramEnd"/>
      <w:r w:rsidRPr="00986E41">
        <w:rPr>
          <w:rFonts w:ascii="PT Astra Serif" w:hAnsi="PT Astra Serif"/>
          <w:color w:val="333333"/>
          <w:sz w:val="28"/>
          <w:szCs w:val="32"/>
          <w:shd w:val="clear" w:color="auto" w:fill="ECECEC"/>
        </w:rPr>
        <w:t xml:space="preserve"> политики и социального благополучия Ульяновской. С приветственным словом и напутствием в дальнейшей работе выступила Директор </w:t>
      </w:r>
      <w:proofErr w:type="gramStart"/>
      <w:r w:rsidRPr="00986E41">
        <w:rPr>
          <w:rFonts w:ascii="PT Astra Serif" w:hAnsi="PT Astra Serif"/>
          <w:color w:val="333333"/>
          <w:sz w:val="28"/>
          <w:szCs w:val="32"/>
          <w:shd w:val="clear" w:color="auto" w:fill="ECECEC"/>
        </w:rPr>
        <w:t>Департамента повышения качества жизни населения</w:t>
      </w:r>
      <w:proofErr w:type="gramEnd"/>
      <w:r w:rsidRPr="00986E41">
        <w:rPr>
          <w:rFonts w:ascii="PT Astra Serif" w:hAnsi="PT Astra Serif"/>
          <w:color w:val="333333"/>
          <w:sz w:val="28"/>
          <w:szCs w:val="32"/>
          <w:shd w:val="clear" w:color="auto" w:fill="ECECEC"/>
        </w:rPr>
        <w:t xml:space="preserve"> </w:t>
      </w:r>
      <w:proofErr w:type="spellStart"/>
      <w:r w:rsidRPr="00986E41">
        <w:rPr>
          <w:rFonts w:ascii="PT Astra Serif" w:hAnsi="PT Astra Serif"/>
          <w:color w:val="333333"/>
          <w:sz w:val="28"/>
          <w:szCs w:val="32"/>
          <w:shd w:val="clear" w:color="auto" w:fill="ECECEC"/>
        </w:rPr>
        <w:t>Н.С.Гурьева</w:t>
      </w:r>
      <w:proofErr w:type="spellEnd"/>
      <w:r w:rsidRPr="00986E41">
        <w:rPr>
          <w:rFonts w:ascii="PT Astra Serif" w:hAnsi="PT Astra Serif"/>
          <w:color w:val="333333"/>
          <w:sz w:val="28"/>
          <w:szCs w:val="32"/>
          <w:shd w:val="clear" w:color="auto" w:fill="ECECEC"/>
        </w:rPr>
        <w:t>.</w:t>
      </w:r>
    </w:p>
    <w:p w:rsidR="00E513A8" w:rsidRPr="00986E41" w:rsidRDefault="00E513A8" w:rsidP="008F2B57">
      <w:pPr>
        <w:keepNext/>
        <w:keepLines/>
        <w:spacing w:after="0" w:line="240" w:lineRule="auto"/>
        <w:ind w:firstLine="708"/>
        <w:jc w:val="both"/>
        <w:rPr>
          <w:rFonts w:ascii="PT Astra Serif" w:hAnsi="PT Astra Serif"/>
          <w:color w:val="333333"/>
          <w:sz w:val="28"/>
          <w:szCs w:val="32"/>
          <w:shd w:val="clear" w:color="auto" w:fill="ECECEC"/>
        </w:rPr>
      </w:pPr>
      <w:r w:rsidRPr="00986E41">
        <w:rPr>
          <w:rFonts w:ascii="PT Astra Serif" w:hAnsi="PT Astra Serif"/>
          <w:sz w:val="28"/>
          <w:szCs w:val="32"/>
          <w:lang w:eastAsia="ru-RU"/>
        </w:rPr>
        <w:t xml:space="preserve">Сертификаты обученных нянь на соответствие требованиям правил функционирования системы добровольной сертификации качества услуг по присмотру и уходу за детьми дошкольного возраста «Присмотр и уход – Стандарт качества» </w:t>
      </w:r>
      <w:r w:rsidRPr="00986E41">
        <w:rPr>
          <w:rFonts w:ascii="PT Astra Serif" w:hAnsi="PT Astra Serif"/>
          <w:sz w:val="28"/>
          <w:szCs w:val="28"/>
        </w:rPr>
        <w:t xml:space="preserve">в рамках проекта </w:t>
      </w:r>
      <w:r w:rsidRPr="00986E41">
        <w:rPr>
          <w:rFonts w:ascii="PT Astra Serif" w:eastAsia="Times New Roman" w:hAnsi="PT Astra Serif"/>
          <w:color w:val="000000" w:themeColor="text1"/>
          <w:sz w:val="28"/>
          <w:szCs w:val="28"/>
          <w:lang w:eastAsia="ru-RU"/>
        </w:rPr>
        <w:t>«Профессиональные няни – детям!»</w:t>
      </w:r>
      <w:r w:rsidRPr="00986E41">
        <w:rPr>
          <w:rFonts w:ascii="PT Astra Serif" w:hAnsi="PT Astra Serif"/>
          <w:sz w:val="28"/>
          <w:szCs w:val="32"/>
          <w:lang w:eastAsia="ru-RU"/>
        </w:rPr>
        <w:t xml:space="preserve"> выданы сроком действия с 01.11.2019г. по 31.10.2021г.</w:t>
      </w:r>
    </w:p>
    <w:p w:rsidR="00E513A8" w:rsidRPr="00986E41" w:rsidRDefault="00E513A8"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3) </w:t>
      </w:r>
      <w:r w:rsidRPr="00986E41">
        <w:rPr>
          <w:rFonts w:ascii="PT Astra Serif" w:eastAsia="Times New Roman" w:hAnsi="PT Astra Serif"/>
          <w:bCs/>
          <w:sz w:val="28"/>
          <w:szCs w:val="24"/>
        </w:rPr>
        <w:t>обучены</w:t>
      </w:r>
      <w:r w:rsidRPr="00986E41">
        <w:rPr>
          <w:rFonts w:ascii="PT Astra Serif" w:hAnsi="PT Astra Serif"/>
          <w:sz w:val="28"/>
          <w:szCs w:val="28"/>
        </w:rPr>
        <w:t xml:space="preserve"> 5 социальных нянь</w:t>
      </w:r>
      <w:r w:rsidRPr="00986E41">
        <w:rPr>
          <w:rFonts w:ascii="PT Astra Serif" w:hAnsi="PT Astra Serif"/>
          <w:color w:val="000000"/>
          <w:sz w:val="28"/>
          <w:szCs w:val="32"/>
        </w:rPr>
        <w:t xml:space="preserve"> </w:t>
      </w:r>
      <w:r w:rsidRPr="00986E41">
        <w:rPr>
          <w:rFonts w:ascii="PT Astra Serif" w:hAnsi="PT Astra Serif"/>
          <w:sz w:val="28"/>
          <w:szCs w:val="32"/>
          <w:lang w:eastAsia="ru-RU"/>
        </w:rPr>
        <w:t xml:space="preserve">ОГБУСО КЦСОН «Исток» прошли </w:t>
      </w:r>
      <w:proofErr w:type="gramStart"/>
      <w:r w:rsidRPr="00986E41">
        <w:rPr>
          <w:rFonts w:ascii="PT Astra Serif" w:hAnsi="PT Astra Serif"/>
          <w:sz w:val="28"/>
          <w:szCs w:val="32"/>
          <w:lang w:eastAsia="ru-RU"/>
        </w:rPr>
        <w:t xml:space="preserve">обучение </w:t>
      </w:r>
      <w:r w:rsidRPr="00986E41">
        <w:rPr>
          <w:rFonts w:ascii="PT Astra Serif" w:hAnsi="PT Astra Serif"/>
          <w:color w:val="000000"/>
          <w:sz w:val="28"/>
          <w:szCs w:val="32"/>
        </w:rPr>
        <w:t>по</w:t>
      </w:r>
      <w:proofErr w:type="gramEnd"/>
      <w:r w:rsidRPr="00986E41">
        <w:rPr>
          <w:rFonts w:ascii="PT Astra Serif" w:hAnsi="PT Astra Serif"/>
          <w:color w:val="000000"/>
          <w:sz w:val="28"/>
          <w:szCs w:val="32"/>
        </w:rPr>
        <w:t xml:space="preserve"> общеобразовательной программе на тему: «Социальная няня: уход, присмотр и развитие детей младенческого и раннего возраста» (в объеме 144 часов) на факультете образовательных технологий и непрерывного образования ФГБОУ ВО «</w:t>
      </w:r>
      <w:proofErr w:type="spellStart"/>
      <w:r w:rsidRPr="00986E41">
        <w:rPr>
          <w:rFonts w:ascii="PT Astra Serif" w:hAnsi="PT Astra Serif"/>
          <w:color w:val="000000"/>
          <w:sz w:val="28"/>
          <w:szCs w:val="32"/>
        </w:rPr>
        <w:t>УлГПУ</w:t>
      </w:r>
      <w:proofErr w:type="spellEnd"/>
      <w:r w:rsidRPr="00986E41">
        <w:rPr>
          <w:rFonts w:ascii="PT Astra Serif" w:hAnsi="PT Astra Serif"/>
          <w:color w:val="000000"/>
          <w:sz w:val="28"/>
          <w:szCs w:val="32"/>
        </w:rPr>
        <w:t xml:space="preserve"> им. </w:t>
      </w:r>
      <w:proofErr w:type="spellStart"/>
      <w:r w:rsidRPr="00986E41">
        <w:rPr>
          <w:rFonts w:ascii="PT Astra Serif" w:hAnsi="PT Astra Serif"/>
          <w:color w:val="000000"/>
          <w:sz w:val="28"/>
          <w:szCs w:val="32"/>
        </w:rPr>
        <w:t>И.Н.Ульянова</w:t>
      </w:r>
      <w:proofErr w:type="spellEnd"/>
      <w:r w:rsidRPr="00986E41">
        <w:rPr>
          <w:rFonts w:ascii="PT Astra Serif" w:hAnsi="PT Astra Serif"/>
          <w:color w:val="000000"/>
          <w:sz w:val="28"/>
          <w:szCs w:val="32"/>
        </w:rPr>
        <w:t>» с получением сертификатов на 5 лет;</w:t>
      </w:r>
    </w:p>
    <w:p w:rsidR="00E513A8" w:rsidRPr="00986E41" w:rsidRDefault="00E513A8" w:rsidP="008F2B57">
      <w:pPr>
        <w:keepNext/>
        <w:keepLines/>
        <w:spacing w:after="0" w:line="240" w:lineRule="auto"/>
        <w:ind w:firstLine="708"/>
        <w:jc w:val="both"/>
        <w:rPr>
          <w:rFonts w:ascii="PT Astra Serif" w:eastAsia="Times New Roman" w:hAnsi="PT Astra Serif"/>
          <w:color w:val="0C0E31"/>
          <w:sz w:val="28"/>
          <w:szCs w:val="24"/>
          <w:lang w:eastAsia="ru-RU"/>
        </w:rPr>
      </w:pPr>
      <w:proofErr w:type="gramStart"/>
      <w:r w:rsidRPr="00986E41">
        <w:rPr>
          <w:rFonts w:ascii="PT Astra Serif" w:hAnsi="PT Astra Serif"/>
          <w:color w:val="000000"/>
          <w:sz w:val="28"/>
          <w:szCs w:val="32"/>
        </w:rPr>
        <w:t xml:space="preserve">4) обучились </w:t>
      </w:r>
      <w:r w:rsidRPr="00986E41">
        <w:rPr>
          <w:rFonts w:ascii="PT Astra Serif" w:hAnsi="PT Astra Serif"/>
          <w:bCs/>
          <w:sz w:val="28"/>
          <w:szCs w:val="28"/>
        </w:rPr>
        <w:t xml:space="preserve">5 </w:t>
      </w:r>
      <w:proofErr w:type="spellStart"/>
      <w:r w:rsidRPr="00986E41">
        <w:rPr>
          <w:rFonts w:ascii="PT Astra Serif" w:hAnsi="PT Astra Serif"/>
          <w:bCs/>
          <w:sz w:val="28"/>
          <w:szCs w:val="28"/>
        </w:rPr>
        <w:t>тьюторов</w:t>
      </w:r>
      <w:proofErr w:type="spellEnd"/>
      <w:r w:rsidRPr="00986E41">
        <w:rPr>
          <w:rFonts w:ascii="PT Astra Serif" w:hAnsi="PT Astra Serif"/>
          <w:bCs/>
          <w:sz w:val="28"/>
          <w:szCs w:val="28"/>
        </w:rPr>
        <w:t xml:space="preserve"> Ульяновской области</w:t>
      </w:r>
      <w:r w:rsidRPr="00986E41">
        <w:rPr>
          <w:rFonts w:ascii="PT Astra Serif" w:hAnsi="PT Astra Serif"/>
          <w:b/>
          <w:bCs/>
          <w:sz w:val="28"/>
          <w:szCs w:val="28"/>
        </w:rPr>
        <w:t xml:space="preserve"> (</w:t>
      </w:r>
      <w:r w:rsidRPr="00986E41">
        <w:rPr>
          <w:rFonts w:ascii="PT Astra Serif" w:hAnsi="PT Astra Serif"/>
          <w:bCs/>
          <w:sz w:val="28"/>
          <w:szCs w:val="28"/>
        </w:rPr>
        <w:t>специалисты ОГБУСО КЦСОН «Исток»,</w:t>
      </w:r>
      <w:r w:rsidRPr="00986E41">
        <w:rPr>
          <w:rFonts w:ascii="PT Astra Serif" w:hAnsi="PT Astra Serif"/>
          <w:b/>
          <w:bCs/>
          <w:sz w:val="28"/>
          <w:szCs w:val="28"/>
        </w:rPr>
        <w:t xml:space="preserve"> </w:t>
      </w:r>
      <w:r w:rsidRPr="00986E41">
        <w:rPr>
          <w:rFonts w:ascii="PT Astra Serif" w:eastAsia="Times New Roman" w:hAnsi="PT Astra Serif"/>
          <w:sz w:val="28"/>
          <w:szCs w:val="24"/>
        </w:rPr>
        <w:t xml:space="preserve">ОГБУСО ЦСО «Доверие» и ОГКУСО </w:t>
      </w:r>
      <w:r w:rsidRPr="00986E41">
        <w:rPr>
          <w:rFonts w:ascii="PT Astra Serif" w:eastAsia="Times New Roman" w:hAnsi="PT Astra Serif"/>
          <w:color w:val="0C0E31"/>
          <w:sz w:val="28"/>
          <w:szCs w:val="24"/>
          <w:lang w:eastAsia="ru-RU"/>
        </w:rPr>
        <w:t>"Центр социально-психологической помощи семье и детям "Ульяновский региональный ресурсный институт семьи"</w:t>
      </w:r>
      <w:r w:rsidRPr="00986E41">
        <w:rPr>
          <w:rFonts w:ascii="PT Astra Serif" w:hAnsi="PT Astra Serif"/>
          <w:b/>
          <w:bCs/>
          <w:sz w:val="28"/>
          <w:szCs w:val="28"/>
        </w:rPr>
        <w:t>)</w:t>
      </w:r>
      <w:r w:rsidRPr="00986E41">
        <w:rPr>
          <w:rFonts w:ascii="PT Astra Serif" w:hAnsi="PT Astra Serif"/>
          <w:sz w:val="28"/>
          <w:szCs w:val="28"/>
        </w:rPr>
        <w:t xml:space="preserve"> на базе </w:t>
      </w:r>
      <w:r w:rsidRPr="00986E41">
        <w:rPr>
          <w:rFonts w:ascii="PT Astra Serif" w:eastAsia="Times New Roman" w:hAnsi="PT Astra Serif"/>
          <w:color w:val="0C0E31"/>
          <w:sz w:val="28"/>
          <w:szCs w:val="24"/>
          <w:lang w:eastAsia="ru-RU"/>
        </w:rPr>
        <w:t>ФГБНУ «Институт изучения детства, семьи и воспитания Российской академии образования» (</w:t>
      </w:r>
      <w:proofErr w:type="spellStart"/>
      <w:r w:rsidRPr="00986E41">
        <w:rPr>
          <w:rFonts w:ascii="PT Astra Serif" w:eastAsia="Times New Roman" w:hAnsi="PT Astra Serif"/>
          <w:b/>
          <w:bCs/>
          <w:color w:val="0C0E31"/>
          <w:sz w:val="28"/>
          <w:szCs w:val="24"/>
          <w:lang w:eastAsia="ru-RU"/>
        </w:rPr>
        <w:t>тьюторы</w:t>
      </w:r>
      <w:proofErr w:type="spellEnd"/>
      <w:r w:rsidRPr="00986E41">
        <w:rPr>
          <w:rFonts w:ascii="PT Astra Serif" w:eastAsia="Times New Roman" w:hAnsi="PT Astra Serif"/>
          <w:b/>
          <w:bCs/>
          <w:color w:val="0C0E31"/>
          <w:sz w:val="28"/>
          <w:szCs w:val="24"/>
          <w:lang w:eastAsia="ru-RU"/>
        </w:rPr>
        <w:t xml:space="preserve"> получили удостоверения о повышении квалификации </w:t>
      </w:r>
      <w:r w:rsidRPr="00986E41">
        <w:rPr>
          <w:rFonts w:ascii="PT Astra Serif" w:eastAsia="Times New Roman" w:hAnsi="PT Astra Serif"/>
          <w:color w:val="0C0E31"/>
          <w:sz w:val="28"/>
          <w:szCs w:val="24"/>
          <w:lang w:eastAsia="ru-RU"/>
        </w:rPr>
        <w:t>по дополнительной профессиональной программе «</w:t>
      </w:r>
      <w:proofErr w:type="spellStart"/>
      <w:r w:rsidRPr="00986E41">
        <w:rPr>
          <w:rFonts w:ascii="PT Astra Serif" w:eastAsia="Times New Roman" w:hAnsi="PT Astra Serif"/>
          <w:b/>
          <w:bCs/>
          <w:color w:val="0C0E31"/>
          <w:sz w:val="28"/>
          <w:szCs w:val="24"/>
          <w:lang w:eastAsia="ru-RU"/>
        </w:rPr>
        <w:t>Тьюторское</w:t>
      </w:r>
      <w:proofErr w:type="spellEnd"/>
      <w:r w:rsidRPr="00986E41">
        <w:rPr>
          <w:rFonts w:ascii="PT Astra Serif" w:eastAsia="Times New Roman" w:hAnsi="PT Astra Serif"/>
          <w:b/>
          <w:bCs/>
          <w:color w:val="0C0E31"/>
          <w:sz w:val="28"/>
          <w:szCs w:val="24"/>
          <w:lang w:eastAsia="ru-RU"/>
        </w:rPr>
        <w:t xml:space="preserve"> сопровождение подготовки нянь </w:t>
      </w:r>
      <w:r w:rsidRPr="00986E41">
        <w:rPr>
          <w:rFonts w:ascii="PT Astra Serif" w:eastAsia="Times New Roman" w:hAnsi="PT Astra Serif"/>
          <w:color w:val="0C0E31"/>
          <w:sz w:val="28"/>
          <w:szCs w:val="24"/>
          <w:lang w:eastAsia="ru-RU"/>
        </w:rPr>
        <w:t>(работников по присмотру и уходу)».</w:t>
      </w:r>
      <w:proofErr w:type="gramEnd"/>
    </w:p>
    <w:p w:rsidR="00E513A8" w:rsidRPr="00986E41" w:rsidRDefault="00E513A8"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В настоящее время проводится работа по созданию реестра профессиональных нянь, по увеличению </w:t>
      </w:r>
      <w:proofErr w:type="spellStart"/>
      <w:r w:rsidRPr="00986E41">
        <w:rPr>
          <w:rFonts w:ascii="PT Astra Serif" w:hAnsi="PT Astra Serif"/>
          <w:sz w:val="28"/>
          <w:szCs w:val="28"/>
        </w:rPr>
        <w:t>гос</w:t>
      </w:r>
      <w:proofErr w:type="gramStart"/>
      <w:r w:rsidRPr="00986E41">
        <w:rPr>
          <w:rFonts w:ascii="PT Astra Serif" w:hAnsi="PT Astra Serif"/>
          <w:sz w:val="28"/>
          <w:szCs w:val="28"/>
        </w:rPr>
        <w:t>.з</w:t>
      </w:r>
      <w:proofErr w:type="gramEnd"/>
      <w:r w:rsidRPr="00986E41">
        <w:rPr>
          <w:rFonts w:ascii="PT Astra Serif" w:hAnsi="PT Astra Serif"/>
          <w:sz w:val="28"/>
          <w:szCs w:val="28"/>
        </w:rPr>
        <w:t>адания</w:t>
      </w:r>
      <w:proofErr w:type="spellEnd"/>
      <w:r w:rsidRPr="00986E41">
        <w:rPr>
          <w:rFonts w:ascii="PT Astra Serif" w:hAnsi="PT Astra Serif"/>
          <w:sz w:val="28"/>
          <w:szCs w:val="28"/>
        </w:rPr>
        <w:t xml:space="preserve"> на предоставление услуги </w:t>
      </w:r>
      <w:r w:rsidRPr="00986E41">
        <w:rPr>
          <w:rFonts w:ascii="PT Astra Serif" w:hAnsi="PT Astra Serif"/>
          <w:sz w:val="28"/>
        </w:rPr>
        <w:t xml:space="preserve">«Обеспечение кратковременного присмотра за детьми» </w:t>
      </w:r>
      <w:r w:rsidRPr="00986E41">
        <w:rPr>
          <w:rFonts w:ascii="PT Astra Serif" w:hAnsi="PT Astra Serif"/>
          <w:sz w:val="28"/>
          <w:szCs w:val="28"/>
        </w:rPr>
        <w:t>согласно Постановлению 385-П – для большего охвата бесплатным обслуживанием.</w:t>
      </w:r>
    </w:p>
    <w:p w:rsidR="00E513A8" w:rsidRPr="00986E41" w:rsidRDefault="00E513A8" w:rsidP="008F2B57">
      <w:pPr>
        <w:keepNext/>
        <w:keepLines/>
        <w:spacing w:after="0" w:line="240" w:lineRule="auto"/>
        <w:ind w:firstLine="708"/>
        <w:jc w:val="both"/>
        <w:rPr>
          <w:rFonts w:ascii="PT Astra Serif" w:hAnsi="PT Astra Serif"/>
          <w:sz w:val="32"/>
          <w:szCs w:val="28"/>
        </w:rPr>
      </w:pPr>
      <w:r w:rsidRPr="00986E41">
        <w:rPr>
          <w:rFonts w:ascii="PT Astra Serif" w:hAnsi="PT Astra Serif"/>
          <w:color w:val="000000"/>
          <w:sz w:val="28"/>
        </w:rPr>
        <w:t xml:space="preserve">Услуга «Социальная няня» предполагает временный присмотр за ребенком в отсутствии родителей на краткосрочный период, а также кормление ребенка, прогулка с ребенком, подвижные игры, сопровождение в школу, детские сады. Услуга предоставляется 3 раза в неделю не более 4-х часов в день. </w:t>
      </w:r>
    </w:p>
    <w:p w:rsidR="00E513A8" w:rsidRPr="00986E41" w:rsidRDefault="00E513A8" w:rsidP="008F2B57">
      <w:pPr>
        <w:keepNext/>
        <w:keepLines/>
        <w:spacing w:after="0" w:line="240" w:lineRule="auto"/>
        <w:ind w:firstLine="708"/>
        <w:jc w:val="both"/>
        <w:rPr>
          <w:rFonts w:ascii="PT Astra Serif" w:hAnsi="PT Astra Serif"/>
          <w:sz w:val="28"/>
        </w:rPr>
      </w:pPr>
      <w:r w:rsidRPr="00986E41">
        <w:rPr>
          <w:rFonts w:ascii="PT Astra Serif" w:hAnsi="PT Astra Serif"/>
          <w:sz w:val="28"/>
        </w:rPr>
        <w:t xml:space="preserve">Увеличены возрастные рамки получателей социальной услуги «Социальная няня» – это семьи, имеющие ребенка (детей) в возрасте </w:t>
      </w:r>
      <w:r w:rsidRPr="00986E41">
        <w:rPr>
          <w:rFonts w:ascii="PT Astra Serif" w:hAnsi="PT Astra Serif"/>
          <w:b/>
          <w:sz w:val="28"/>
        </w:rPr>
        <w:t>от 3-х месяцев до 12-ти лет</w:t>
      </w:r>
      <w:r w:rsidRPr="00986E41">
        <w:rPr>
          <w:rFonts w:ascii="PT Astra Serif" w:hAnsi="PT Astra Serif"/>
          <w:sz w:val="28"/>
        </w:rPr>
        <w:t xml:space="preserve"> (детей-инвалидов до 18 лет). </w:t>
      </w:r>
    </w:p>
    <w:p w:rsidR="00E513A8" w:rsidRPr="00986E41" w:rsidRDefault="00E513A8" w:rsidP="008F2B57">
      <w:pPr>
        <w:keepNext/>
        <w:keepLines/>
        <w:spacing w:after="0" w:line="240" w:lineRule="auto"/>
        <w:ind w:firstLine="708"/>
        <w:jc w:val="both"/>
        <w:rPr>
          <w:rFonts w:ascii="PT Astra Serif" w:hAnsi="PT Astra Serif"/>
          <w:sz w:val="28"/>
        </w:rPr>
      </w:pPr>
      <w:r w:rsidRPr="00986E41">
        <w:rPr>
          <w:rFonts w:ascii="PT Astra Serif" w:hAnsi="PT Astra Serif"/>
          <w:sz w:val="28"/>
        </w:rPr>
        <w:t>Данная услуга является очень востребованной, актуальной и не только помогает обеспечить безопасность наших детей, но и является важным элементом в работе с семьями.</w:t>
      </w:r>
    </w:p>
    <w:p w:rsidR="00E513A8" w:rsidRPr="00986E41" w:rsidRDefault="00E513A8" w:rsidP="008F2B57">
      <w:pPr>
        <w:keepNext/>
        <w:keepLines/>
        <w:spacing w:after="0" w:line="240" w:lineRule="auto"/>
        <w:ind w:firstLine="708"/>
        <w:jc w:val="both"/>
        <w:rPr>
          <w:rFonts w:ascii="PT Astra Serif" w:hAnsi="PT Astra Serif"/>
          <w:iCs/>
          <w:sz w:val="28"/>
        </w:rPr>
      </w:pPr>
      <w:r w:rsidRPr="00986E41">
        <w:rPr>
          <w:rFonts w:ascii="PT Astra Serif" w:hAnsi="PT Astra Serif"/>
          <w:sz w:val="28"/>
        </w:rPr>
        <w:t xml:space="preserve">На сегодняшний день услугой «Социальная няня» воспользовались 57 семей, включая такие категории, как многодетные семьи, одинокие родители, родители-инвалиды, семьи с детьми-инвалидами, а также </w:t>
      </w:r>
      <w:r w:rsidRPr="00986E41">
        <w:rPr>
          <w:rFonts w:ascii="PT Astra Serif" w:hAnsi="PT Astra Serif"/>
          <w:iCs/>
          <w:sz w:val="28"/>
        </w:rPr>
        <w:t>семьи, в которых в результате многоплодных родов родилось двое и более детей. Охвачено 78 детей.</w:t>
      </w:r>
    </w:p>
    <w:p w:rsidR="00E513A8" w:rsidRPr="00986E41" w:rsidRDefault="00E513A8" w:rsidP="008F2B57">
      <w:pPr>
        <w:keepNext/>
        <w:keepLines/>
        <w:spacing w:after="0" w:line="240" w:lineRule="auto"/>
        <w:ind w:firstLine="708"/>
        <w:jc w:val="both"/>
        <w:rPr>
          <w:rFonts w:ascii="PT Astra Serif" w:hAnsi="PT Astra Serif"/>
          <w:iCs/>
          <w:sz w:val="28"/>
        </w:rPr>
      </w:pPr>
      <w:r w:rsidRPr="00986E41">
        <w:rPr>
          <w:rFonts w:ascii="PT Astra Serif" w:hAnsi="PT Astra Serif"/>
          <w:b/>
          <w:iCs/>
          <w:sz w:val="28"/>
        </w:rPr>
        <w:t xml:space="preserve">Добавлены новые </w:t>
      </w:r>
      <w:proofErr w:type="spellStart"/>
      <w:r w:rsidRPr="00986E41">
        <w:rPr>
          <w:rFonts w:ascii="PT Astra Serif" w:hAnsi="PT Astra Serif"/>
          <w:b/>
          <w:iCs/>
          <w:sz w:val="28"/>
        </w:rPr>
        <w:t>подуслуги</w:t>
      </w:r>
      <w:proofErr w:type="spellEnd"/>
      <w:r w:rsidRPr="00986E41">
        <w:rPr>
          <w:rFonts w:ascii="PT Astra Serif" w:hAnsi="PT Astra Serif"/>
          <w:iCs/>
          <w:sz w:val="28"/>
        </w:rPr>
        <w:t xml:space="preserve">: </w:t>
      </w:r>
    </w:p>
    <w:p w:rsidR="00E513A8" w:rsidRPr="00986E41" w:rsidRDefault="00E513A8" w:rsidP="008F2B57">
      <w:pPr>
        <w:keepNext/>
        <w:keepLines/>
        <w:spacing w:after="0" w:line="240" w:lineRule="auto"/>
        <w:ind w:firstLine="708"/>
        <w:jc w:val="both"/>
        <w:rPr>
          <w:rFonts w:ascii="PT Astra Serif" w:hAnsi="PT Astra Serif"/>
          <w:color w:val="000000"/>
          <w:sz w:val="28"/>
          <w:szCs w:val="24"/>
        </w:rPr>
      </w:pPr>
      <w:r w:rsidRPr="00986E41">
        <w:rPr>
          <w:rFonts w:ascii="PT Astra Serif" w:hAnsi="PT Astra Serif"/>
          <w:iCs/>
          <w:sz w:val="28"/>
        </w:rPr>
        <w:t xml:space="preserve">- </w:t>
      </w:r>
      <w:r w:rsidRPr="00986E41">
        <w:rPr>
          <w:rFonts w:ascii="PT Astra Serif" w:hAnsi="PT Astra Serif"/>
          <w:color w:val="000000"/>
          <w:sz w:val="28"/>
          <w:szCs w:val="24"/>
        </w:rPr>
        <w:t xml:space="preserve">«проводы в детский сад / школу / спортивные секции / детские кружки из дома (включая помощь в одевании / раздевании ребенка (детей); </w:t>
      </w:r>
    </w:p>
    <w:p w:rsidR="00E513A8" w:rsidRPr="00986E41" w:rsidRDefault="00E513A8" w:rsidP="008F2B57">
      <w:pPr>
        <w:keepNext/>
        <w:keepLines/>
        <w:spacing w:after="0" w:line="240" w:lineRule="auto"/>
        <w:ind w:firstLine="708"/>
        <w:jc w:val="both"/>
        <w:rPr>
          <w:rFonts w:ascii="PT Astra Serif" w:hAnsi="PT Astra Serif"/>
          <w:iCs/>
          <w:sz w:val="28"/>
        </w:rPr>
      </w:pPr>
      <w:proofErr w:type="gramStart"/>
      <w:r w:rsidRPr="00986E41">
        <w:rPr>
          <w:rFonts w:ascii="PT Astra Serif" w:hAnsi="PT Astra Serif"/>
          <w:color w:val="000000"/>
          <w:sz w:val="28"/>
          <w:szCs w:val="24"/>
        </w:rPr>
        <w:t>- проводы домой из детского сада / школы / спортивных секций / детских кружков (включая помощь в одевании / раздевании ребенка (детей)</w:t>
      </w:r>
      <w:r w:rsidRPr="00986E41">
        <w:rPr>
          <w:rFonts w:ascii="PT Astra Serif" w:hAnsi="PT Astra Serif"/>
          <w:iCs/>
          <w:sz w:val="28"/>
        </w:rPr>
        <w:t xml:space="preserve">. </w:t>
      </w:r>
      <w:proofErr w:type="gramEnd"/>
    </w:p>
    <w:p w:rsidR="00E513A8" w:rsidRPr="00986E41" w:rsidRDefault="00E513A8" w:rsidP="008F2B57">
      <w:pPr>
        <w:keepNext/>
        <w:keepLines/>
        <w:spacing w:after="0" w:line="240" w:lineRule="auto"/>
        <w:ind w:firstLine="708"/>
        <w:jc w:val="both"/>
        <w:rPr>
          <w:rFonts w:ascii="PT Astra Serif" w:hAnsi="PT Astra Serif"/>
          <w:iCs/>
          <w:sz w:val="28"/>
        </w:rPr>
      </w:pPr>
      <w:r w:rsidRPr="00986E41">
        <w:rPr>
          <w:rFonts w:ascii="PT Astra Serif" w:hAnsi="PT Astra Serif"/>
          <w:b/>
          <w:iCs/>
          <w:sz w:val="28"/>
        </w:rPr>
        <w:t>Расширен перечень категорий</w:t>
      </w:r>
      <w:r w:rsidRPr="00986E41">
        <w:rPr>
          <w:rFonts w:ascii="PT Astra Serif" w:hAnsi="PT Astra Serif"/>
          <w:iCs/>
          <w:sz w:val="28"/>
        </w:rPr>
        <w:t xml:space="preserve"> нуждающихся в социальной няне: </w:t>
      </w:r>
    </w:p>
    <w:p w:rsidR="00E513A8" w:rsidRPr="00986E41" w:rsidRDefault="00E513A8" w:rsidP="008F2B57">
      <w:pPr>
        <w:keepNext/>
        <w:keepLines/>
        <w:spacing w:after="0" w:line="240" w:lineRule="auto"/>
        <w:ind w:firstLine="708"/>
        <w:jc w:val="both"/>
        <w:rPr>
          <w:rFonts w:ascii="PT Astra Serif" w:hAnsi="PT Astra Serif"/>
          <w:sz w:val="28"/>
        </w:rPr>
      </w:pPr>
      <w:r w:rsidRPr="00986E41">
        <w:rPr>
          <w:rFonts w:ascii="PT Astra Serif" w:hAnsi="PT Astra Serif"/>
          <w:iCs/>
          <w:sz w:val="28"/>
        </w:rPr>
        <w:t xml:space="preserve">- </w:t>
      </w:r>
      <w:r w:rsidRPr="00986E41">
        <w:rPr>
          <w:rFonts w:ascii="PT Astra Serif" w:hAnsi="PT Astra Serif"/>
          <w:sz w:val="28"/>
        </w:rPr>
        <w:t xml:space="preserve">семьи СОП (в социально опасном положении); </w:t>
      </w:r>
    </w:p>
    <w:p w:rsidR="00E513A8" w:rsidRPr="00986E41" w:rsidRDefault="00E513A8" w:rsidP="008F2B57">
      <w:pPr>
        <w:keepNext/>
        <w:keepLines/>
        <w:spacing w:after="0" w:line="240" w:lineRule="auto"/>
        <w:ind w:firstLine="708"/>
        <w:jc w:val="both"/>
        <w:rPr>
          <w:rFonts w:ascii="PT Astra Serif" w:hAnsi="PT Astra Serif"/>
          <w:sz w:val="28"/>
        </w:rPr>
      </w:pPr>
      <w:r w:rsidRPr="00986E41">
        <w:rPr>
          <w:rFonts w:ascii="PT Astra Serif" w:hAnsi="PT Astra Serif"/>
          <w:sz w:val="28"/>
        </w:rPr>
        <w:t xml:space="preserve">- малообеспеченные семьи;  </w:t>
      </w:r>
    </w:p>
    <w:p w:rsidR="00E513A8" w:rsidRPr="00986E41" w:rsidRDefault="00E513A8" w:rsidP="008F2B57">
      <w:pPr>
        <w:keepNext/>
        <w:keepLines/>
        <w:spacing w:after="0" w:line="240" w:lineRule="auto"/>
        <w:ind w:firstLine="708"/>
        <w:jc w:val="both"/>
        <w:rPr>
          <w:rFonts w:ascii="PT Astra Serif" w:hAnsi="PT Astra Serif"/>
          <w:sz w:val="28"/>
        </w:rPr>
      </w:pPr>
      <w:r w:rsidRPr="00986E41">
        <w:rPr>
          <w:rFonts w:ascii="PT Astra Serif" w:hAnsi="PT Astra Serif"/>
          <w:sz w:val="28"/>
        </w:rPr>
        <w:t>- молодые семьи в возрасте до 30 лет.</w:t>
      </w:r>
    </w:p>
    <w:p w:rsidR="00E513A8" w:rsidRPr="00986E41" w:rsidRDefault="00E513A8" w:rsidP="008F2B57">
      <w:pPr>
        <w:keepNext/>
        <w:keepLines/>
        <w:spacing w:after="0" w:line="240" w:lineRule="auto"/>
        <w:ind w:firstLine="708"/>
        <w:jc w:val="both"/>
        <w:rPr>
          <w:rFonts w:ascii="PT Astra Serif" w:hAnsi="PT Astra Serif"/>
          <w:sz w:val="28"/>
        </w:rPr>
      </w:pPr>
    </w:p>
    <w:p w:rsidR="00E513A8" w:rsidRPr="00986E41" w:rsidRDefault="00E513A8" w:rsidP="008F2B57">
      <w:pPr>
        <w:keepNext/>
        <w:keepLines/>
        <w:spacing w:after="0" w:line="240" w:lineRule="auto"/>
        <w:ind w:firstLine="708"/>
        <w:jc w:val="both"/>
        <w:rPr>
          <w:rFonts w:ascii="PT Astra Serif" w:hAnsi="PT Astra Serif"/>
          <w:sz w:val="28"/>
        </w:rPr>
      </w:pPr>
      <w:proofErr w:type="gramStart"/>
      <w:r w:rsidRPr="00986E41">
        <w:rPr>
          <w:rFonts w:ascii="PT Astra Serif" w:hAnsi="PT Astra Serif"/>
          <w:sz w:val="28"/>
        </w:rPr>
        <w:t xml:space="preserve">В течение всего 2019 года проводилась работа </w:t>
      </w:r>
      <w:r w:rsidRPr="00986E41">
        <w:rPr>
          <w:rFonts w:ascii="PT Astra Serif" w:hAnsi="PT Astra Serif"/>
          <w:sz w:val="28"/>
        </w:rPr>
        <w:br/>
      </w:r>
      <w:r w:rsidRPr="00986E41">
        <w:rPr>
          <w:rFonts w:ascii="PT Astra Serif" w:hAnsi="PT Astra Serif"/>
          <w:bCs/>
          <w:sz w:val="28"/>
        </w:rPr>
        <w:t xml:space="preserve">по информированию населения Ульяновской области </w:t>
      </w:r>
      <w:r w:rsidRPr="00986E41">
        <w:rPr>
          <w:rFonts w:ascii="PT Astra Serif" w:hAnsi="PT Astra Serif"/>
          <w:sz w:val="28"/>
        </w:rPr>
        <w:t>о внедрении услуги «Социальная няня»:</w:t>
      </w:r>
      <w:r w:rsidRPr="00986E41">
        <w:rPr>
          <w:rFonts w:ascii="PT Astra Serif" w:hAnsi="PT Astra Serif"/>
          <w:bCs/>
          <w:sz w:val="28"/>
        </w:rPr>
        <w:t xml:space="preserve"> организовывались консультационные площадки </w:t>
      </w:r>
      <w:r w:rsidRPr="00986E41">
        <w:rPr>
          <w:rFonts w:ascii="PT Astra Serif" w:hAnsi="PT Astra Serif"/>
          <w:sz w:val="28"/>
        </w:rPr>
        <w:t>по презентации проекта "Социальная няня" в Детских дошкольных учреждениях, творческих центрах,</w:t>
      </w:r>
      <w:r w:rsidRPr="00986E41">
        <w:rPr>
          <w:rFonts w:ascii="PT Astra Serif" w:hAnsi="PT Astra Serif"/>
          <w:bCs/>
          <w:sz w:val="28"/>
        </w:rPr>
        <w:t xml:space="preserve"> в рамках областных агитпоездов</w:t>
      </w:r>
      <w:r w:rsidRPr="00986E41">
        <w:rPr>
          <w:rFonts w:ascii="PT Astra Serif" w:hAnsi="PT Astra Serif"/>
          <w:sz w:val="28"/>
        </w:rPr>
        <w:t xml:space="preserve"> «За здоровый образ жизни и здоровую, счастливую семью», </w:t>
      </w:r>
      <w:r w:rsidRPr="00986E41">
        <w:rPr>
          <w:rFonts w:ascii="PT Astra Serif" w:hAnsi="PT Astra Serif"/>
          <w:bCs/>
          <w:sz w:val="28"/>
        </w:rPr>
        <w:t xml:space="preserve">выдаются буклеты </w:t>
      </w:r>
      <w:r w:rsidRPr="00986E41">
        <w:rPr>
          <w:rFonts w:ascii="PT Astra Serif" w:hAnsi="PT Astra Serif"/>
          <w:sz w:val="28"/>
        </w:rPr>
        <w:t>на различных конференциях для молодых семей по развитию демографической политики в регионе.</w:t>
      </w:r>
      <w:proofErr w:type="gramEnd"/>
    </w:p>
    <w:p w:rsidR="00E513A8" w:rsidRPr="00986E41" w:rsidRDefault="00E513A8" w:rsidP="008F2B57">
      <w:pPr>
        <w:keepNext/>
        <w:keepLines/>
        <w:suppressAutoHyphens/>
        <w:snapToGrid w:val="0"/>
        <w:spacing w:after="0" w:line="240" w:lineRule="auto"/>
        <w:ind w:firstLine="708"/>
        <w:jc w:val="both"/>
        <w:rPr>
          <w:rFonts w:ascii="PT Astra Serif" w:hAnsi="PT Astra Serif"/>
          <w:sz w:val="28"/>
          <w:szCs w:val="28"/>
        </w:rPr>
      </w:pPr>
      <w:r w:rsidRPr="00986E41">
        <w:rPr>
          <w:rFonts w:ascii="PT Astra Serif" w:eastAsia="Times New Roman" w:hAnsi="PT Astra Serif"/>
          <w:color w:val="000000"/>
          <w:sz w:val="28"/>
          <w:szCs w:val="24"/>
          <w:lang w:eastAsia="ar-SA"/>
        </w:rPr>
        <w:t xml:space="preserve">Разработан буклет по предоставлению услуги </w:t>
      </w:r>
      <w:r w:rsidRPr="00986E41">
        <w:rPr>
          <w:rFonts w:ascii="PT Astra Serif" w:hAnsi="PT Astra Serif"/>
          <w:sz w:val="28"/>
          <w:szCs w:val="28"/>
        </w:rPr>
        <w:t>«Социальная няня» с фотоматериалами и основными положениями по СТАНДАРТУ</w:t>
      </w:r>
      <w:r w:rsidRPr="00986E41">
        <w:rPr>
          <w:rFonts w:ascii="PT Astra Serif" w:eastAsia="Times New Roman" w:hAnsi="PT Astra Serif"/>
          <w:color w:val="000000"/>
          <w:sz w:val="28"/>
          <w:szCs w:val="24"/>
          <w:lang w:eastAsia="ar-SA"/>
        </w:rPr>
        <w:t xml:space="preserve"> </w:t>
      </w:r>
      <w:r w:rsidRPr="00986E41">
        <w:rPr>
          <w:rFonts w:ascii="PT Astra Serif" w:hAnsi="PT Astra Serif"/>
          <w:sz w:val="28"/>
          <w:szCs w:val="28"/>
        </w:rPr>
        <w:t>оказания данной услуги.</w:t>
      </w:r>
    </w:p>
    <w:p w:rsidR="00E513A8" w:rsidRPr="00986E41" w:rsidRDefault="00E513A8"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Проводилась  работа со СМИ </w:t>
      </w:r>
      <w:r w:rsidRPr="00986E41">
        <w:rPr>
          <w:rFonts w:ascii="PT Astra Serif" w:hAnsi="PT Astra Serif"/>
          <w:sz w:val="28"/>
          <w:szCs w:val="32"/>
        </w:rPr>
        <w:t xml:space="preserve">с выездами к многодетным семьям (Заволжская надомная служба, отделение социальной помощи на дому по </w:t>
      </w:r>
      <w:proofErr w:type="spellStart"/>
      <w:r w:rsidRPr="00986E41">
        <w:rPr>
          <w:rFonts w:ascii="PT Astra Serif" w:hAnsi="PT Astra Serif"/>
          <w:sz w:val="28"/>
          <w:szCs w:val="32"/>
        </w:rPr>
        <w:t>Засвияжскому</w:t>
      </w:r>
      <w:proofErr w:type="spellEnd"/>
      <w:r w:rsidRPr="00986E41">
        <w:rPr>
          <w:rFonts w:ascii="PT Astra Serif" w:hAnsi="PT Astra Serif"/>
          <w:sz w:val="28"/>
          <w:szCs w:val="32"/>
        </w:rPr>
        <w:t xml:space="preserve"> району, Железнодорожному району), с интервью социальных работников, обученных по специальной программе с выдачей сертификата; </w:t>
      </w:r>
      <w:proofErr w:type="gramStart"/>
      <w:r w:rsidRPr="00986E41">
        <w:rPr>
          <w:rFonts w:ascii="PT Astra Serif" w:hAnsi="PT Astra Serif"/>
          <w:sz w:val="28"/>
          <w:szCs w:val="32"/>
        </w:rPr>
        <w:t>о проведении межведомственного семинара в рамках реализации проекта «Профессиональные няни – детям!» с участием заместителя председателя Комиссии по поддержке семьи, материнства и детства Общественной Палаты РФ, председателя координационного Совета МБОО «</w:t>
      </w:r>
      <w:proofErr w:type="spellStart"/>
      <w:r w:rsidRPr="00986E41">
        <w:rPr>
          <w:rFonts w:ascii="PT Astra Serif" w:hAnsi="PT Astra Serif"/>
          <w:sz w:val="28"/>
          <w:szCs w:val="32"/>
        </w:rPr>
        <w:t>СоСеДИ</w:t>
      </w:r>
      <w:proofErr w:type="spellEnd"/>
      <w:r w:rsidRPr="00986E41">
        <w:rPr>
          <w:rFonts w:ascii="PT Astra Serif" w:hAnsi="PT Astra Serif"/>
          <w:sz w:val="28"/>
          <w:szCs w:val="32"/>
        </w:rPr>
        <w:t>», генерального директора АНО «Институт научно-общественной экспертизы Рыбальченко С.И. и другое</w:t>
      </w:r>
      <w:r w:rsidRPr="00986E41">
        <w:rPr>
          <w:rFonts w:ascii="PT Astra Serif" w:hAnsi="PT Astra Serif"/>
          <w:sz w:val="28"/>
          <w:szCs w:val="28"/>
        </w:rPr>
        <w:t>: вышло 7 репортажей о проекте в программе «Вести Ульяновск» на канале ГТРК ВОЛГА;</w:t>
      </w:r>
      <w:proofErr w:type="gramEnd"/>
      <w:r w:rsidRPr="00986E41">
        <w:rPr>
          <w:rFonts w:ascii="PT Astra Serif" w:hAnsi="PT Astra Serif"/>
          <w:sz w:val="28"/>
          <w:szCs w:val="28"/>
        </w:rPr>
        <w:t xml:space="preserve"> на федеральном канале «Россия 1» в программе «Утро доброе»; видеосъемки многодетных семей с участием корреспондентов УЛПРЕССА; на канале ОТР (Общественное телевидение России); на канале «Репортёр79» в программе «Утро с Репортером».</w:t>
      </w:r>
    </w:p>
    <w:p w:rsidR="00E513A8" w:rsidRPr="00986E41" w:rsidRDefault="00E513A8" w:rsidP="008F2B57">
      <w:pPr>
        <w:keepNext/>
        <w:keepLines/>
        <w:suppressAutoHyphens/>
        <w:snapToGrid w:val="0"/>
        <w:spacing w:after="0" w:line="240" w:lineRule="auto"/>
        <w:ind w:firstLine="708"/>
        <w:jc w:val="both"/>
        <w:rPr>
          <w:rFonts w:ascii="PT Astra Serif" w:hAnsi="PT Astra Serif"/>
          <w:sz w:val="28"/>
          <w:szCs w:val="28"/>
        </w:rPr>
      </w:pPr>
      <w:r w:rsidRPr="00986E41">
        <w:rPr>
          <w:rFonts w:ascii="PT Astra Serif" w:hAnsi="PT Astra Serif"/>
          <w:sz w:val="28"/>
          <w:szCs w:val="28"/>
        </w:rPr>
        <w:t>Опубликовано 4 заметки/публикации:</w:t>
      </w:r>
    </w:p>
    <w:p w:rsidR="00E513A8" w:rsidRPr="00986E41" w:rsidRDefault="00E513A8" w:rsidP="008F2B57">
      <w:pPr>
        <w:keepNext/>
        <w:keepLines/>
        <w:suppressAutoHyphens/>
        <w:snapToGrid w:val="0"/>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 на </w:t>
      </w:r>
      <w:proofErr w:type="spellStart"/>
      <w:r w:rsidRPr="00986E41">
        <w:rPr>
          <w:rFonts w:ascii="PT Astra Serif" w:hAnsi="PT Astra Serif"/>
          <w:sz w:val="28"/>
          <w:szCs w:val="28"/>
        </w:rPr>
        <w:t>ютубе</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УлПравда</w:t>
      </w:r>
      <w:proofErr w:type="spellEnd"/>
      <w:r w:rsidRPr="00986E41">
        <w:rPr>
          <w:rFonts w:ascii="PT Astra Serif" w:hAnsi="PT Astra Serif"/>
          <w:sz w:val="28"/>
          <w:szCs w:val="28"/>
        </w:rPr>
        <w:t xml:space="preserve">. Итоги дня» статья «Как стать социальной няней. Уроки для </w:t>
      </w:r>
      <w:proofErr w:type="spellStart"/>
      <w:r w:rsidRPr="00986E41">
        <w:rPr>
          <w:rFonts w:ascii="PT Astra Serif" w:hAnsi="PT Astra Serif"/>
          <w:sz w:val="28"/>
          <w:szCs w:val="28"/>
        </w:rPr>
        <w:t>ульяновцев</w:t>
      </w:r>
      <w:proofErr w:type="spellEnd"/>
      <w:r w:rsidRPr="00986E41">
        <w:rPr>
          <w:rFonts w:ascii="PT Astra Serif" w:hAnsi="PT Astra Serif"/>
          <w:sz w:val="28"/>
          <w:szCs w:val="28"/>
        </w:rPr>
        <w:t xml:space="preserve"> проводит член общественной палаты РФ Рыбальченко С.И.»; </w:t>
      </w:r>
    </w:p>
    <w:p w:rsidR="00E513A8" w:rsidRPr="00986E41" w:rsidRDefault="00E513A8" w:rsidP="008F2B57">
      <w:pPr>
        <w:keepNext/>
        <w:keepLines/>
        <w:suppressAutoHyphens/>
        <w:snapToGrid w:val="0"/>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 в газете «Трудоустройство – 73 регион» вышла статья «В Ульяновской области реализуется проект «Социальная няня»; </w:t>
      </w:r>
    </w:p>
    <w:p w:rsidR="00E513A8" w:rsidRPr="00986E41" w:rsidRDefault="00E513A8" w:rsidP="008F2B57">
      <w:pPr>
        <w:keepNext/>
        <w:keepLines/>
        <w:suppressAutoHyphens/>
        <w:snapToGrid w:val="0"/>
        <w:spacing w:after="0" w:line="240" w:lineRule="auto"/>
        <w:ind w:firstLine="708"/>
        <w:jc w:val="both"/>
        <w:rPr>
          <w:rFonts w:ascii="PT Astra Serif" w:hAnsi="PT Astra Serif"/>
          <w:sz w:val="28"/>
          <w:szCs w:val="28"/>
        </w:rPr>
      </w:pPr>
      <w:r w:rsidRPr="00986E41">
        <w:rPr>
          <w:rFonts w:ascii="PT Astra Serif" w:hAnsi="PT Astra Serif"/>
          <w:sz w:val="28"/>
          <w:szCs w:val="28"/>
        </w:rPr>
        <w:t>- опубликована статья «Няня, помоги!» в газете «Народная газета» №45;</w:t>
      </w:r>
    </w:p>
    <w:p w:rsidR="00E513A8" w:rsidRPr="00986E41" w:rsidRDefault="00E513A8" w:rsidP="008F2B57">
      <w:pPr>
        <w:keepNext/>
        <w:keepLines/>
        <w:suppressAutoHyphens/>
        <w:snapToGrid w:val="0"/>
        <w:spacing w:after="0" w:line="240" w:lineRule="auto"/>
        <w:ind w:firstLine="708"/>
        <w:jc w:val="both"/>
        <w:rPr>
          <w:rFonts w:ascii="PT Astra Serif" w:hAnsi="PT Astra Serif"/>
          <w:sz w:val="28"/>
          <w:szCs w:val="32"/>
        </w:rPr>
      </w:pPr>
      <w:r w:rsidRPr="00986E41">
        <w:rPr>
          <w:rFonts w:ascii="PT Astra Serif" w:hAnsi="PT Astra Serif"/>
          <w:sz w:val="28"/>
          <w:szCs w:val="28"/>
        </w:rPr>
        <w:t xml:space="preserve">- </w:t>
      </w:r>
      <w:r w:rsidRPr="00986E41">
        <w:rPr>
          <w:rFonts w:ascii="PT Astra Serif" w:hAnsi="PT Astra Serif"/>
          <w:sz w:val="28"/>
          <w:szCs w:val="32"/>
        </w:rPr>
        <w:t>опубликована заметка «Ульяновская «няня» попала топ-5 лучших в России» на информационном портале ulpravda.ru (Экспертный институт социальных исследований представил рейтинг лучших проектов регионального управления).</w:t>
      </w:r>
    </w:p>
    <w:p w:rsidR="00E513A8" w:rsidRPr="00986E41" w:rsidRDefault="00E513A8" w:rsidP="008F2B57">
      <w:pPr>
        <w:keepNext/>
        <w:keepLines/>
        <w:snapToGrid w:val="0"/>
        <w:spacing w:after="0" w:line="240" w:lineRule="auto"/>
        <w:ind w:firstLine="708"/>
        <w:jc w:val="both"/>
        <w:rPr>
          <w:rFonts w:ascii="PT Astra Serif" w:hAnsi="PT Astra Serif"/>
          <w:sz w:val="28"/>
          <w:szCs w:val="32"/>
        </w:rPr>
      </w:pPr>
      <w:r w:rsidRPr="00986E41">
        <w:rPr>
          <w:rFonts w:ascii="PT Astra Serif" w:hAnsi="PT Astra Serif"/>
          <w:sz w:val="28"/>
          <w:szCs w:val="32"/>
        </w:rPr>
        <w:t xml:space="preserve">В </w:t>
      </w:r>
      <w:proofErr w:type="spellStart"/>
      <w:r w:rsidRPr="00986E41">
        <w:rPr>
          <w:rFonts w:ascii="PT Astra Serif" w:hAnsi="PT Astra Serif"/>
          <w:sz w:val="28"/>
          <w:szCs w:val="32"/>
        </w:rPr>
        <w:t>фэйсбуке</w:t>
      </w:r>
      <w:proofErr w:type="spellEnd"/>
      <w:r w:rsidRPr="00986E41">
        <w:rPr>
          <w:rFonts w:ascii="PT Astra Serif" w:hAnsi="PT Astra Serif"/>
          <w:sz w:val="28"/>
          <w:szCs w:val="32"/>
        </w:rPr>
        <w:t xml:space="preserve"> и на сайте «Одноклассники» выложено </w:t>
      </w:r>
      <w:r w:rsidRPr="00986E41">
        <w:rPr>
          <w:rFonts w:ascii="PT Astra Serif" w:hAnsi="PT Astra Serif"/>
          <w:b/>
          <w:sz w:val="28"/>
          <w:szCs w:val="32"/>
        </w:rPr>
        <w:t>более 55 заметок</w:t>
      </w:r>
      <w:r w:rsidRPr="00986E41">
        <w:rPr>
          <w:rFonts w:ascii="PT Astra Serif" w:hAnsi="PT Astra Serif"/>
          <w:sz w:val="28"/>
          <w:szCs w:val="32"/>
        </w:rPr>
        <w:t xml:space="preserve"> по реализации проекта «Социальная няня»: страничка </w:t>
      </w:r>
      <w:proofErr w:type="spellStart"/>
      <w:r w:rsidRPr="00986E41">
        <w:rPr>
          <w:rFonts w:ascii="PT Astra Serif" w:hAnsi="PT Astra Serif"/>
          <w:sz w:val="28"/>
          <w:szCs w:val="32"/>
        </w:rPr>
        <w:t>зам</w:t>
      </w:r>
      <w:proofErr w:type="gramStart"/>
      <w:r w:rsidRPr="00986E41">
        <w:rPr>
          <w:rFonts w:ascii="PT Astra Serif" w:hAnsi="PT Astra Serif"/>
          <w:sz w:val="28"/>
          <w:szCs w:val="32"/>
        </w:rPr>
        <w:t>.д</w:t>
      </w:r>
      <w:proofErr w:type="gramEnd"/>
      <w:r w:rsidRPr="00986E41">
        <w:rPr>
          <w:rFonts w:ascii="PT Astra Serif" w:hAnsi="PT Astra Serif"/>
          <w:sz w:val="28"/>
          <w:szCs w:val="32"/>
        </w:rPr>
        <w:t>иректора</w:t>
      </w:r>
      <w:proofErr w:type="spellEnd"/>
      <w:r w:rsidRPr="00986E41">
        <w:rPr>
          <w:rFonts w:ascii="PT Astra Serif" w:hAnsi="PT Astra Serif"/>
          <w:sz w:val="28"/>
          <w:szCs w:val="32"/>
        </w:rPr>
        <w:t xml:space="preserve"> по надомной службе «Екатерина Тимофеева»; страничка «ОГБУСО КЦСОН «Исток».</w:t>
      </w:r>
    </w:p>
    <w:p w:rsidR="00F1020B" w:rsidRPr="00986E41" w:rsidRDefault="00F1020B" w:rsidP="008F2B57">
      <w:pPr>
        <w:keepNext/>
        <w:keepLines/>
        <w:snapToGrid w:val="0"/>
        <w:spacing w:after="0" w:line="240" w:lineRule="auto"/>
        <w:ind w:firstLine="708"/>
        <w:jc w:val="both"/>
        <w:rPr>
          <w:rFonts w:ascii="PT Astra Serif" w:hAnsi="PT Astra Serif"/>
          <w:sz w:val="28"/>
          <w:szCs w:val="32"/>
        </w:rPr>
      </w:pPr>
    </w:p>
    <w:p w:rsidR="008F2B57" w:rsidRPr="00986E41" w:rsidRDefault="008F2B57" w:rsidP="008F2B57">
      <w:pPr>
        <w:keepNext/>
        <w:keepLines/>
        <w:shd w:val="clear" w:color="auto" w:fill="FFFFFF"/>
        <w:spacing w:after="0" w:line="240" w:lineRule="auto"/>
        <w:jc w:val="center"/>
        <w:rPr>
          <w:rFonts w:ascii="PT Astra Serif" w:eastAsia="Times New Roman" w:hAnsi="PT Astra Serif"/>
          <w:b/>
          <w:bCs/>
          <w:color w:val="000000"/>
          <w:sz w:val="28"/>
          <w:szCs w:val="28"/>
          <w:lang w:eastAsia="ru-RU"/>
        </w:rPr>
      </w:pPr>
      <w:r w:rsidRPr="00986E41">
        <w:rPr>
          <w:rFonts w:ascii="PT Astra Serif" w:eastAsia="Times New Roman" w:hAnsi="PT Astra Serif"/>
          <w:b/>
          <w:bCs/>
          <w:color w:val="000000"/>
          <w:sz w:val="28"/>
          <w:szCs w:val="28"/>
          <w:lang w:eastAsia="ru-RU"/>
        </w:rPr>
        <w:t>11</w:t>
      </w:r>
      <w:r w:rsidR="00E513A8" w:rsidRPr="00986E41">
        <w:rPr>
          <w:rFonts w:ascii="PT Astra Serif" w:eastAsia="Times New Roman" w:hAnsi="PT Astra Serif"/>
          <w:b/>
          <w:bCs/>
          <w:color w:val="000000"/>
          <w:sz w:val="28"/>
          <w:szCs w:val="28"/>
          <w:lang w:eastAsia="ru-RU"/>
        </w:rPr>
        <w:t>.</w:t>
      </w:r>
      <w:r w:rsidR="00F1020B" w:rsidRPr="00986E41">
        <w:rPr>
          <w:rFonts w:ascii="PT Astra Serif" w:eastAsia="Times New Roman" w:hAnsi="PT Astra Serif"/>
          <w:b/>
          <w:bCs/>
          <w:color w:val="000000"/>
          <w:sz w:val="28"/>
          <w:szCs w:val="28"/>
          <w:lang w:eastAsia="ru-RU"/>
        </w:rPr>
        <w:t xml:space="preserve"> </w:t>
      </w:r>
      <w:r w:rsidR="00045A7A" w:rsidRPr="00986E41">
        <w:rPr>
          <w:rFonts w:ascii="PT Astra Serif" w:eastAsia="Times New Roman" w:hAnsi="PT Astra Serif"/>
          <w:b/>
          <w:bCs/>
          <w:color w:val="000000"/>
          <w:sz w:val="28"/>
          <w:szCs w:val="28"/>
          <w:lang w:eastAsia="ru-RU"/>
        </w:rPr>
        <w:t>Реализация</w:t>
      </w:r>
      <w:r w:rsidRPr="00986E41">
        <w:rPr>
          <w:rFonts w:ascii="PT Astra Serif" w:eastAsia="Times New Roman" w:hAnsi="PT Astra Serif"/>
          <w:b/>
          <w:bCs/>
          <w:color w:val="000000"/>
          <w:sz w:val="28"/>
          <w:szCs w:val="28"/>
          <w:lang w:eastAsia="ru-RU"/>
        </w:rPr>
        <w:t xml:space="preserve"> благотворительной акции</w:t>
      </w:r>
    </w:p>
    <w:p w:rsidR="00C82E9D" w:rsidRPr="00986E41" w:rsidRDefault="00C82E9D" w:rsidP="008F2B57">
      <w:pPr>
        <w:keepNext/>
        <w:keepLines/>
        <w:shd w:val="clear" w:color="auto" w:fill="FFFFFF"/>
        <w:spacing w:after="0" w:line="240" w:lineRule="auto"/>
        <w:jc w:val="center"/>
        <w:rPr>
          <w:rFonts w:ascii="PT Astra Serif" w:eastAsia="Times New Roman" w:hAnsi="PT Astra Serif" w:cs="Arial"/>
          <w:color w:val="000000"/>
          <w:sz w:val="23"/>
          <w:szCs w:val="23"/>
          <w:lang w:eastAsia="ru-RU"/>
        </w:rPr>
      </w:pPr>
      <w:r w:rsidRPr="00986E41">
        <w:rPr>
          <w:rFonts w:ascii="PT Astra Serif" w:eastAsia="Times New Roman" w:hAnsi="PT Astra Serif"/>
          <w:b/>
          <w:bCs/>
          <w:color w:val="000000"/>
          <w:sz w:val="28"/>
          <w:szCs w:val="28"/>
          <w:lang w:eastAsia="ru-RU"/>
        </w:rPr>
        <w:t xml:space="preserve"> «Наполни социальный погребок» </w:t>
      </w:r>
    </w:p>
    <w:p w:rsidR="00C82E9D" w:rsidRPr="00986E41" w:rsidRDefault="00C82E9D" w:rsidP="008F2B57">
      <w:pPr>
        <w:keepNext/>
        <w:keepLines/>
        <w:shd w:val="clear" w:color="auto" w:fill="FFFFFF"/>
        <w:tabs>
          <w:tab w:val="left" w:pos="6045"/>
        </w:tabs>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s="Arial"/>
          <w:color w:val="000000"/>
          <w:sz w:val="23"/>
          <w:szCs w:val="23"/>
          <w:lang w:eastAsia="ru-RU"/>
        </w:rPr>
        <w:t> </w:t>
      </w:r>
      <w:r w:rsidRPr="00986E41">
        <w:rPr>
          <w:rFonts w:ascii="PT Astra Serif" w:eastAsia="Times New Roman" w:hAnsi="PT Astra Serif"/>
          <w:color w:val="000000"/>
          <w:sz w:val="28"/>
          <w:szCs w:val="28"/>
          <w:lang w:eastAsia="ru-RU"/>
        </w:rPr>
        <w:t xml:space="preserve">По инициативе Губернатора Ульяновской области </w:t>
      </w:r>
      <w:proofErr w:type="spellStart"/>
      <w:r w:rsidRPr="00986E41">
        <w:rPr>
          <w:rFonts w:ascii="PT Astra Serif" w:eastAsia="Times New Roman" w:hAnsi="PT Astra Serif"/>
          <w:color w:val="000000"/>
          <w:sz w:val="28"/>
          <w:szCs w:val="28"/>
          <w:lang w:eastAsia="ru-RU"/>
        </w:rPr>
        <w:t>С.И.Морозова</w:t>
      </w:r>
      <w:proofErr w:type="spellEnd"/>
      <w:r w:rsidRPr="00986E41">
        <w:rPr>
          <w:rFonts w:ascii="PT Astra Serif" w:eastAsia="Times New Roman" w:hAnsi="PT Astra Serif"/>
          <w:color w:val="000000"/>
          <w:sz w:val="28"/>
          <w:szCs w:val="28"/>
          <w:lang w:eastAsia="ru-RU"/>
        </w:rPr>
        <w:t xml:space="preserve"> ежегодно, начиная с 2006 года, в регионе проходит благотворительная акция «Наполни социальный погребок».</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Акция является мероприятием, направленным на улучшение качества жизни различных категорий граждан - оказание адресной социальной помощи малоимущим гражданам, семьям и инвалидам в первую очередь в подготовке к зимнему периоду.</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В рамках Акции указанным категориям граждан предполагается оказание адресной социальной помощи в виде продуктов питания, предметов одежды, обуви и других предметов первой необходимости.</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Необходимость проведения Акции в период подготовки к зимнему периоду обусловлена тем, что подготовка к зиме для социально уязвимых категорий граждан является наиболее затруднительной с учётом высокой стоимости предметов зимнего гардероба и продуктов питания.</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В 2019 году областная благотворительная акция «Наполни социальный погребок» стартовала с 15 августа и продлится до 1 октября 2019 (в соответствии с Распоряжением Министерства семейной, демографической политики и социального благополучия Ульяновской области от 22.07.2019 г. № 744-р «О проведении областной благотворительной акции «Наполни социальный погребок»).</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Во всех муниципальных образованиях организована «горячая линия» по вопросам проведения акции. Информация о проведении акции размещена в СМИ, в том числе на сайте Министерства.</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Сотрудниками социал</w:t>
      </w:r>
      <w:r w:rsidR="00041922" w:rsidRPr="00986E41">
        <w:rPr>
          <w:rFonts w:ascii="PT Astra Serif" w:eastAsia="Times New Roman" w:hAnsi="PT Astra Serif"/>
          <w:color w:val="000000"/>
          <w:sz w:val="28"/>
          <w:szCs w:val="28"/>
          <w:lang w:eastAsia="ru-RU"/>
        </w:rPr>
        <w:t>ьной защиты населения проведено</w:t>
      </w:r>
      <w:r w:rsidRPr="00986E41">
        <w:rPr>
          <w:rFonts w:ascii="PT Astra Serif" w:eastAsia="Times New Roman" w:hAnsi="PT Astra Serif"/>
          <w:color w:val="000000"/>
          <w:sz w:val="28"/>
          <w:szCs w:val="28"/>
          <w:lang w:eastAsia="ru-RU"/>
        </w:rPr>
        <w:t xml:space="preserve"> обследование социально-бытовых условий граждан, с целью выявления нуждающихся в адресной социальной помощи по подготовке к зимнему периоду.</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В ходе Акции была оказана различного вида помощь </w:t>
      </w:r>
      <w:r w:rsidRPr="00986E41">
        <w:rPr>
          <w:rFonts w:ascii="PT Astra Serif" w:eastAsia="Times New Roman" w:hAnsi="PT Astra Serif"/>
          <w:b/>
          <w:bCs/>
          <w:color w:val="000000"/>
          <w:sz w:val="28"/>
          <w:szCs w:val="28"/>
          <w:lang w:eastAsia="ru-RU"/>
        </w:rPr>
        <w:t>28384 гражданам:</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b/>
          <w:bCs/>
          <w:color w:val="000000"/>
          <w:sz w:val="28"/>
          <w:szCs w:val="28"/>
          <w:lang w:eastAsia="ru-RU"/>
        </w:rPr>
        <w:t>- </w:t>
      </w:r>
      <w:r w:rsidRPr="00986E41">
        <w:rPr>
          <w:rFonts w:ascii="PT Astra Serif" w:eastAsia="Times New Roman" w:hAnsi="PT Astra Serif"/>
          <w:color w:val="000000"/>
          <w:sz w:val="28"/>
          <w:szCs w:val="28"/>
          <w:lang w:eastAsia="ru-RU"/>
        </w:rPr>
        <w:t>ветеранам Великой Отечественной войны – 1961 чел.;</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гражданам пожилого возраста –19978 чел.;</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инвалидам – 2956 чел.;</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малоимущим семьям – 3489 чел.;</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b/>
          <w:bCs/>
          <w:color w:val="000000"/>
          <w:sz w:val="28"/>
          <w:szCs w:val="28"/>
          <w:lang w:eastAsia="ru-RU"/>
        </w:rPr>
        <w:t>на сумму 25007,5 тыс. рублей</w:t>
      </w:r>
      <w:r w:rsidRPr="00986E41">
        <w:rPr>
          <w:rFonts w:ascii="PT Astra Serif" w:eastAsia="Times New Roman" w:hAnsi="PT Astra Serif"/>
          <w:color w:val="000000"/>
          <w:sz w:val="28"/>
          <w:szCs w:val="28"/>
          <w:lang w:eastAsia="ru-RU"/>
        </w:rPr>
        <w:t>, из них:</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xml:space="preserve">- денежная помощь- 5623 чел. на сумму 12598,3 </w:t>
      </w:r>
      <w:proofErr w:type="spellStart"/>
      <w:r w:rsidRPr="00986E41">
        <w:rPr>
          <w:rFonts w:ascii="PT Astra Serif" w:eastAsia="Times New Roman" w:hAnsi="PT Astra Serif"/>
          <w:color w:val="000000"/>
          <w:sz w:val="28"/>
          <w:szCs w:val="28"/>
          <w:lang w:eastAsia="ru-RU"/>
        </w:rPr>
        <w:t>тыс</w:t>
      </w:r>
      <w:proofErr w:type="gramStart"/>
      <w:r w:rsidRPr="00986E41">
        <w:rPr>
          <w:rFonts w:ascii="PT Astra Serif" w:eastAsia="Times New Roman" w:hAnsi="PT Astra Serif"/>
          <w:color w:val="000000"/>
          <w:sz w:val="28"/>
          <w:szCs w:val="28"/>
          <w:lang w:eastAsia="ru-RU"/>
        </w:rPr>
        <w:t>.р</w:t>
      </w:r>
      <w:proofErr w:type="gramEnd"/>
      <w:r w:rsidRPr="00986E41">
        <w:rPr>
          <w:rFonts w:ascii="PT Astra Serif" w:eastAsia="Times New Roman" w:hAnsi="PT Astra Serif"/>
          <w:color w:val="000000"/>
          <w:sz w:val="28"/>
          <w:szCs w:val="28"/>
          <w:lang w:eastAsia="ru-RU"/>
        </w:rPr>
        <w:t>уб</w:t>
      </w:r>
      <w:proofErr w:type="spellEnd"/>
      <w:r w:rsidRPr="00986E41">
        <w:rPr>
          <w:rFonts w:ascii="PT Astra Serif" w:eastAsia="Times New Roman" w:hAnsi="PT Astra Serif"/>
          <w:color w:val="000000"/>
          <w:sz w:val="28"/>
          <w:szCs w:val="28"/>
          <w:lang w:eastAsia="ru-RU"/>
        </w:rPr>
        <w:t>.;</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xml:space="preserve">- вещевая помощь- 2337 чел. на сумму 2986,35 </w:t>
      </w:r>
      <w:proofErr w:type="spellStart"/>
      <w:r w:rsidRPr="00986E41">
        <w:rPr>
          <w:rFonts w:ascii="PT Astra Serif" w:eastAsia="Times New Roman" w:hAnsi="PT Astra Serif"/>
          <w:color w:val="000000"/>
          <w:sz w:val="28"/>
          <w:szCs w:val="28"/>
          <w:lang w:eastAsia="ru-RU"/>
        </w:rPr>
        <w:t>тыс</w:t>
      </w:r>
      <w:proofErr w:type="gramStart"/>
      <w:r w:rsidRPr="00986E41">
        <w:rPr>
          <w:rFonts w:ascii="PT Astra Serif" w:eastAsia="Times New Roman" w:hAnsi="PT Astra Serif"/>
          <w:color w:val="000000"/>
          <w:sz w:val="28"/>
          <w:szCs w:val="28"/>
          <w:lang w:eastAsia="ru-RU"/>
        </w:rPr>
        <w:t>.р</w:t>
      </w:r>
      <w:proofErr w:type="gramEnd"/>
      <w:r w:rsidRPr="00986E41">
        <w:rPr>
          <w:rFonts w:ascii="PT Astra Serif" w:eastAsia="Times New Roman" w:hAnsi="PT Astra Serif"/>
          <w:color w:val="000000"/>
          <w:sz w:val="28"/>
          <w:szCs w:val="28"/>
          <w:lang w:eastAsia="ru-RU"/>
        </w:rPr>
        <w:t>уб</w:t>
      </w:r>
      <w:proofErr w:type="spellEnd"/>
      <w:r w:rsidRPr="00986E41">
        <w:rPr>
          <w:rFonts w:ascii="PT Astra Serif" w:eastAsia="Times New Roman" w:hAnsi="PT Astra Serif"/>
          <w:color w:val="000000"/>
          <w:sz w:val="28"/>
          <w:szCs w:val="28"/>
          <w:lang w:eastAsia="ru-RU"/>
        </w:rPr>
        <w:t>.</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xml:space="preserve">- продуктовая- 17511 чел. на сумму 8405,9 </w:t>
      </w:r>
      <w:proofErr w:type="spellStart"/>
      <w:r w:rsidRPr="00986E41">
        <w:rPr>
          <w:rFonts w:ascii="PT Astra Serif" w:eastAsia="Times New Roman" w:hAnsi="PT Astra Serif"/>
          <w:color w:val="000000"/>
          <w:sz w:val="28"/>
          <w:szCs w:val="28"/>
          <w:lang w:eastAsia="ru-RU"/>
        </w:rPr>
        <w:t>тыс</w:t>
      </w:r>
      <w:proofErr w:type="gramStart"/>
      <w:r w:rsidRPr="00986E41">
        <w:rPr>
          <w:rFonts w:ascii="PT Astra Serif" w:eastAsia="Times New Roman" w:hAnsi="PT Astra Serif"/>
          <w:color w:val="000000"/>
          <w:sz w:val="28"/>
          <w:szCs w:val="28"/>
          <w:lang w:eastAsia="ru-RU"/>
        </w:rPr>
        <w:t>.р</w:t>
      </w:r>
      <w:proofErr w:type="gramEnd"/>
      <w:r w:rsidRPr="00986E41">
        <w:rPr>
          <w:rFonts w:ascii="PT Astra Serif" w:eastAsia="Times New Roman" w:hAnsi="PT Astra Serif"/>
          <w:color w:val="000000"/>
          <w:sz w:val="28"/>
          <w:szCs w:val="28"/>
          <w:lang w:eastAsia="ru-RU"/>
        </w:rPr>
        <w:t>уб</w:t>
      </w:r>
      <w:proofErr w:type="spellEnd"/>
      <w:r w:rsidRPr="00986E41">
        <w:rPr>
          <w:rFonts w:ascii="PT Astra Serif" w:eastAsia="Times New Roman" w:hAnsi="PT Astra Serif"/>
          <w:color w:val="000000"/>
          <w:sz w:val="28"/>
          <w:szCs w:val="28"/>
          <w:lang w:eastAsia="ru-RU"/>
        </w:rPr>
        <w:t>.</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другие виды (заготовка дров, уборка овощей, благоустройство территории и др.) 2913 чел. на сумму 1016,92 тыс. руб.</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b/>
          <w:bCs/>
          <w:color w:val="000000"/>
          <w:sz w:val="28"/>
          <w:szCs w:val="28"/>
          <w:lang w:eastAsia="ru-RU"/>
        </w:rPr>
        <w:t>Помощь оказана за счёт средств:</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областного бюджета 620 чел. на сумму 5889,9 тыс. руб.</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муниципального бюджета 880 чел. на сумму 1502,0 тыс. руб.</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предприятий (организаций) – 19095 чел. на сумму 13931,8 тыс. руб.</w:t>
      </w:r>
    </w:p>
    <w:p w:rsidR="00C82E9D" w:rsidRPr="00986E41" w:rsidRDefault="00C82E9D" w:rsidP="008F2B57">
      <w:pPr>
        <w:keepNext/>
        <w:keepLines/>
        <w:shd w:val="clear" w:color="auto" w:fill="FFFFFF"/>
        <w:spacing w:after="0" w:line="240" w:lineRule="auto"/>
        <w:ind w:firstLine="709"/>
        <w:jc w:val="both"/>
        <w:rPr>
          <w:rFonts w:ascii="PT Astra Serif" w:eastAsia="Times New Roman" w:hAnsi="PT Astra Serif" w:cs="Arial"/>
          <w:color w:val="000000"/>
          <w:sz w:val="23"/>
          <w:szCs w:val="23"/>
          <w:lang w:eastAsia="ru-RU"/>
        </w:rPr>
      </w:pPr>
      <w:r w:rsidRPr="00986E41">
        <w:rPr>
          <w:rFonts w:ascii="PT Astra Serif" w:eastAsia="Times New Roman" w:hAnsi="PT Astra Serif"/>
          <w:color w:val="000000"/>
          <w:sz w:val="28"/>
          <w:szCs w:val="28"/>
          <w:lang w:eastAsia="ru-RU"/>
        </w:rPr>
        <w:t>- благотворителей, населения – 7789 чел. на сумму 3683,8 тыс. руб.</w:t>
      </w:r>
    </w:p>
    <w:p w:rsidR="00041922" w:rsidRPr="00986E41" w:rsidRDefault="00041922"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8F2B57" w:rsidRPr="00986E41" w:rsidRDefault="008F2B57" w:rsidP="008F2B57">
      <w:pPr>
        <w:keepNext/>
        <w:keepLines/>
        <w:shd w:val="clear" w:color="auto" w:fill="FFFFFF" w:themeFill="background1"/>
        <w:spacing w:after="0" w:line="240" w:lineRule="auto"/>
        <w:ind w:firstLine="567"/>
        <w:jc w:val="both"/>
        <w:rPr>
          <w:rFonts w:ascii="PT Astra Serif" w:hAnsi="PT Astra Serif"/>
          <w:i/>
          <w:sz w:val="28"/>
          <w:szCs w:val="28"/>
        </w:rPr>
      </w:pPr>
    </w:p>
    <w:p w:rsidR="00EF7746" w:rsidRPr="00986E41" w:rsidRDefault="00EF7746" w:rsidP="008F2B57">
      <w:pPr>
        <w:keepNext/>
        <w:keepLines/>
        <w:spacing w:line="240" w:lineRule="auto"/>
        <w:ind w:left="1134" w:hanging="1134"/>
        <w:jc w:val="both"/>
        <w:rPr>
          <w:rFonts w:ascii="PT Astra Serif" w:hAnsi="PT Astra Serif"/>
          <w:b/>
          <w:bCs/>
          <w:sz w:val="28"/>
          <w:szCs w:val="28"/>
        </w:rPr>
      </w:pPr>
      <w:r w:rsidRPr="00986E41">
        <w:rPr>
          <w:rFonts w:ascii="PT Astra Serif" w:hAnsi="PT Astra Serif"/>
          <w:b/>
          <w:sz w:val="28"/>
          <w:szCs w:val="28"/>
        </w:rPr>
        <w:t xml:space="preserve">Третье. </w:t>
      </w:r>
      <w:r w:rsidRPr="00986E41">
        <w:rPr>
          <w:rFonts w:ascii="PT Astra Serif" w:hAnsi="PT Astra Serif"/>
          <w:b/>
          <w:sz w:val="28"/>
          <w:szCs w:val="28"/>
          <w:lang w:eastAsia="ru-RU"/>
        </w:rPr>
        <w:t xml:space="preserve">Создание условий для устойчивого семейного благополучия и </w:t>
      </w:r>
      <w:r w:rsidRPr="00986E41">
        <w:rPr>
          <w:rFonts w:ascii="PT Astra Serif" w:hAnsi="PT Astra Serif"/>
          <w:b/>
          <w:bCs/>
          <w:sz w:val="28"/>
          <w:szCs w:val="28"/>
        </w:rPr>
        <w:t>обеспечение права ребёнка жить и воспитываться в семье</w:t>
      </w:r>
    </w:p>
    <w:p w:rsidR="00EF7746" w:rsidRPr="00986E41" w:rsidRDefault="00EF7746"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b/>
          <w:sz w:val="28"/>
          <w:szCs w:val="28"/>
        </w:rPr>
        <w:t>1.</w:t>
      </w:r>
      <w:r w:rsidR="00C02A4F" w:rsidRPr="00986E41">
        <w:rPr>
          <w:rFonts w:ascii="PT Astra Serif" w:hAnsi="PT Astra Serif"/>
          <w:b/>
          <w:sz w:val="28"/>
          <w:szCs w:val="28"/>
        </w:rPr>
        <w:t xml:space="preserve"> </w:t>
      </w:r>
      <w:r w:rsidRPr="00986E41">
        <w:rPr>
          <w:rFonts w:ascii="PT Astra Serif" w:hAnsi="PT Astra Serif"/>
          <w:b/>
          <w:sz w:val="28"/>
          <w:szCs w:val="28"/>
        </w:rPr>
        <w:t>Демографическая и семейная политика</w:t>
      </w:r>
    </w:p>
    <w:p w:rsidR="00EF7746" w:rsidRPr="00986E41" w:rsidRDefault="00EF7746" w:rsidP="008F2B57">
      <w:pPr>
        <w:keepNext/>
        <w:keepLines/>
        <w:spacing w:after="0" w:line="240" w:lineRule="auto"/>
        <w:ind w:firstLine="567"/>
        <w:jc w:val="both"/>
        <w:rPr>
          <w:rFonts w:ascii="PT Astra Serif" w:hAnsi="PT Astra Serif"/>
          <w:i/>
          <w:sz w:val="28"/>
          <w:szCs w:val="28"/>
        </w:rPr>
      </w:pPr>
    </w:p>
    <w:p w:rsidR="00057298" w:rsidRPr="00986E41" w:rsidRDefault="00057298" w:rsidP="008F2B57">
      <w:pPr>
        <w:keepNext/>
        <w:keepLines/>
        <w:spacing w:after="0" w:line="240" w:lineRule="auto"/>
        <w:jc w:val="center"/>
        <w:rPr>
          <w:rFonts w:ascii="PT Astra Serif" w:hAnsi="PT Astra Serif"/>
          <w:b/>
          <w:sz w:val="28"/>
          <w:szCs w:val="28"/>
        </w:rPr>
      </w:pPr>
      <w:r w:rsidRPr="00986E41">
        <w:rPr>
          <w:rFonts w:ascii="PT Astra Serif" w:hAnsi="PT Astra Serif"/>
          <w:b/>
          <w:sz w:val="28"/>
          <w:szCs w:val="28"/>
        </w:rPr>
        <w:t>Динамика численности многодетных семей</w:t>
      </w:r>
    </w:p>
    <w:p w:rsidR="00057298" w:rsidRPr="00986E41" w:rsidRDefault="0004051A" w:rsidP="008F2B57">
      <w:pPr>
        <w:pStyle w:val="af6"/>
        <w:keepNext/>
        <w:keepLines/>
        <w:spacing w:line="240" w:lineRule="auto"/>
        <w:ind w:firstLine="0"/>
        <w:rPr>
          <w:rFonts w:ascii="PT Astra Serif" w:hAnsi="PT Astra Serif"/>
          <w:b/>
          <w:sz w:val="28"/>
          <w:szCs w:val="28"/>
        </w:rPr>
      </w:pPr>
      <w:r w:rsidRPr="00986E41">
        <w:rPr>
          <w:rFonts w:ascii="PT Astra Serif" w:hAnsi="PT Astra Serif"/>
          <w:b/>
          <w:noProof/>
          <w:sz w:val="28"/>
          <w:szCs w:val="28"/>
          <w:lang w:eastAsia="ru-RU"/>
        </w:rPr>
        <w:drawing>
          <wp:inline distT="0" distB="0" distL="0" distR="0" wp14:anchorId="61704BDD" wp14:editId="2C1B3AF2">
            <wp:extent cx="6071191" cy="2636875"/>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13A8" w:rsidRPr="00986E41" w:rsidRDefault="00E513A8" w:rsidP="008F2B57">
      <w:pPr>
        <w:keepNext/>
        <w:keepLines/>
        <w:autoSpaceDE w:val="0"/>
        <w:autoSpaceDN w:val="0"/>
        <w:adjustRightInd w:val="0"/>
        <w:spacing w:after="0" w:line="240" w:lineRule="auto"/>
        <w:ind w:firstLine="709"/>
        <w:jc w:val="both"/>
        <w:rPr>
          <w:rFonts w:ascii="PT Astra Serif" w:eastAsia="Times New Roman" w:hAnsi="PT Astra Serif"/>
          <w:b/>
          <w:sz w:val="28"/>
          <w:szCs w:val="28"/>
          <w:lang w:eastAsia="ru-RU"/>
        </w:rPr>
      </w:pPr>
    </w:p>
    <w:p w:rsidR="00E513A8" w:rsidRPr="00986E41" w:rsidRDefault="00E513A8" w:rsidP="008F2B57">
      <w:pPr>
        <w:keepNext/>
        <w:keepLines/>
        <w:spacing w:after="0" w:line="240" w:lineRule="auto"/>
        <w:ind w:firstLine="709"/>
        <w:jc w:val="both"/>
        <w:rPr>
          <w:rFonts w:ascii="PT Astra Serif" w:hAnsi="PT Astra Serif"/>
          <w:b/>
          <w:sz w:val="28"/>
          <w:szCs w:val="24"/>
        </w:rPr>
      </w:pPr>
      <w:r w:rsidRPr="00986E41">
        <w:rPr>
          <w:rFonts w:ascii="PT Astra Serif" w:hAnsi="PT Astra Serif"/>
          <w:b/>
          <w:sz w:val="28"/>
          <w:szCs w:val="24"/>
        </w:rPr>
        <w:t>В Ульяновской области действует ряд стратегических документов в сфере демографии и семейной политики:</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Концепция семейной политики Ульяновской области на период до 2025 года, утверждённая распоряжением Правительства Ульяновской области от 24.12.2012 № 890-пр «О Концепции семейной политики Ульяновской области на период до 2025 года» (с внесением изменений распоряжением Правительства Ульяновской области от 29.12.2014 № 868-пр);</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Концепция демографического развития Ульяновской области на период до 2030 года, утверждённая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 xml:space="preserve">Стратегия действий Ульяновской области в интересах женщин на 2018-2022 годы, утверждённая распоряжением Губернатора Ульяновской области от </w:t>
      </w:r>
      <w:smartTag w:uri="urn:schemas-microsoft-com:office:smarttags" w:element="date">
        <w:smartTagPr>
          <w:attr w:name="Year" w:val="2017"/>
          <w:attr w:name="Day" w:val="20"/>
          <w:attr w:name="Month" w:val="12"/>
          <w:attr w:name="ls" w:val="trans"/>
        </w:smartTagPr>
        <w:r w:rsidRPr="00986E41">
          <w:rPr>
            <w:rFonts w:ascii="PT Astra Serif" w:hAnsi="PT Astra Serif"/>
            <w:sz w:val="28"/>
            <w:szCs w:val="24"/>
          </w:rPr>
          <w:t>20.12.2017</w:t>
        </w:r>
      </w:smartTag>
      <w:r w:rsidRPr="00986E41">
        <w:rPr>
          <w:rFonts w:ascii="PT Astra Serif" w:hAnsi="PT Astra Serif"/>
          <w:sz w:val="28"/>
          <w:szCs w:val="24"/>
        </w:rPr>
        <w:t xml:space="preserve"> № 1205-р «Об утверждении Стратегии действий Ульяновской области в интересах женщин на 2018-2022 годы» и план мероприятий по реализации региональной Стратегии действий в интересах женщин на 2018-2020 годы (№ 112-ПЛ от 21.05.2018);</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Комплекс мер, направленных на улучшение демографической ситуации в Ульяновской области на 2018 год, утверждённый Губернатором Ульяновской области (№ 183-ПЛ от 06.08.2018);</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Комплекс мер, направленных на улучшение демографической ситуации в Ульяновской области на 2019-2023 годы, утверждённый Губернатором Ульяновской области (№ 2-ПЛ от 14.01.2019);</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План основных мероприятий на 2018-2020 годы, посвященных проведению в Ульяновской области Десятилетия детства в Российской Федерации, утверждённый Губернатором Ульяновской области (№ 187-ПЛ от 07.08.2018).</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Распоряжение Губернатора Ульяновской области «Об утверждении Концепции демографического развития Ульяновской области на период до 2024 года» (31.05.2019 № 406-р).</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Утверждён комплекс мер по популяризации семьи, материнства и детства в Ульяновской</w:t>
      </w:r>
      <w:r w:rsidRPr="00986E41">
        <w:rPr>
          <w:rFonts w:ascii="PT Astra Serif" w:hAnsi="PT Astra Serif"/>
          <w:sz w:val="28"/>
          <w:szCs w:val="24"/>
        </w:rPr>
        <w:tab/>
        <w:t xml:space="preserve"> области на 2019-2020 годы (№ 124-ПЛ от 28.06.2019).</w:t>
      </w:r>
    </w:p>
    <w:p w:rsidR="00E513A8" w:rsidRPr="00986E41" w:rsidRDefault="00E513A8" w:rsidP="008F2B57">
      <w:pPr>
        <w:keepNext/>
        <w:keepLines/>
        <w:numPr>
          <w:ilvl w:val="0"/>
          <w:numId w:val="1"/>
        </w:numPr>
        <w:tabs>
          <w:tab w:val="left" w:pos="284"/>
        </w:tabs>
        <w:spacing w:after="0" w:line="240" w:lineRule="auto"/>
        <w:ind w:left="0" w:firstLine="426"/>
        <w:jc w:val="both"/>
        <w:rPr>
          <w:rFonts w:ascii="PT Astra Serif" w:hAnsi="PT Astra Serif"/>
          <w:sz w:val="28"/>
          <w:szCs w:val="24"/>
        </w:rPr>
      </w:pPr>
      <w:r w:rsidRPr="00986E41">
        <w:rPr>
          <w:rFonts w:ascii="PT Astra Serif" w:hAnsi="PT Astra Serif"/>
          <w:sz w:val="28"/>
          <w:szCs w:val="24"/>
        </w:rPr>
        <w:t>Межведомственный план дополнительных мер по профилактике и снижению абортов на 2019-2021 годы (№ 158-ПЛ от 16.08.2019).</w:t>
      </w:r>
    </w:p>
    <w:p w:rsidR="00E513A8" w:rsidRPr="00986E41" w:rsidRDefault="00E513A8" w:rsidP="008F2B57">
      <w:pPr>
        <w:keepNext/>
        <w:keepLines/>
        <w:tabs>
          <w:tab w:val="left" w:pos="284"/>
        </w:tabs>
        <w:spacing w:after="0" w:line="240" w:lineRule="auto"/>
        <w:ind w:left="426"/>
        <w:jc w:val="both"/>
        <w:rPr>
          <w:rFonts w:ascii="PT Astra Serif" w:hAnsi="PT Astra Serif"/>
          <w:sz w:val="28"/>
          <w:szCs w:val="24"/>
        </w:rPr>
      </w:pPr>
    </w:p>
    <w:p w:rsidR="00E513A8" w:rsidRPr="00986E41" w:rsidRDefault="00E513A8"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В каждом муниципальном образовании разработаны стратегии демографического развития с учетом особенностей каждого района; по результатам динамики демографических показателей в разрезе муниципальных образований проводится оценка эффективности работы глав администраций по вопросам семейной и демографической политики. </w:t>
      </w:r>
    </w:p>
    <w:p w:rsidR="00E513A8" w:rsidRPr="00986E41" w:rsidRDefault="00E513A8"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Ежемесячно осуществляет свою работу постоянно действующий совещательный орган – Совет по реализации государственной семейной политике и национальным проектам в Ульяновской области. За 12 месяцев 2019 года состоялось 6 заседаний Совета.</w:t>
      </w:r>
    </w:p>
    <w:p w:rsidR="00E513A8" w:rsidRPr="00986E41" w:rsidRDefault="00E513A8" w:rsidP="008F2B57">
      <w:pPr>
        <w:keepNext/>
        <w:keepLines/>
        <w:spacing w:after="0" w:line="240" w:lineRule="auto"/>
        <w:ind w:firstLine="709"/>
        <w:jc w:val="both"/>
        <w:rPr>
          <w:rFonts w:ascii="PT Astra Serif" w:hAnsi="PT Astra Serif"/>
          <w:sz w:val="28"/>
          <w:szCs w:val="24"/>
        </w:rPr>
      </w:pPr>
    </w:p>
    <w:p w:rsidR="00041922" w:rsidRPr="00986E41" w:rsidRDefault="00041922" w:rsidP="008F2B57">
      <w:pPr>
        <w:keepNext/>
        <w:keepLines/>
        <w:spacing w:after="0" w:line="240" w:lineRule="auto"/>
        <w:ind w:firstLine="709"/>
        <w:jc w:val="both"/>
        <w:rPr>
          <w:rFonts w:ascii="PT Astra Serif" w:hAnsi="PT Astra Serif"/>
          <w:b/>
          <w:sz w:val="28"/>
          <w:szCs w:val="24"/>
        </w:rPr>
      </w:pPr>
      <w:proofErr w:type="gramStart"/>
      <w:r w:rsidRPr="00986E41">
        <w:rPr>
          <w:rFonts w:ascii="PT Astra Serif" w:hAnsi="PT Astra Serif"/>
          <w:b/>
          <w:sz w:val="28"/>
          <w:szCs w:val="24"/>
        </w:rPr>
        <w:t>Мероприятия</w:t>
      </w:r>
      <w:proofErr w:type="gramEnd"/>
      <w:r w:rsidRPr="00986E41">
        <w:rPr>
          <w:rFonts w:ascii="PT Astra Serif" w:hAnsi="PT Astra Serif"/>
          <w:b/>
          <w:sz w:val="28"/>
          <w:szCs w:val="24"/>
        </w:rPr>
        <w:t xml:space="preserve"> направленные  на  семейных ценностей</w:t>
      </w:r>
    </w:p>
    <w:p w:rsidR="00E513A8" w:rsidRPr="00986E41" w:rsidRDefault="00E513A8" w:rsidP="008F2B57">
      <w:pPr>
        <w:keepNext/>
        <w:keepLines/>
        <w:autoSpaceDE w:val="0"/>
        <w:autoSpaceDN w:val="0"/>
        <w:spacing w:after="0" w:line="240" w:lineRule="auto"/>
        <w:ind w:firstLine="708"/>
        <w:jc w:val="both"/>
        <w:rPr>
          <w:rFonts w:ascii="PT Astra Serif" w:hAnsi="PT Astra Serif"/>
          <w:b/>
          <w:sz w:val="28"/>
          <w:szCs w:val="24"/>
        </w:rPr>
      </w:pPr>
      <w:proofErr w:type="gramStart"/>
      <w:r w:rsidRPr="00986E41">
        <w:rPr>
          <w:rFonts w:ascii="PT Astra Serif" w:hAnsi="PT Astra Serif"/>
          <w:b/>
          <w:sz w:val="28"/>
          <w:szCs w:val="24"/>
        </w:rPr>
        <w:t>12 января 2019 года</w:t>
      </w:r>
      <w:r w:rsidRPr="00986E41">
        <w:rPr>
          <w:rFonts w:ascii="PT Astra Serif" w:hAnsi="PT Astra Serif"/>
          <w:sz w:val="28"/>
          <w:szCs w:val="24"/>
        </w:rPr>
        <w:t xml:space="preserve"> в рамках заседания Совета обсудили вопросы </w:t>
      </w:r>
      <w:r w:rsidRPr="00986E41">
        <w:rPr>
          <w:rFonts w:ascii="PT Astra Serif" w:hAnsi="PT Astra Serif"/>
          <w:sz w:val="28"/>
          <w:szCs w:val="24"/>
        </w:rPr>
        <w:br/>
        <w:t>об итогах работы стратегической сессии «По реализации национального проекта «Демография» в Ульяновской области»; разработка и реализация программы системной поддержки и повышения качества жизни граждан старшего поколения «Старшее поколение»; формирование системы мотивации граждан к здоровому образу жизни в Ульяновской области, включая здоровое питание и отказ от вредных привычек;</w:t>
      </w:r>
      <w:proofErr w:type="gramEnd"/>
      <w:r w:rsidRPr="00986E41">
        <w:rPr>
          <w:rFonts w:ascii="PT Astra Serif" w:hAnsi="PT Astra Serif"/>
          <w:sz w:val="28"/>
          <w:szCs w:val="24"/>
        </w:rPr>
        <w:t xml:space="preserve"> содействие занятости граждан; достижение показателя по увеличению суммарного коэффициента рождаемости в Ульяновской области; о расширении возможности именного капитала «Семья» на улучшение жилищных условий семьи; об итогах работы Центров кризисной беременности, мероприятиях направленных на профилактику абортов.</w:t>
      </w:r>
    </w:p>
    <w:p w:rsidR="00E513A8" w:rsidRPr="00986E41" w:rsidRDefault="00E513A8" w:rsidP="008F2B57">
      <w:pPr>
        <w:keepNext/>
        <w:keepLines/>
        <w:autoSpaceDE w:val="0"/>
        <w:autoSpaceDN w:val="0"/>
        <w:spacing w:after="0" w:line="240" w:lineRule="auto"/>
        <w:ind w:firstLine="708"/>
        <w:jc w:val="both"/>
        <w:rPr>
          <w:rFonts w:ascii="PT Astra Serif" w:hAnsi="PT Astra Serif"/>
          <w:sz w:val="28"/>
          <w:szCs w:val="24"/>
        </w:rPr>
      </w:pPr>
      <w:r w:rsidRPr="00986E41">
        <w:rPr>
          <w:rFonts w:ascii="PT Astra Serif" w:hAnsi="PT Astra Serif"/>
          <w:b/>
          <w:sz w:val="28"/>
          <w:szCs w:val="24"/>
        </w:rPr>
        <w:t xml:space="preserve">14 марта 2019 года </w:t>
      </w:r>
      <w:r w:rsidRPr="00986E41">
        <w:rPr>
          <w:rFonts w:ascii="PT Astra Serif" w:hAnsi="PT Astra Serif"/>
          <w:sz w:val="28"/>
          <w:szCs w:val="24"/>
        </w:rPr>
        <w:t>в рамках заседания Совета обсудили вопросы  работы по снижению смертности в трудоспособном возрасте, развитию медицинской профилактики и формированию приверженности населения к здоровому образу жизни; о направлениях работы советников Губернатора, курирующих социальную сферу и деятельность общественных организаций. Их</w:t>
      </w:r>
      <w:r w:rsidR="00041922" w:rsidRPr="00986E41">
        <w:rPr>
          <w:rFonts w:ascii="PT Astra Serif" w:hAnsi="PT Astra Serif"/>
          <w:sz w:val="28"/>
          <w:szCs w:val="24"/>
        </w:rPr>
        <w:t xml:space="preserve"> </w:t>
      </w:r>
      <w:r w:rsidRPr="00986E41">
        <w:rPr>
          <w:rFonts w:ascii="PT Astra Serif" w:hAnsi="PT Astra Serif"/>
          <w:sz w:val="28"/>
          <w:szCs w:val="24"/>
        </w:rPr>
        <w:t xml:space="preserve">роль в изменениях демографической ситуации Ульяновской области; </w:t>
      </w:r>
      <w:r w:rsidRPr="00986E41">
        <w:rPr>
          <w:rFonts w:ascii="PT Astra Serif" w:hAnsi="PT Astra Serif"/>
          <w:sz w:val="28"/>
          <w:szCs w:val="24"/>
        </w:rPr>
        <w:br/>
        <w:t>о новой системе идеологической работы в муниципальных образованиях региона, направленной на формирование семейных ценностей.</w:t>
      </w:r>
    </w:p>
    <w:p w:rsidR="00E513A8" w:rsidRPr="00986E41" w:rsidRDefault="00E513A8" w:rsidP="008F2B57">
      <w:pPr>
        <w:keepNext/>
        <w:keepLines/>
        <w:autoSpaceDE w:val="0"/>
        <w:autoSpaceDN w:val="0"/>
        <w:spacing w:after="0" w:line="240" w:lineRule="auto"/>
        <w:ind w:firstLine="708"/>
        <w:jc w:val="both"/>
        <w:rPr>
          <w:rFonts w:ascii="PT Astra Serif" w:hAnsi="PT Astra Serif"/>
          <w:sz w:val="28"/>
          <w:szCs w:val="24"/>
        </w:rPr>
      </w:pPr>
      <w:r w:rsidRPr="00986E41">
        <w:rPr>
          <w:rFonts w:ascii="PT Astra Serif" w:hAnsi="PT Astra Serif"/>
          <w:b/>
          <w:sz w:val="28"/>
          <w:szCs w:val="24"/>
        </w:rPr>
        <w:t>14 июня 2019 года</w:t>
      </w:r>
      <w:r w:rsidRPr="00986E41">
        <w:rPr>
          <w:rFonts w:ascii="PT Astra Serif" w:hAnsi="PT Astra Serif"/>
          <w:sz w:val="28"/>
          <w:szCs w:val="24"/>
        </w:rPr>
        <w:t xml:space="preserve"> в рамках заседания Совета обсудили вопросы  </w:t>
      </w:r>
      <w:r w:rsidRPr="00986E41">
        <w:rPr>
          <w:rFonts w:ascii="PT Astra Serif" w:hAnsi="PT Astra Serif"/>
          <w:sz w:val="28"/>
          <w:szCs w:val="24"/>
        </w:rPr>
        <w:br/>
        <w:t xml:space="preserve">о борьбе с бедностью, основных показателях реализации демографической политики в разрезе муниципальных образований,  факторах влияющих </w:t>
      </w:r>
      <w:r w:rsidRPr="00986E41">
        <w:rPr>
          <w:rFonts w:ascii="PT Astra Serif" w:hAnsi="PT Astra Serif"/>
          <w:sz w:val="28"/>
          <w:szCs w:val="24"/>
        </w:rPr>
        <w:br/>
        <w:t xml:space="preserve">на данные показатели, основных резервах и направлениях деятельности для </w:t>
      </w:r>
      <w:r w:rsidRPr="00986E41">
        <w:rPr>
          <w:rFonts w:ascii="PT Astra Serif" w:hAnsi="PT Astra Serif"/>
          <w:sz w:val="28"/>
          <w:szCs w:val="24"/>
        </w:rPr>
        <w:br/>
        <w:t xml:space="preserve">их улучшения, профилактическая работа по сохранению здоровья </w:t>
      </w:r>
      <w:r w:rsidRPr="00986E41">
        <w:rPr>
          <w:rFonts w:ascii="PT Astra Serif" w:hAnsi="PT Astra Serif"/>
          <w:sz w:val="28"/>
          <w:szCs w:val="24"/>
        </w:rPr>
        <w:br/>
        <w:t xml:space="preserve">в трудоспособном возрасте на предприятиях, взаимодействие медицины </w:t>
      </w:r>
      <w:r w:rsidRPr="00986E41">
        <w:rPr>
          <w:rFonts w:ascii="PT Astra Serif" w:hAnsi="PT Astra Serif"/>
          <w:sz w:val="28"/>
          <w:szCs w:val="24"/>
        </w:rPr>
        <w:br/>
        <w:t xml:space="preserve">и предприятий. </w:t>
      </w:r>
    </w:p>
    <w:p w:rsidR="00E513A8" w:rsidRPr="00986E41" w:rsidRDefault="00E513A8" w:rsidP="008F2B57">
      <w:pPr>
        <w:keepNext/>
        <w:keepLines/>
        <w:autoSpaceDE w:val="0"/>
        <w:autoSpaceDN w:val="0"/>
        <w:spacing w:after="0" w:line="240" w:lineRule="auto"/>
        <w:ind w:firstLine="426"/>
        <w:jc w:val="both"/>
        <w:rPr>
          <w:rFonts w:ascii="PT Astra Serif" w:hAnsi="PT Astra Serif"/>
          <w:sz w:val="28"/>
          <w:szCs w:val="24"/>
        </w:rPr>
      </w:pPr>
      <w:r w:rsidRPr="00986E41">
        <w:rPr>
          <w:rFonts w:ascii="PT Astra Serif" w:hAnsi="PT Astra Serif"/>
          <w:b/>
          <w:sz w:val="28"/>
          <w:szCs w:val="24"/>
        </w:rPr>
        <w:t xml:space="preserve">10 августа 2019 года </w:t>
      </w:r>
      <w:r w:rsidRPr="00986E41">
        <w:rPr>
          <w:rFonts w:ascii="PT Astra Serif" w:hAnsi="PT Astra Serif"/>
          <w:sz w:val="28"/>
          <w:szCs w:val="24"/>
        </w:rPr>
        <w:t>обсудили вопросы динамики рождаемости в регионе; исторических фактах, ресурсах для сокращения темпов снижения рождаемости, сохранении здоровья женщины с детства, формировании идеологии культа семьи. Увеличение рождаемости: проблемы, пути решения: о выводах и причинах не рождения детей по итогам опроса населения региона и исследований, важности сохранения репродуктивного здоровья женщин и принятии правильного репродуктивного выбора. Рассмотрен опыт работы по увеличению рождаемости в Самарской области. Экспертное мнение: о демографической ситуации и основных важнейших показателях национального проекта «Демография» в Самарской области, основных и дополнительных мерах стимулирования рождаемости.</w:t>
      </w:r>
    </w:p>
    <w:p w:rsidR="00E513A8" w:rsidRPr="00986E41" w:rsidRDefault="00E513A8" w:rsidP="008F2B57">
      <w:pPr>
        <w:keepNext/>
        <w:keepLines/>
        <w:autoSpaceDE w:val="0"/>
        <w:autoSpaceDN w:val="0"/>
        <w:spacing w:after="0" w:line="240" w:lineRule="auto"/>
        <w:ind w:firstLine="567"/>
        <w:jc w:val="both"/>
        <w:rPr>
          <w:rFonts w:ascii="PT Astra Serif" w:hAnsi="PT Astra Serif"/>
          <w:b/>
          <w:sz w:val="28"/>
          <w:szCs w:val="24"/>
        </w:rPr>
      </w:pPr>
      <w:r w:rsidRPr="00986E41">
        <w:rPr>
          <w:rFonts w:ascii="PT Astra Serif" w:hAnsi="PT Astra Serif"/>
          <w:b/>
          <w:sz w:val="28"/>
          <w:szCs w:val="24"/>
        </w:rPr>
        <w:t>12 октября 2019 года</w:t>
      </w:r>
      <w:r w:rsidRPr="00986E41">
        <w:rPr>
          <w:rFonts w:ascii="PT Astra Serif" w:hAnsi="PT Astra Serif"/>
          <w:sz w:val="28"/>
          <w:szCs w:val="24"/>
        </w:rPr>
        <w:t xml:space="preserve"> в рамках заседания Совета обсудили вопрос перезагрузки работы областного агитпоезда «За здоровый образ жизни и здоровую, счастливую семью»; Обсужден вопрос о мерах и новых подходах по достижению показателей по рождаемости в Ульяновской области, а также о комплексном предложении по выработке стратегии повышения рождаемости для Ульяновской области; Рассмотрели направления участия Женсовета в реализации регионального проект «Демография», своевременности и необходимости внедрения проекта «Подарок новорожденному», о проведении общественного обсуждения по выбору состава подарка новорожденному, дизайну упаковки с символикой Ульяновской области, наличия в нем поздравительной открытки от Губернатора Ульяновской области.</w:t>
      </w:r>
    </w:p>
    <w:p w:rsidR="00E513A8" w:rsidRPr="00986E41" w:rsidRDefault="00E513A8" w:rsidP="008F2B57">
      <w:pPr>
        <w:keepNext/>
        <w:keepLines/>
        <w:autoSpaceDE w:val="0"/>
        <w:autoSpaceDN w:val="0"/>
        <w:spacing w:after="0" w:line="240" w:lineRule="auto"/>
        <w:ind w:firstLine="708"/>
        <w:jc w:val="both"/>
        <w:rPr>
          <w:rFonts w:ascii="PT Astra Serif" w:hAnsi="PT Astra Serif"/>
          <w:sz w:val="28"/>
          <w:szCs w:val="24"/>
        </w:rPr>
      </w:pPr>
      <w:r w:rsidRPr="00986E41">
        <w:rPr>
          <w:rFonts w:ascii="PT Astra Serif" w:hAnsi="PT Astra Serif"/>
          <w:b/>
          <w:sz w:val="28"/>
          <w:szCs w:val="24"/>
        </w:rPr>
        <w:t xml:space="preserve">30 ноября 2019 года </w:t>
      </w:r>
      <w:r w:rsidRPr="00986E41">
        <w:rPr>
          <w:rFonts w:ascii="PT Astra Serif" w:hAnsi="PT Astra Serif"/>
          <w:sz w:val="28"/>
          <w:szCs w:val="24"/>
        </w:rPr>
        <w:t>в рамках заседания Совета рассмотрели  вопрос  новой структуры и направления работы Совета отцов в Ульяновской области. Обсудили репродуктивное здоровье мужчин: проблемы, пути решения (факторы, влияющие на репродуктивную функцию мужчин; работа кабинетов мужского здоровья в Ульяновской области; проблемы, предложения по улучшению ситуации). Заслушали выступление о реформировании Министерства семейной, демографической политики и социального благополучия Ульяновской области</w:t>
      </w:r>
    </w:p>
    <w:p w:rsidR="00E513A8" w:rsidRPr="00986E41" w:rsidRDefault="00E513A8" w:rsidP="008F2B57">
      <w:pPr>
        <w:keepNext/>
        <w:keepLines/>
        <w:tabs>
          <w:tab w:val="left" w:pos="2400"/>
        </w:tabs>
        <w:spacing w:after="0" w:line="240" w:lineRule="auto"/>
        <w:ind w:firstLine="709"/>
        <w:jc w:val="both"/>
        <w:rPr>
          <w:rFonts w:ascii="PT Astra Serif" w:hAnsi="PT Astra Serif"/>
          <w:sz w:val="28"/>
          <w:szCs w:val="24"/>
        </w:rPr>
      </w:pPr>
      <w:r w:rsidRPr="00986E41">
        <w:rPr>
          <w:rFonts w:ascii="PT Astra Serif" w:hAnsi="PT Astra Serif"/>
          <w:b/>
          <w:sz w:val="28"/>
          <w:szCs w:val="24"/>
        </w:rPr>
        <w:t>Мероприятия, направленные на пропаганду семейных ценностей</w:t>
      </w:r>
    </w:p>
    <w:p w:rsidR="00E513A8" w:rsidRPr="00986E41" w:rsidRDefault="00E513A8" w:rsidP="008F2B57">
      <w:pPr>
        <w:keepNext/>
        <w:keepLines/>
        <w:tabs>
          <w:tab w:val="left" w:pos="2400"/>
        </w:tabs>
        <w:spacing w:after="0" w:line="240" w:lineRule="auto"/>
        <w:ind w:firstLine="709"/>
        <w:jc w:val="both"/>
        <w:rPr>
          <w:rFonts w:ascii="PT Astra Serif" w:hAnsi="PT Astra Serif"/>
          <w:sz w:val="28"/>
          <w:szCs w:val="24"/>
        </w:rPr>
      </w:pPr>
      <w:r w:rsidRPr="00986E41">
        <w:rPr>
          <w:rFonts w:ascii="PT Astra Serif" w:hAnsi="PT Astra Serif"/>
          <w:sz w:val="28"/>
          <w:szCs w:val="24"/>
        </w:rPr>
        <w:t>С 1999 года в Ульяновской области ведётся областная Книга почёта «Материнская Слава», в которую внесено 205 имён; в 2009 году учреждены Почётные знаки Ульяновской области «Материнская слава» и «Отцовская слава» (награждены 123 матерей и 41 отцов).</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30 января 2019 года</w:t>
      </w:r>
      <w:r w:rsidRPr="00986E41">
        <w:rPr>
          <w:rFonts w:ascii="PT Astra Serif" w:hAnsi="PT Astra Serif"/>
          <w:sz w:val="28"/>
          <w:szCs w:val="24"/>
        </w:rPr>
        <w:t xml:space="preserve"> состоялся конкурс «Стань лучшей мамой» среди проектных групп муниципальных образований в рамках реализации проекта Министерства здравоохранения, семьи и социального благополучия Ульяновской области «России важен каждый ребёнок».</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sz w:val="28"/>
          <w:szCs w:val="24"/>
        </w:rPr>
        <w:t>Мероприятие состоялось в областном государственном казённом учреждение социального обслуживания «Социально-реабилитационный центр для несовершеннолетних «Причал надежды» в г. Ульяновске.</w:t>
      </w:r>
    </w:p>
    <w:p w:rsidR="00E513A8" w:rsidRPr="00986E41" w:rsidRDefault="00E513A8" w:rsidP="008F2B57">
      <w:pPr>
        <w:keepNext/>
        <w:keepLines/>
        <w:tabs>
          <w:tab w:val="left" w:pos="284"/>
        </w:tabs>
        <w:spacing w:after="0" w:line="240" w:lineRule="auto"/>
        <w:ind w:firstLine="709"/>
        <w:jc w:val="both"/>
        <w:rPr>
          <w:rFonts w:ascii="PT Astra Serif" w:hAnsi="PT Astra Serif"/>
          <w:b/>
          <w:sz w:val="28"/>
          <w:szCs w:val="24"/>
        </w:rPr>
      </w:pPr>
      <w:r w:rsidRPr="00986E41">
        <w:rPr>
          <w:rFonts w:ascii="PT Astra Serif" w:hAnsi="PT Astra Serif"/>
          <w:sz w:val="28"/>
          <w:szCs w:val="24"/>
        </w:rPr>
        <w:t xml:space="preserve">Мероприятия поздравления женщин в </w:t>
      </w:r>
      <w:proofErr w:type="gramStart"/>
      <w:r w:rsidRPr="00986E41">
        <w:rPr>
          <w:rFonts w:ascii="PT Astra Serif" w:hAnsi="PT Astra Serif"/>
          <w:sz w:val="28"/>
          <w:szCs w:val="24"/>
        </w:rPr>
        <w:t>родильных домах, родивших детей с участием Губернатора Морозова С.И. Ульяновской области были</w:t>
      </w:r>
      <w:proofErr w:type="gramEnd"/>
      <w:r w:rsidRPr="00986E41">
        <w:rPr>
          <w:rFonts w:ascii="PT Astra Serif" w:hAnsi="PT Astra Serif"/>
          <w:sz w:val="28"/>
          <w:szCs w:val="24"/>
        </w:rPr>
        <w:t xml:space="preserve"> проведены </w:t>
      </w:r>
      <w:r w:rsidRPr="00986E41">
        <w:rPr>
          <w:rFonts w:ascii="PT Astra Serif" w:hAnsi="PT Astra Serif"/>
          <w:b/>
          <w:sz w:val="28"/>
          <w:szCs w:val="24"/>
        </w:rPr>
        <w:t>1 января, 23 февраля, 8 марта 2019 года</w:t>
      </w:r>
    </w:p>
    <w:p w:rsidR="00041922"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 xml:space="preserve">7 марта 2019 года </w:t>
      </w:r>
      <w:r w:rsidRPr="00986E41">
        <w:rPr>
          <w:rFonts w:ascii="PT Astra Serif" w:hAnsi="PT Astra Serif"/>
          <w:sz w:val="28"/>
          <w:szCs w:val="24"/>
        </w:rPr>
        <w:t>встреча Губернатора Ульяновской области с многодетными мамами в канун Междуна</w:t>
      </w:r>
      <w:r w:rsidR="00041922" w:rsidRPr="00986E41">
        <w:rPr>
          <w:rFonts w:ascii="PT Astra Serif" w:hAnsi="PT Astra Serif"/>
          <w:sz w:val="28"/>
          <w:szCs w:val="24"/>
        </w:rPr>
        <w:t>родного женского дня 8-е марта.</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rPr>
        <w:t>28 мая 2019 года</w:t>
      </w:r>
      <w:r w:rsidRPr="00986E41">
        <w:rPr>
          <w:rFonts w:ascii="PT Astra Serif" w:hAnsi="PT Astra Serif"/>
          <w:sz w:val="28"/>
        </w:rPr>
        <w:t xml:space="preserve"> </w:t>
      </w:r>
      <w:r w:rsidRPr="00986E41">
        <w:rPr>
          <w:rFonts w:ascii="PT Astra Serif" w:hAnsi="PT Astra Serif"/>
          <w:color w:val="000000"/>
          <w:sz w:val="28"/>
        </w:rPr>
        <w:t>конференции УРОО «Совет молодых семей Ульяновской области «Семейная и демографическая политика региона глазами молодых: задаём новые векторы, уважаем традиции».</w:t>
      </w:r>
    </w:p>
    <w:p w:rsidR="00E513A8" w:rsidRPr="00986E41" w:rsidRDefault="00E513A8" w:rsidP="008F2B57">
      <w:pPr>
        <w:keepNext/>
        <w:keepLines/>
        <w:suppressAutoHyphens/>
        <w:autoSpaceDE w:val="0"/>
        <w:autoSpaceDN w:val="0"/>
        <w:adjustRightInd w:val="0"/>
        <w:spacing w:after="0" w:line="240" w:lineRule="auto"/>
        <w:ind w:firstLine="709"/>
        <w:jc w:val="both"/>
        <w:rPr>
          <w:rFonts w:ascii="PT Astra Serif" w:eastAsia="Times New Roman" w:hAnsi="PT Astra Serif"/>
          <w:b/>
          <w:iCs/>
          <w:sz w:val="28"/>
          <w:szCs w:val="24"/>
          <w:lang w:eastAsia="ru-RU"/>
        </w:rPr>
      </w:pPr>
      <w:r w:rsidRPr="00986E41">
        <w:rPr>
          <w:rFonts w:ascii="PT Astra Serif" w:eastAsia="Times New Roman" w:hAnsi="PT Astra Serif"/>
          <w:b/>
          <w:iCs/>
          <w:sz w:val="28"/>
          <w:szCs w:val="24"/>
          <w:lang w:eastAsia="ru-RU"/>
        </w:rPr>
        <w:t xml:space="preserve">01 июня 2019 года </w:t>
      </w:r>
      <w:r w:rsidRPr="00986E41">
        <w:rPr>
          <w:rFonts w:ascii="PT Astra Serif" w:eastAsia="Times New Roman" w:hAnsi="PT Astra Serif"/>
          <w:iCs/>
          <w:sz w:val="28"/>
          <w:szCs w:val="24"/>
          <w:lang w:eastAsia="ru-RU"/>
        </w:rPr>
        <w:t xml:space="preserve">прошло праздничное </w:t>
      </w:r>
      <w:proofErr w:type="gramStart"/>
      <w:r w:rsidRPr="00986E41">
        <w:rPr>
          <w:rFonts w:ascii="PT Astra Serif" w:eastAsia="Times New Roman" w:hAnsi="PT Astra Serif"/>
          <w:iCs/>
          <w:sz w:val="28"/>
          <w:szCs w:val="24"/>
          <w:lang w:eastAsia="ru-RU"/>
        </w:rPr>
        <w:t>мероприятие</w:t>
      </w:r>
      <w:proofErr w:type="gramEnd"/>
      <w:r w:rsidRPr="00986E41">
        <w:rPr>
          <w:rFonts w:ascii="PT Astra Serif" w:eastAsia="Times New Roman" w:hAnsi="PT Astra Serif"/>
          <w:iCs/>
          <w:sz w:val="28"/>
          <w:szCs w:val="24"/>
          <w:lang w:eastAsia="ru-RU"/>
        </w:rPr>
        <w:t xml:space="preserve"> посвященное Международному дню защиты детей и </w:t>
      </w:r>
      <w:r w:rsidRPr="00986E41">
        <w:rPr>
          <w:rFonts w:ascii="PT Astra Serif" w:eastAsia="Times New Roman" w:hAnsi="PT Astra Serif"/>
          <w:bCs/>
          <w:sz w:val="28"/>
          <w:szCs w:val="24"/>
          <w:lang w:eastAsia="ru-RU"/>
        </w:rPr>
        <w:t>старт акции «Помоги собраться в школу» 2019 год.</w:t>
      </w:r>
    </w:p>
    <w:p w:rsidR="00E513A8" w:rsidRPr="00986E41" w:rsidRDefault="00E513A8" w:rsidP="008F2B57">
      <w:pPr>
        <w:keepNext/>
        <w:keepLines/>
        <w:tabs>
          <w:tab w:val="left" w:pos="284"/>
        </w:tabs>
        <w:spacing w:after="0" w:line="240" w:lineRule="auto"/>
        <w:ind w:firstLine="709"/>
        <w:jc w:val="both"/>
        <w:rPr>
          <w:rFonts w:ascii="PT Astra Serif" w:hAnsi="PT Astra Serif"/>
          <w:b/>
          <w:sz w:val="28"/>
          <w:szCs w:val="24"/>
        </w:rPr>
      </w:pPr>
      <w:r w:rsidRPr="00986E41">
        <w:rPr>
          <w:rFonts w:ascii="PT Astra Serif" w:hAnsi="PT Astra Serif"/>
          <w:sz w:val="28"/>
          <w:szCs w:val="24"/>
        </w:rPr>
        <w:t xml:space="preserve">Поздравление женщин в </w:t>
      </w:r>
      <w:proofErr w:type="gramStart"/>
      <w:r w:rsidRPr="00986E41">
        <w:rPr>
          <w:rFonts w:ascii="PT Astra Serif" w:hAnsi="PT Astra Serif"/>
          <w:sz w:val="28"/>
          <w:szCs w:val="24"/>
        </w:rPr>
        <w:t>родильных домах, родивших детей с участием Губернатора Морозова С.И. Ульяновской области проведено</w:t>
      </w:r>
      <w:proofErr w:type="gramEnd"/>
      <w:r w:rsidRPr="00986E41">
        <w:rPr>
          <w:rFonts w:ascii="PT Astra Serif" w:hAnsi="PT Astra Serif"/>
          <w:sz w:val="28"/>
          <w:szCs w:val="24"/>
        </w:rPr>
        <w:t xml:space="preserve"> </w:t>
      </w:r>
      <w:r w:rsidRPr="00986E41">
        <w:rPr>
          <w:rFonts w:ascii="PT Astra Serif" w:hAnsi="PT Astra Serif"/>
          <w:b/>
          <w:sz w:val="28"/>
          <w:szCs w:val="24"/>
        </w:rPr>
        <w:t>12 июня 2019 года.</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 xml:space="preserve"> 7 июля 2019 года </w:t>
      </w:r>
      <w:r w:rsidRPr="00986E41">
        <w:rPr>
          <w:rFonts w:ascii="PT Astra Serif" w:hAnsi="PT Astra Serif"/>
          <w:sz w:val="28"/>
          <w:szCs w:val="24"/>
        </w:rPr>
        <w:t>состоялось торжественное мероприятие по награждению супружеских пар, проживших 25 и более лет, подведение итогов акции «Роди патриота в День России».</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 xml:space="preserve">26 июля 2019 года </w:t>
      </w:r>
      <w:r w:rsidRPr="00986E41">
        <w:rPr>
          <w:rFonts w:ascii="PT Astra Serif" w:hAnsi="PT Astra Serif"/>
          <w:sz w:val="28"/>
          <w:szCs w:val="24"/>
        </w:rPr>
        <w:t>состоялось торжественное мероприятие посвященное</w:t>
      </w:r>
      <w:r w:rsidRPr="00986E41">
        <w:rPr>
          <w:rFonts w:ascii="PT Astra Serif" w:hAnsi="PT Astra Serif"/>
          <w:b/>
          <w:sz w:val="28"/>
          <w:szCs w:val="24"/>
        </w:rPr>
        <w:t xml:space="preserve"> </w:t>
      </w:r>
      <w:r w:rsidRPr="00986E41">
        <w:rPr>
          <w:rFonts w:ascii="PT Astra Serif" w:hAnsi="PT Astra Serif"/>
          <w:sz w:val="28"/>
          <w:szCs w:val="24"/>
        </w:rPr>
        <w:t>проведению Дня отца в Ульяновской области</w:t>
      </w:r>
      <w:r w:rsidRPr="00986E41">
        <w:rPr>
          <w:rFonts w:ascii="PT Astra Serif" w:hAnsi="PT Astra Serif"/>
          <w:b/>
          <w:sz w:val="28"/>
          <w:szCs w:val="24"/>
        </w:rPr>
        <w:t>.</w:t>
      </w:r>
      <w:r w:rsidRPr="00986E41">
        <w:rPr>
          <w:rFonts w:ascii="PT Astra Serif" w:hAnsi="PT Astra Serif"/>
          <w:sz w:val="28"/>
          <w:szCs w:val="24"/>
        </w:rPr>
        <w:t xml:space="preserve"> Каждому ребенку нужна не только мамина любовь и нежность, но и отцовская любовь, уверенность, требовательность. Этот праздник своим существованием напоминает о роли семьи в жизни каждого человека.</w:t>
      </w:r>
    </w:p>
    <w:p w:rsidR="00E513A8" w:rsidRPr="00986E41" w:rsidRDefault="00E513A8" w:rsidP="008F2B57">
      <w:pPr>
        <w:keepNext/>
        <w:keepLines/>
        <w:suppressAutoHyphens/>
        <w:autoSpaceDE w:val="0"/>
        <w:autoSpaceDN w:val="0"/>
        <w:adjustRightInd w:val="0"/>
        <w:spacing w:after="0" w:line="240" w:lineRule="auto"/>
        <w:ind w:firstLine="709"/>
        <w:jc w:val="both"/>
        <w:rPr>
          <w:rFonts w:ascii="PT Astra Serif" w:eastAsia="Times New Roman" w:hAnsi="PT Astra Serif"/>
          <w:b/>
          <w:iCs/>
          <w:sz w:val="28"/>
          <w:szCs w:val="24"/>
          <w:lang w:eastAsia="ru-RU"/>
        </w:rPr>
      </w:pPr>
      <w:r w:rsidRPr="00986E41">
        <w:rPr>
          <w:rFonts w:ascii="PT Astra Serif" w:hAnsi="PT Astra Serif"/>
          <w:b/>
          <w:sz w:val="28"/>
          <w:szCs w:val="24"/>
        </w:rPr>
        <w:t>01 сентября 2019 года</w:t>
      </w:r>
      <w:r w:rsidRPr="00986E41">
        <w:rPr>
          <w:rFonts w:ascii="PT Astra Serif" w:hAnsi="PT Astra Serif"/>
          <w:sz w:val="28"/>
          <w:szCs w:val="24"/>
        </w:rPr>
        <w:t xml:space="preserve"> </w:t>
      </w:r>
      <w:r w:rsidRPr="00986E41">
        <w:rPr>
          <w:rFonts w:ascii="PT Astra Serif" w:eastAsia="Times New Roman" w:hAnsi="PT Astra Serif"/>
          <w:iCs/>
          <w:sz w:val="28"/>
          <w:szCs w:val="24"/>
          <w:lang w:eastAsia="ru-RU"/>
        </w:rPr>
        <w:t xml:space="preserve">в рамках празднования Дня знаний состоялось закрытие </w:t>
      </w:r>
      <w:r w:rsidRPr="00986E41">
        <w:rPr>
          <w:rFonts w:ascii="PT Astra Serif" w:eastAsia="Times New Roman" w:hAnsi="PT Astra Serif"/>
          <w:bCs/>
          <w:sz w:val="28"/>
          <w:szCs w:val="24"/>
          <w:lang w:eastAsia="ru-RU"/>
        </w:rPr>
        <w:t xml:space="preserve"> акции «Помоги собраться в школу» 2019 года.</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12 сентября 2019 года</w:t>
      </w:r>
      <w:r w:rsidRPr="00986E41">
        <w:rPr>
          <w:rFonts w:ascii="PT Astra Serif" w:hAnsi="PT Astra Serif"/>
          <w:sz w:val="28"/>
          <w:szCs w:val="24"/>
        </w:rPr>
        <w:t xml:space="preserve"> в день празднования Дня города Ульяновска, Губернатор Ульяновской области Морозов С.И. поздравил женщин в родильных домах, родивших детей.</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 xml:space="preserve">14 сентября 2019 года </w:t>
      </w:r>
      <w:r w:rsidRPr="00986E41">
        <w:rPr>
          <w:rFonts w:ascii="PT Astra Serif" w:hAnsi="PT Astra Serif"/>
          <w:sz w:val="28"/>
          <w:szCs w:val="24"/>
        </w:rPr>
        <w:t>состоялась Ассамблея семей Ульяновской области «Верим в семью – гордимся Россией!» в рамках старта 15 акции «Роди патриота в День России» и Фестиваль семейных традиций в Ульяновске с участием Губернатора Ульяновской области Морозова С.И.</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r w:rsidRPr="00986E41">
        <w:rPr>
          <w:rFonts w:ascii="PT Astra Serif" w:hAnsi="PT Astra Serif"/>
          <w:b/>
          <w:sz w:val="28"/>
          <w:szCs w:val="24"/>
        </w:rPr>
        <w:t>21 ноября  2019 года</w:t>
      </w:r>
      <w:r w:rsidRPr="00986E41">
        <w:rPr>
          <w:rFonts w:ascii="PT Astra Serif" w:hAnsi="PT Astra Serif"/>
          <w:sz w:val="28"/>
          <w:szCs w:val="24"/>
        </w:rPr>
        <w:t xml:space="preserve"> состоялся торжественный приём по случаю праздника «День Матери», церемония вручения Знака «Материнская Слава» и Благодарственных писем Губернатора Ульяновской области, а также чествование победительниц областного конкурса «Мама года 2019».</w:t>
      </w:r>
    </w:p>
    <w:p w:rsidR="00E513A8" w:rsidRPr="00986E41" w:rsidRDefault="00E513A8" w:rsidP="008F2B57">
      <w:pPr>
        <w:keepNext/>
        <w:keepLines/>
        <w:tabs>
          <w:tab w:val="left" w:pos="284"/>
        </w:tabs>
        <w:spacing w:after="0" w:line="240" w:lineRule="auto"/>
        <w:ind w:firstLine="709"/>
        <w:jc w:val="both"/>
        <w:rPr>
          <w:rFonts w:ascii="PT Astra Serif" w:hAnsi="PT Astra Serif"/>
          <w:sz w:val="28"/>
          <w:szCs w:val="24"/>
        </w:rPr>
      </w:pPr>
    </w:p>
    <w:p w:rsidR="00041922" w:rsidRPr="00986E41" w:rsidRDefault="00041922" w:rsidP="008F2B57">
      <w:pPr>
        <w:keepNext/>
        <w:keepLines/>
        <w:tabs>
          <w:tab w:val="left" w:pos="284"/>
        </w:tabs>
        <w:spacing w:after="0" w:line="240" w:lineRule="auto"/>
        <w:ind w:firstLine="709"/>
        <w:jc w:val="both"/>
        <w:rPr>
          <w:rFonts w:ascii="PT Astra Serif" w:hAnsi="PT Astra Serif"/>
          <w:sz w:val="28"/>
          <w:szCs w:val="24"/>
        </w:rPr>
      </w:pPr>
    </w:p>
    <w:p w:rsidR="00041922" w:rsidRPr="00986E41" w:rsidRDefault="00041922" w:rsidP="008F2B57">
      <w:pPr>
        <w:keepNext/>
        <w:keepLines/>
        <w:tabs>
          <w:tab w:val="left" w:pos="284"/>
        </w:tabs>
        <w:spacing w:after="0" w:line="240" w:lineRule="auto"/>
        <w:ind w:firstLine="709"/>
        <w:jc w:val="both"/>
        <w:rPr>
          <w:rFonts w:ascii="PT Astra Serif" w:hAnsi="PT Astra Serif"/>
          <w:sz w:val="28"/>
          <w:szCs w:val="24"/>
        </w:rPr>
      </w:pPr>
    </w:p>
    <w:p w:rsidR="00E513A8" w:rsidRPr="00986E41" w:rsidRDefault="00E513A8" w:rsidP="008F2B57">
      <w:pPr>
        <w:keepNext/>
        <w:keepLines/>
        <w:autoSpaceDE w:val="0"/>
        <w:autoSpaceDN w:val="0"/>
        <w:adjustRightInd w:val="0"/>
        <w:spacing w:after="0" w:line="240" w:lineRule="auto"/>
        <w:ind w:firstLine="709"/>
        <w:jc w:val="both"/>
        <w:rPr>
          <w:rFonts w:ascii="PT Astra Serif" w:eastAsia="Times New Roman" w:hAnsi="PT Astra Serif"/>
          <w:b/>
          <w:sz w:val="28"/>
          <w:szCs w:val="24"/>
          <w:lang w:eastAsia="ru-RU"/>
        </w:rPr>
      </w:pPr>
      <w:r w:rsidRPr="00986E41">
        <w:rPr>
          <w:rFonts w:ascii="PT Astra Serif" w:eastAsia="Times New Roman" w:hAnsi="PT Astra Serif"/>
          <w:b/>
          <w:sz w:val="28"/>
          <w:szCs w:val="24"/>
          <w:lang w:eastAsia="ru-RU"/>
        </w:rPr>
        <w:t>Реализация акции «Роди патриота в День России»</w:t>
      </w:r>
    </w:p>
    <w:p w:rsidR="00E513A8" w:rsidRPr="00986E41" w:rsidRDefault="00E513A8"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 xml:space="preserve">С 2005 года в регионе проводится областная акция «Роди патриота в День России». За время проведения в ней приняли участие порядка 11 тыс. женщин. За 14 лет акции  12 июня родилось 873 ребёнка, в том числе мальчиков – 462, девочек – 411. </w:t>
      </w:r>
    </w:p>
    <w:p w:rsidR="00A434DC" w:rsidRPr="00986E41" w:rsidRDefault="00045A7A" w:rsidP="008F2B57">
      <w:pPr>
        <w:keepNext/>
        <w:keepLines/>
        <w:spacing w:after="0" w:line="240" w:lineRule="auto"/>
        <w:jc w:val="center"/>
        <w:rPr>
          <w:rFonts w:ascii="PT Astra Serif" w:hAnsi="PT Astra Serif"/>
          <w:sz w:val="28"/>
          <w:szCs w:val="28"/>
        </w:rPr>
      </w:pPr>
      <w:r w:rsidRPr="00986E41">
        <w:rPr>
          <w:rFonts w:ascii="PT Astra Serif" w:hAnsi="PT Astra Serif"/>
          <w:noProof/>
          <w:sz w:val="28"/>
          <w:szCs w:val="28"/>
          <w:lang w:eastAsia="ru-RU"/>
        </w:rPr>
        <w:drawing>
          <wp:inline distT="0" distB="0" distL="0" distR="0" wp14:anchorId="2BB131B4" wp14:editId="47CC8D6C">
            <wp:extent cx="5996763" cy="3838353"/>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34DC" w:rsidRPr="00986E41" w:rsidRDefault="00A434DC"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14 акции участие приняло 739 беременных  женщин. 12 июня 2019 года  в День России  на территории Ульяновской области  родилось 44 ребенка (пять из них не являются жителями региона).  Из 44 женщин, родивших 12 июня 2019 года, 39 являются участниками акции «Роди патриота в День России». Мальчиков родилось 22, девочек – 17.</w:t>
      </w:r>
    </w:p>
    <w:p w:rsidR="00A434DC" w:rsidRPr="00986E41" w:rsidRDefault="00A434DC"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Решением комиссии по подведению итогов областной акции «Роди патриота в День России»:   </w:t>
      </w:r>
    </w:p>
    <w:p w:rsidR="00A434DC" w:rsidRPr="00986E41" w:rsidRDefault="00A434DC"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1. Победителем Акции, с вручением главного приза УАЗ – </w:t>
      </w:r>
      <w:proofErr w:type="spellStart"/>
      <w:r w:rsidRPr="00986E41">
        <w:rPr>
          <w:rFonts w:ascii="PT Astra Serif" w:hAnsi="PT Astra Serif"/>
          <w:sz w:val="28"/>
          <w:szCs w:val="28"/>
        </w:rPr>
        <w:t>Patriot</w:t>
      </w:r>
      <w:proofErr w:type="spellEnd"/>
      <w:r w:rsidRPr="00986E41">
        <w:rPr>
          <w:rFonts w:ascii="PT Astra Serif" w:hAnsi="PT Astra Serif"/>
          <w:sz w:val="28"/>
          <w:szCs w:val="28"/>
        </w:rPr>
        <w:t xml:space="preserve"> стала семья </w:t>
      </w:r>
      <w:proofErr w:type="spellStart"/>
      <w:r w:rsidRPr="00986E41">
        <w:rPr>
          <w:rFonts w:ascii="PT Astra Serif" w:hAnsi="PT Astra Serif"/>
          <w:sz w:val="28"/>
          <w:szCs w:val="28"/>
        </w:rPr>
        <w:t>Смолобочкиных</w:t>
      </w:r>
      <w:proofErr w:type="spellEnd"/>
      <w:r w:rsidRPr="00986E41">
        <w:rPr>
          <w:rFonts w:ascii="PT Astra Serif" w:hAnsi="PT Astra Serif"/>
          <w:sz w:val="28"/>
          <w:szCs w:val="28"/>
        </w:rPr>
        <w:t>, муниципальное образование «</w:t>
      </w:r>
      <w:proofErr w:type="spellStart"/>
      <w:r w:rsidRPr="00986E41">
        <w:rPr>
          <w:rFonts w:ascii="PT Astra Serif" w:hAnsi="PT Astra Serif"/>
          <w:sz w:val="28"/>
          <w:szCs w:val="28"/>
        </w:rPr>
        <w:t>Кузоватовский</w:t>
      </w:r>
      <w:proofErr w:type="spellEnd"/>
      <w:r w:rsidRPr="00986E41">
        <w:rPr>
          <w:rFonts w:ascii="PT Astra Serif" w:hAnsi="PT Astra Serif"/>
          <w:sz w:val="28"/>
          <w:szCs w:val="28"/>
        </w:rPr>
        <w:t xml:space="preserve"> район», </w:t>
      </w:r>
    </w:p>
    <w:p w:rsidR="00A434DC" w:rsidRPr="00986E41" w:rsidRDefault="00A434DC"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2. Призёрами Акции, получившими подарочный сертификат на сумму 300 000,00 рублей стали:</w:t>
      </w:r>
    </w:p>
    <w:p w:rsidR="00A434DC" w:rsidRPr="00986E41" w:rsidRDefault="00A434DC"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семью </w:t>
      </w:r>
      <w:proofErr w:type="spellStart"/>
      <w:r w:rsidRPr="00986E41">
        <w:rPr>
          <w:rFonts w:ascii="PT Astra Serif" w:hAnsi="PT Astra Serif"/>
          <w:sz w:val="28"/>
          <w:szCs w:val="28"/>
        </w:rPr>
        <w:t>Яцун</w:t>
      </w:r>
      <w:proofErr w:type="spellEnd"/>
      <w:r w:rsidRPr="00986E41">
        <w:rPr>
          <w:rFonts w:ascii="PT Astra Serif" w:hAnsi="PT Astra Serif"/>
          <w:sz w:val="28"/>
          <w:szCs w:val="28"/>
        </w:rPr>
        <w:t xml:space="preserve"> муниципальное образование «город Ульяновск»;</w:t>
      </w:r>
    </w:p>
    <w:p w:rsidR="00A434DC" w:rsidRPr="00986E41" w:rsidRDefault="00A434DC"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семью  </w:t>
      </w:r>
      <w:proofErr w:type="spellStart"/>
      <w:r w:rsidRPr="00986E41">
        <w:rPr>
          <w:rFonts w:ascii="PT Astra Serif" w:hAnsi="PT Astra Serif"/>
          <w:sz w:val="28"/>
          <w:szCs w:val="28"/>
        </w:rPr>
        <w:t>Ширтановых</w:t>
      </w:r>
      <w:proofErr w:type="spellEnd"/>
      <w:r w:rsidRPr="00986E41">
        <w:rPr>
          <w:rFonts w:ascii="PT Astra Serif" w:hAnsi="PT Astra Serif"/>
          <w:sz w:val="28"/>
          <w:szCs w:val="28"/>
        </w:rPr>
        <w:t xml:space="preserve"> муниципальное образование «город Ульяновск».</w:t>
      </w:r>
    </w:p>
    <w:p w:rsidR="00A434DC" w:rsidRPr="00986E41" w:rsidRDefault="00A434DC" w:rsidP="008F2B57">
      <w:pPr>
        <w:keepNext/>
        <w:keepLines/>
        <w:autoSpaceDE w:val="0"/>
        <w:autoSpaceDN w:val="0"/>
        <w:adjustRightInd w:val="0"/>
        <w:spacing w:after="0" w:line="240" w:lineRule="auto"/>
        <w:ind w:firstLine="709"/>
        <w:jc w:val="both"/>
        <w:rPr>
          <w:rFonts w:ascii="PT Astra Serif" w:eastAsia="Times New Roman" w:hAnsi="PT Astra Serif"/>
          <w:sz w:val="28"/>
          <w:szCs w:val="28"/>
          <w:lang w:eastAsia="ru-RU"/>
        </w:rPr>
      </w:pPr>
    </w:p>
    <w:p w:rsidR="007859F6" w:rsidRPr="00986E41" w:rsidRDefault="007859F6"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2019 году дан старт XV – юбилейной акции, мероприятия которой будут носить как организационный, так и идеологический характер.</w:t>
      </w:r>
    </w:p>
    <w:p w:rsidR="007859F6" w:rsidRPr="00986E41" w:rsidRDefault="007859F6"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С целью системной работы в реализации юбилейной акции разработаны и утверждены ряд документов, в том числе:</w:t>
      </w:r>
    </w:p>
    <w:p w:rsidR="007859F6" w:rsidRPr="00986E41" w:rsidRDefault="007859F6"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план реализации 15 акции «Роди патриота в День России» (утверждён Губернатором Ульяновской области С.И. Морозовым 27.08.2019 № 165-ПЛ). План реализации 15 Акции составлен на основании предложений, поступивших от исполнителей мероприятий. План разбит на 12 этапов, мероприятия каждого этапа направлены на решения проблем полей, определённые на каждый этап;</w:t>
      </w:r>
    </w:p>
    <w:p w:rsidR="007859F6" w:rsidRPr="00986E41" w:rsidRDefault="007859F6"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Концепция проведения пятнадцатой акции «Роди патриота в День России» в 2019- 2020 гг. (утверждена Губернатором Ульяновской области </w:t>
      </w:r>
      <w:proofErr w:type="spellStart"/>
      <w:r w:rsidRPr="00986E41">
        <w:rPr>
          <w:rFonts w:ascii="PT Astra Serif" w:eastAsia="Times New Roman" w:hAnsi="PT Astra Serif"/>
          <w:sz w:val="28"/>
          <w:szCs w:val="28"/>
          <w:lang w:eastAsia="ru-RU"/>
        </w:rPr>
        <w:t>С.И.Морозовым</w:t>
      </w:r>
      <w:proofErr w:type="spellEnd"/>
      <w:r w:rsidRPr="00986E41">
        <w:rPr>
          <w:rFonts w:ascii="PT Astra Serif" w:eastAsia="Times New Roman" w:hAnsi="PT Astra Serif"/>
          <w:sz w:val="28"/>
          <w:szCs w:val="28"/>
          <w:lang w:eastAsia="ru-RU"/>
        </w:rPr>
        <w:t xml:space="preserve"> 27.08.2019 № 163-ПЛ).</w:t>
      </w:r>
    </w:p>
    <w:p w:rsidR="007859F6" w:rsidRPr="00986E41" w:rsidRDefault="007859F6"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течение всего периода реализации акции будет работать Дирекция   по вопросу организации и проведения ежегодной областной акции «Роди патриота в День России» (утверждено положение Первым заместителем Председателя Правительства Ульяновской   области </w:t>
      </w:r>
      <w:proofErr w:type="spellStart"/>
      <w:r w:rsidRPr="00986E41">
        <w:rPr>
          <w:rFonts w:ascii="PT Astra Serif" w:eastAsia="Times New Roman" w:hAnsi="PT Astra Serif"/>
          <w:sz w:val="28"/>
          <w:szCs w:val="28"/>
          <w:lang w:eastAsia="ru-RU"/>
        </w:rPr>
        <w:t>Е.В.Уба</w:t>
      </w:r>
      <w:proofErr w:type="spellEnd"/>
      <w:r w:rsidRPr="00986E41">
        <w:rPr>
          <w:rFonts w:ascii="PT Astra Serif" w:eastAsia="Times New Roman" w:hAnsi="PT Astra Serif"/>
          <w:sz w:val="28"/>
          <w:szCs w:val="28"/>
          <w:lang w:eastAsia="ru-RU"/>
        </w:rPr>
        <w:t>).</w:t>
      </w:r>
    </w:p>
    <w:p w:rsidR="00A434DC" w:rsidRPr="00986E41" w:rsidRDefault="007859F6"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14 сентября 2019 года в рамках Фестиваля семейных традиций в Ульяновске дан старт акции «Роди патриота в День России», подведение итогов запланировано на 8 июля 2020 год на Межрегиональном Фестивале семейных традиций в Ульяновской области.</w:t>
      </w:r>
    </w:p>
    <w:p w:rsidR="007859F6" w:rsidRPr="00986E41" w:rsidRDefault="007859F6" w:rsidP="008F2B57">
      <w:pPr>
        <w:keepNext/>
        <w:keepLines/>
        <w:spacing w:after="0" w:line="240" w:lineRule="auto"/>
        <w:ind w:firstLine="709"/>
        <w:jc w:val="center"/>
        <w:rPr>
          <w:rFonts w:ascii="PT Astra Serif" w:eastAsia="Times New Roman" w:hAnsi="PT Astra Serif"/>
          <w:b/>
          <w:sz w:val="28"/>
          <w:szCs w:val="28"/>
          <w:lang w:eastAsia="ru-RU"/>
        </w:rPr>
      </w:pPr>
    </w:p>
    <w:p w:rsidR="00A70E57" w:rsidRPr="00986E41" w:rsidRDefault="00A70E57" w:rsidP="008F2B57">
      <w:pPr>
        <w:keepNext/>
        <w:keepLines/>
        <w:spacing w:after="0" w:line="240" w:lineRule="auto"/>
        <w:ind w:firstLine="709"/>
        <w:jc w:val="center"/>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Реализация благотворительной</w:t>
      </w:r>
      <w:r w:rsidR="00A434DC" w:rsidRPr="00986E41">
        <w:rPr>
          <w:rFonts w:ascii="PT Astra Serif" w:eastAsia="Times New Roman" w:hAnsi="PT Astra Serif"/>
          <w:b/>
          <w:sz w:val="28"/>
          <w:szCs w:val="28"/>
          <w:lang w:eastAsia="ru-RU"/>
        </w:rPr>
        <w:t xml:space="preserve"> акции</w:t>
      </w:r>
    </w:p>
    <w:p w:rsidR="00A434DC" w:rsidRPr="00986E41" w:rsidRDefault="00A434DC" w:rsidP="008F2B57">
      <w:pPr>
        <w:keepNext/>
        <w:keepLines/>
        <w:spacing w:after="0" w:line="240" w:lineRule="auto"/>
        <w:ind w:firstLine="709"/>
        <w:jc w:val="center"/>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 xml:space="preserve"> «Помоги собраться в школу» </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П</w:t>
      </w:r>
      <w:r w:rsidR="00A434DC" w:rsidRPr="00986E41">
        <w:rPr>
          <w:rFonts w:ascii="PT Astra Serif" w:eastAsia="Times New Roman" w:hAnsi="PT Astra Serif"/>
          <w:sz w:val="28"/>
          <w:szCs w:val="28"/>
          <w:lang w:eastAsia="ru-RU"/>
        </w:rPr>
        <w:t>омощь получили  23 926 детей на общую сумму 46508,40 тыс. рублей, в том числе:</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из областного бюджета – 31528,00 тыс. рублей;</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из бюджетов муниципальных образований – 6451,10 тыс. рублей;</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из средств благотворителей – 7359,40 тыс. рублей.</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выдано 9910 дисконтных карт первоклассника, предоставляющие скидки от 5 до 25%.</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5839 комплектов школьной формы;</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11754 набора канцелярских товаров, ранцев;</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2046 комплектов спортивной формы;</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1500 пар спортивной обуви;</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1003 пары обуви;</w:t>
      </w:r>
    </w:p>
    <w:p w:rsidR="00A434DC" w:rsidRPr="00986E41" w:rsidRDefault="00A70E57"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w:t>
      </w:r>
      <w:r w:rsidR="00A434DC" w:rsidRPr="00986E41">
        <w:rPr>
          <w:rFonts w:ascii="PT Astra Serif" w:eastAsia="Times New Roman" w:hAnsi="PT Astra Serif"/>
          <w:sz w:val="28"/>
          <w:szCs w:val="28"/>
          <w:lang w:eastAsia="ru-RU"/>
        </w:rPr>
        <w:t>396 комплектов верхней одежды.</w:t>
      </w:r>
    </w:p>
    <w:p w:rsidR="00A434DC" w:rsidRPr="00986E41" w:rsidRDefault="00A434DC" w:rsidP="008F2B57">
      <w:pPr>
        <w:keepNext/>
        <w:keepLines/>
        <w:spacing w:after="0" w:line="240" w:lineRule="auto"/>
        <w:ind w:firstLine="709"/>
        <w:jc w:val="both"/>
        <w:rPr>
          <w:rFonts w:ascii="PT Astra Serif" w:hAnsi="PT Astra Serif"/>
          <w:b/>
          <w:sz w:val="28"/>
          <w:szCs w:val="28"/>
        </w:rPr>
      </w:pPr>
    </w:p>
    <w:p w:rsidR="007859F6" w:rsidRPr="00986E41" w:rsidRDefault="00A434DC" w:rsidP="008F2B57">
      <w:pPr>
        <w:keepNext/>
        <w:keepLines/>
        <w:spacing w:after="0" w:line="240" w:lineRule="auto"/>
        <w:ind w:firstLine="709"/>
        <w:jc w:val="center"/>
        <w:rPr>
          <w:rFonts w:ascii="PT Astra Serif" w:hAnsi="PT Astra Serif"/>
          <w:b/>
          <w:sz w:val="28"/>
          <w:szCs w:val="28"/>
        </w:rPr>
      </w:pPr>
      <w:r w:rsidRPr="00986E41">
        <w:rPr>
          <w:rFonts w:ascii="PT Astra Serif" w:hAnsi="PT Astra Serif"/>
          <w:b/>
          <w:sz w:val="28"/>
          <w:szCs w:val="28"/>
        </w:rPr>
        <w:t xml:space="preserve">Областной агитпоезд </w:t>
      </w:r>
    </w:p>
    <w:p w:rsidR="00A434DC" w:rsidRPr="00986E41" w:rsidRDefault="00A434DC" w:rsidP="008F2B57">
      <w:pPr>
        <w:keepNext/>
        <w:keepLines/>
        <w:spacing w:after="0" w:line="240" w:lineRule="auto"/>
        <w:ind w:firstLine="709"/>
        <w:jc w:val="center"/>
        <w:rPr>
          <w:rFonts w:ascii="PT Astra Serif" w:hAnsi="PT Astra Serif"/>
          <w:b/>
          <w:sz w:val="28"/>
          <w:szCs w:val="28"/>
        </w:rPr>
      </w:pPr>
      <w:r w:rsidRPr="00986E41">
        <w:rPr>
          <w:rFonts w:ascii="PT Astra Serif" w:hAnsi="PT Astra Serif"/>
          <w:b/>
          <w:sz w:val="28"/>
          <w:szCs w:val="28"/>
        </w:rPr>
        <w:t>«За здоровый образ жизни и здоровую, счастливую семью»</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 xml:space="preserve">Областной агитпоезд «За здоровый образ жизни и здоровую, счастливую семью» (далее - Агитпоезд) в 2019 году проводился в соответствии с </w:t>
      </w:r>
      <w:proofErr w:type="gramStart"/>
      <w:r w:rsidRPr="00986E41">
        <w:rPr>
          <w:rFonts w:ascii="PT Astra Serif" w:hAnsi="PT Astra Serif"/>
          <w:sz w:val="28"/>
          <w:szCs w:val="28"/>
          <w:shd w:val="clear" w:color="auto" w:fill="FFFFFF"/>
        </w:rPr>
        <w:t>утверждёнными</w:t>
      </w:r>
      <w:proofErr w:type="gramEnd"/>
      <w:r w:rsidRPr="00986E41">
        <w:rPr>
          <w:rFonts w:ascii="PT Astra Serif" w:hAnsi="PT Astra Serif"/>
          <w:sz w:val="28"/>
          <w:szCs w:val="28"/>
          <w:shd w:val="clear" w:color="auto" w:fill="FFFFFF"/>
        </w:rPr>
        <w:t xml:space="preserve"> стандартом подготовки проведения и графиком во всех 27 муниципальных образованиях Ульяновской области. Подготовка и реализация плана мероприятий Агитпоезда проводились с участием исполнительных органов власти и Советников Губернатора Ульяновской области </w:t>
      </w:r>
      <w:proofErr w:type="spellStart"/>
      <w:r w:rsidRPr="00986E41">
        <w:rPr>
          <w:rFonts w:ascii="PT Astra Serif" w:hAnsi="PT Astra Serif"/>
          <w:sz w:val="28"/>
          <w:szCs w:val="28"/>
          <w:shd w:val="clear" w:color="auto" w:fill="FFFFFF"/>
        </w:rPr>
        <w:t>Карауловой</w:t>
      </w:r>
      <w:proofErr w:type="spellEnd"/>
      <w:r w:rsidRPr="00986E41">
        <w:rPr>
          <w:rFonts w:ascii="PT Astra Serif" w:hAnsi="PT Astra Serif"/>
          <w:sz w:val="28"/>
          <w:szCs w:val="28"/>
          <w:shd w:val="clear" w:color="auto" w:fill="FFFFFF"/>
        </w:rPr>
        <w:t xml:space="preserve"> В.Г., Кудиновой З.А., Желтовой О.В.</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Агитпоезд является средством пропаганды и методической помощи в формировании семейных ценностей и здорового образа жизни, и призван оказывать содействие администрациям муниципальных образований области в достижении ключевых показателей национального проекта «Демография».</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За 2019 год Агитпоезд проведен в 27 муниципальных образованиях Ульяновской области.</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Всего было организовано и проведено – 4 213 площадок, в том числе 1 773 межведомственных, с общим охватом 157 534 человека.</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Участие в работе площадок Агитпоезда во всех районах области принимают представители органов исполнительной власти Ульяновской области и подведомственных учреждений. Всего в 27 районов области выезжали около 3 000 человек, примерно по 110 человек в каждый район. Наибольшее количество специалистов, участвующих в работе площадок Агитпоезда, выезжает от Министерства здравоохранения и Министерства семейной, демографической политики и социального благополучия (по 35 - 45 человек).</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В рамках областного агитпоезда за данный период закодировано от алкогольной зависимости 715 человек, среди них 191 женщина и проконсультировано 56 семейных пар.</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По итогам работы Агитпоезда для улучшения демографической ситуации и решения выявленных проблем по каждому муниципальному образованию подготовлены служебная записка Губернатору и проект поручений.</w:t>
      </w:r>
    </w:p>
    <w:p w:rsidR="007859F6" w:rsidRPr="00986E41" w:rsidRDefault="007859F6" w:rsidP="008F2B57">
      <w:pPr>
        <w:keepNext/>
        <w:keepLines/>
        <w:spacing w:after="0" w:line="240" w:lineRule="auto"/>
        <w:ind w:firstLine="709"/>
        <w:jc w:val="both"/>
        <w:rPr>
          <w:rFonts w:ascii="PT Astra Serif" w:hAnsi="PT Astra Serif"/>
          <w:sz w:val="28"/>
          <w:szCs w:val="28"/>
          <w:shd w:val="clear" w:color="auto" w:fill="FFFFFF"/>
        </w:rPr>
      </w:pPr>
      <w:r w:rsidRPr="00986E41">
        <w:rPr>
          <w:rFonts w:ascii="PT Astra Serif" w:hAnsi="PT Astra Serif"/>
          <w:sz w:val="28"/>
          <w:szCs w:val="28"/>
          <w:shd w:val="clear" w:color="auto" w:fill="FFFFFF"/>
        </w:rPr>
        <w:t>За 2019 год по итогам работы Агитпоезда в 27 муниципальных образованиях области сформированы 319 поручений областным структурам и главам администраций районов.</w:t>
      </w:r>
    </w:p>
    <w:p w:rsidR="003469D4"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shd w:val="clear" w:color="auto" w:fill="FFFFFF"/>
        </w:rPr>
        <w:t>Наибольшее количество поручений подготовлено по итогам Агитпоезда в муниципальные образования «</w:t>
      </w:r>
      <w:proofErr w:type="spellStart"/>
      <w:r w:rsidRPr="00986E41">
        <w:rPr>
          <w:rFonts w:ascii="PT Astra Serif" w:hAnsi="PT Astra Serif"/>
          <w:sz w:val="28"/>
          <w:szCs w:val="28"/>
          <w:shd w:val="clear" w:color="auto" w:fill="FFFFFF"/>
        </w:rPr>
        <w:t>Барышский</w:t>
      </w:r>
      <w:proofErr w:type="spellEnd"/>
      <w:r w:rsidRPr="00986E41">
        <w:rPr>
          <w:rFonts w:ascii="PT Astra Serif" w:hAnsi="PT Astra Serif"/>
          <w:sz w:val="28"/>
          <w:szCs w:val="28"/>
          <w:shd w:val="clear" w:color="auto" w:fill="FFFFFF"/>
        </w:rPr>
        <w:t xml:space="preserve"> район» и «</w:t>
      </w:r>
      <w:proofErr w:type="spellStart"/>
      <w:r w:rsidRPr="00986E41">
        <w:rPr>
          <w:rFonts w:ascii="PT Astra Serif" w:hAnsi="PT Astra Serif"/>
          <w:sz w:val="28"/>
          <w:szCs w:val="28"/>
          <w:shd w:val="clear" w:color="auto" w:fill="FFFFFF"/>
        </w:rPr>
        <w:t>Майнский</w:t>
      </w:r>
      <w:proofErr w:type="spellEnd"/>
      <w:r w:rsidRPr="00986E41">
        <w:rPr>
          <w:rFonts w:ascii="PT Astra Serif" w:hAnsi="PT Astra Serif"/>
          <w:sz w:val="28"/>
          <w:szCs w:val="28"/>
          <w:shd w:val="clear" w:color="auto" w:fill="FFFFFF"/>
        </w:rPr>
        <w:t xml:space="preserve"> район» (по 18 поручений), «</w:t>
      </w:r>
      <w:proofErr w:type="spellStart"/>
      <w:r w:rsidRPr="00986E41">
        <w:rPr>
          <w:rFonts w:ascii="PT Astra Serif" w:hAnsi="PT Astra Serif"/>
          <w:sz w:val="28"/>
          <w:szCs w:val="28"/>
          <w:shd w:val="clear" w:color="auto" w:fill="FFFFFF"/>
        </w:rPr>
        <w:t>Тереньгульский</w:t>
      </w:r>
      <w:proofErr w:type="spellEnd"/>
      <w:r w:rsidRPr="00986E41">
        <w:rPr>
          <w:rFonts w:ascii="PT Astra Serif" w:hAnsi="PT Astra Serif"/>
          <w:sz w:val="28"/>
          <w:szCs w:val="28"/>
          <w:shd w:val="clear" w:color="auto" w:fill="FFFFFF"/>
        </w:rPr>
        <w:t xml:space="preserve"> район» и «</w:t>
      </w:r>
      <w:proofErr w:type="spellStart"/>
      <w:r w:rsidRPr="00986E41">
        <w:rPr>
          <w:rFonts w:ascii="PT Astra Serif" w:hAnsi="PT Astra Serif"/>
          <w:sz w:val="28"/>
          <w:szCs w:val="28"/>
          <w:shd w:val="clear" w:color="auto" w:fill="FFFFFF"/>
        </w:rPr>
        <w:t>Инзенский</w:t>
      </w:r>
      <w:proofErr w:type="spellEnd"/>
      <w:r w:rsidRPr="00986E41">
        <w:rPr>
          <w:rFonts w:ascii="PT Astra Serif" w:hAnsi="PT Astra Serif"/>
          <w:sz w:val="28"/>
          <w:szCs w:val="28"/>
          <w:shd w:val="clear" w:color="auto" w:fill="FFFFFF"/>
        </w:rPr>
        <w:t xml:space="preserve"> район» (по 17), «г. </w:t>
      </w:r>
      <w:proofErr w:type="spellStart"/>
      <w:r w:rsidRPr="00986E41">
        <w:rPr>
          <w:rFonts w:ascii="PT Astra Serif" w:hAnsi="PT Astra Serif"/>
          <w:sz w:val="28"/>
          <w:szCs w:val="28"/>
          <w:shd w:val="clear" w:color="auto" w:fill="FFFFFF"/>
        </w:rPr>
        <w:t>Новоульяновск</w:t>
      </w:r>
      <w:proofErr w:type="spellEnd"/>
      <w:r w:rsidRPr="00986E41">
        <w:rPr>
          <w:rFonts w:ascii="PT Astra Serif" w:hAnsi="PT Astra Serif"/>
          <w:sz w:val="28"/>
          <w:szCs w:val="28"/>
          <w:shd w:val="clear" w:color="auto" w:fill="FFFFFF"/>
        </w:rPr>
        <w:t>» и «</w:t>
      </w:r>
      <w:proofErr w:type="spellStart"/>
      <w:r w:rsidRPr="00986E41">
        <w:rPr>
          <w:rFonts w:ascii="PT Astra Serif" w:hAnsi="PT Astra Serif"/>
          <w:sz w:val="28"/>
          <w:szCs w:val="28"/>
          <w:shd w:val="clear" w:color="auto" w:fill="FFFFFF"/>
        </w:rPr>
        <w:t>Цильнинский</w:t>
      </w:r>
      <w:proofErr w:type="spellEnd"/>
      <w:r w:rsidRPr="00986E41">
        <w:rPr>
          <w:rFonts w:ascii="PT Astra Serif" w:hAnsi="PT Astra Serif"/>
          <w:sz w:val="28"/>
          <w:szCs w:val="28"/>
          <w:shd w:val="clear" w:color="auto" w:fill="FFFFFF"/>
        </w:rPr>
        <w:t xml:space="preserve"> район» (по 15). Наименьшее количество – «</w:t>
      </w:r>
      <w:proofErr w:type="spellStart"/>
      <w:r w:rsidRPr="00986E41">
        <w:rPr>
          <w:rFonts w:ascii="PT Astra Serif" w:hAnsi="PT Astra Serif"/>
          <w:sz w:val="28"/>
          <w:szCs w:val="28"/>
          <w:shd w:val="clear" w:color="auto" w:fill="FFFFFF"/>
        </w:rPr>
        <w:t>Карсунский</w:t>
      </w:r>
      <w:proofErr w:type="spellEnd"/>
      <w:r w:rsidRPr="00986E41">
        <w:rPr>
          <w:rFonts w:ascii="PT Astra Serif" w:hAnsi="PT Astra Serif"/>
          <w:sz w:val="28"/>
          <w:szCs w:val="28"/>
          <w:shd w:val="clear" w:color="auto" w:fill="FFFFFF"/>
        </w:rPr>
        <w:t xml:space="preserve"> район» (6), «</w:t>
      </w:r>
      <w:proofErr w:type="spellStart"/>
      <w:r w:rsidRPr="00986E41">
        <w:rPr>
          <w:rFonts w:ascii="PT Astra Serif" w:hAnsi="PT Astra Serif"/>
          <w:sz w:val="28"/>
          <w:szCs w:val="28"/>
          <w:shd w:val="clear" w:color="auto" w:fill="FFFFFF"/>
        </w:rPr>
        <w:t>Новомалыклинский</w:t>
      </w:r>
      <w:proofErr w:type="spellEnd"/>
      <w:r w:rsidRPr="00986E41">
        <w:rPr>
          <w:rFonts w:ascii="PT Astra Serif" w:hAnsi="PT Astra Serif"/>
          <w:sz w:val="28"/>
          <w:szCs w:val="28"/>
          <w:shd w:val="clear" w:color="auto" w:fill="FFFFFF"/>
        </w:rPr>
        <w:t xml:space="preserve"> район» (7).</w:t>
      </w:r>
    </w:p>
    <w:p w:rsidR="007859F6" w:rsidRPr="00986E41" w:rsidRDefault="007859F6" w:rsidP="008F2B57">
      <w:pPr>
        <w:keepNext/>
        <w:keepLines/>
        <w:spacing w:after="0" w:line="240" w:lineRule="auto"/>
        <w:jc w:val="center"/>
        <w:rPr>
          <w:rFonts w:ascii="PT Astra Serif" w:eastAsia="Times New Roman" w:hAnsi="PT Astra Serif"/>
          <w:b/>
          <w:bCs/>
          <w:sz w:val="28"/>
          <w:szCs w:val="28"/>
          <w:lang w:eastAsia="ru-RU"/>
        </w:rPr>
      </w:pPr>
    </w:p>
    <w:p w:rsidR="003469D4" w:rsidRPr="00986E41" w:rsidRDefault="003469D4" w:rsidP="008F2B57">
      <w:pPr>
        <w:keepNext/>
        <w:keepLines/>
        <w:spacing w:after="0" w:line="240" w:lineRule="auto"/>
        <w:jc w:val="center"/>
        <w:rPr>
          <w:rFonts w:ascii="PT Astra Serif" w:eastAsia="Times New Roman" w:hAnsi="PT Astra Serif"/>
          <w:b/>
          <w:bCs/>
          <w:sz w:val="28"/>
          <w:szCs w:val="24"/>
          <w:lang w:eastAsia="ru-RU"/>
        </w:rPr>
      </w:pPr>
      <w:r w:rsidRPr="00986E41">
        <w:rPr>
          <w:rFonts w:ascii="PT Astra Serif" w:eastAsia="Times New Roman" w:hAnsi="PT Astra Serif"/>
          <w:b/>
          <w:bCs/>
          <w:sz w:val="28"/>
          <w:szCs w:val="28"/>
          <w:lang w:eastAsia="ru-RU"/>
        </w:rPr>
        <w:t>Деятельность ОГКУСО ЦСПП «УРРИС»</w:t>
      </w:r>
    </w:p>
    <w:p w:rsidR="007859F6" w:rsidRPr="00986E41" w:rsidRDefault="007859F6" w:rsidP="008F2B57">
      <w:pPr>
        <w:keepNext/>
        <w:keepLines/>
        <w:spacing w:after="0" w:line="240" w:lineRule="auto"/>
        <w:ind w:firstLine="709"/>
        <w:jc w:val="both"/>
        <w:rPr>
          <w:rFonts w:ascii="PT Astra Serif" w:eastAsia="Times New Roman" w:hAnsi="PT Astra Serif"/>
          <w:sz w:val="28"/>
          <w:szCs w:val="24"/>
          <w:lang w:eastAsia="ru-RU"/>
        </w:rPr>
      </w:pPr>
      <w:r w:rsidRPr="00986E41">
        <w:rPr>
          <w:rFonts w:ascii="PT Astra Serif" w:eastAsia="Times New Roman" w:hAnsi="PT Astra Serif"/>
          <w:sz w:val="28"/>
          <w:szCs w:val="24"/>
          <w:lang w:eastAsia="ru-RU"/>
        </w:rPr>
        <w:t>Целью деятельности Центра «УРРИС» является обеспечение реализации предусмотренных законодательством РФ полномочий в сфере семейной и демографической политики, социального обслуживания семей с детьми в Ульяновской области.</w:t>
      </w:r>
    </w:p>
    <w:p w:rsidR="007859F6" w:rsidRPr="00986E41" w:rsidRDefault="007859F6" w:rsidP="008F2B57">
      <w:pPr>
        <w:keepNext/>
        <w:keepLines/>
        <w:spacing w:after="0" w:line="240" w:lineRule="auto"/>
        <w:ind w:firstLine="708"/>
        <w:jc w:val="both"/>
        <w:rPr>
          <w:rFonts w:ascii="PT Astra Serif" w:eastAsia="Times New Roman" w:hAnsi="PT Astra Serif"/>
          <w:sz w:val="28"/>
          <w:szCs w:val="24"/>
          <w:lang w:eastAsia="ru-RU"/>
        </w:rPr>
      </w:pPr>
      <w:r w:rsidRPr="00986E41">
        <w:rPr>
          <w:rFonts w:ascii="PT Astra Serif" w:eastAsia="Times New Roman" w:hAnsi="PT Astra Serif"/>
          <w:sz w:val="28"/>
          <w:szCs w:val="24"/>
          <w:lang w:eastAsia="ru-RU"/>
        </w:rPr>
        <w:t>В учреждении работают следующие отделения: отделение психолого-педагогической помощи, отделение соц. работы, отделение соц. обслуживания семьи и детей, отделение методической работы.</w:t>
      </w:r>
    </w:p>
    <w:p w:rsidR="007859F6" w:rsidRPr="00986E41" w:rsidRDefault="007859F6" w:rsidP="008F2B57">
      <w:pPr>
        <w:keepNext/>
        <w:keepLines/>
        <w:spacing w:after="0" w:line="240" w:lineRule="auto"/>
        <w:ind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За 2019 год ОГКУСО ЦСПП «УРРИС» всего оказано услуг – 294548 (2018г. – 284207), в том числе социально-психологических – 103768 (2018г. – 101342), социально-педагогических – 188377 услуг (2018г. – 180734), социально-правовых 2403 услуг (2018г. – 2131).</w:t>
      </w:r>
    </w:p>
    <w:p w:rsidR="007859F6" w:rsidRPr="00986E41" w:rsidRDefault="007859F6" w:rsidP="008F2B57">
      <w:pPr>
        <w:keepNext/>
        <w:keepLines/>
        <w:spacing w:after="0" w:line="240" w:lineRule="auto"/>
        <w:ind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За 2019 год специалистами учреждения было обслужено 151578 человек.</w:t>
      </w:r>
    </w:p>
    <w:p w:rsidR="007859F6" w:rsidRPr="00986E41" w:rsidRDefault="007859F6" w:rsidP="008F2B57">
      <w:pPr>
        <w:keepNext/>
        <w:keepLines/>
        <w:spacing w:after="0" w:line="240" w:lineRule="auto"/>
        <w:ind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Из числа обслуженных: 108211 человек взрослых и 43367 несовершеннолетних.</w:t>
      </w:r>
    </w:p>
    <w:p w:rsidR="007859F6" w:rsidRPr="00986E41" w:rsidRDefault="007859F6" w:rsidP="008F2B57">
      <w:pPr>
        <w:keepNext/>
        <w:keepLines/>
        <w:spacing w:after="0" w:line="240" w:lineRule="auto"/>
        <w:ind w:right="-2"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Всего за 2019г. индивидуальные психологические консультации получили 52844 чел.</w:t>
      </w:r>
    </w:p>
    <w:p w:rsidR="007859F6" w:rsidRPr="00986E41" w:rsidRDefault="007859F6" w:rsidP="008F2B57">
      <w:pPr>
        <w:keepNext/>
        <w:keepLines/>
        <w:spacing w:after="0" w:line="240" w:lineRule="auto"/>
        <w:ind w:right="-2" w:firstLine="709"/>
        <w:jc w:val="both"/>
        <w:rPr>
          <w:rFonts w:ascii="PT Astra Serif" w:eastAsia="Times New Roman" w:hAnsi="PT Astra Serif"/>
          <w:color w:val="000000"/>
          <w:sz w:val="28"/>
          <w:szCs w:val="24"/>
          <w:lang w:eastAsia="ru-RU"/>
        </w:rPr>
      </w:pPr>
      <w:proofErr w:type="spellStart"/>
      <w:r w:rsidRPr="00986E41">
        <w:rPr>
          <w:rFonts w:ascii="PT Astra Serif" w:eastAsia="Times New Roman" w:hAnsi="PT Astra Serif"/>
          <w:color w:val="000000"/>
          <w:sz w:val="28"/>
          <w:szCs w:val="24"/>
          <w:lang w:eastAsia="ru-RU"/>
        </w:rPr>
        <w:t>Профилактико</w:t>
      </w:r>
      <w:proofErr w:type="spellEnd"/>
      <w:r w:rsidRPr="00986E41">
        <w:rPr>
          <w:rFonts w:ascii="PT Astra Serif" w:eastAsia="Times New Roman" w:hAnsi="PT Astra Serif"/>
          <w:color w:val="000000"/>
          <w:sz w:val="28"/>
          <w:szCs w:val="24"/>
          <w:lang w:eastAsia="ru-RU"/>
        </w:rPr>
        <w:t>-просветительской деятельностью охвачено 107940 чел. (193165 услуг).</w:t>
      </w:r>
    </w:p>
    <w:p w:rsidR="007859F6" w:rsidRPr="00986E41" w:rsidRDefault="007859F6" w:rsidP="008F2B57">
      <w:pPr>
        <w:keepNext/>
        <w:keepLines/>
        <w:spacing w:after="0" w:line="240" w:lineRule="auto"/>
        <w:ind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В работе групп и клубов приняло участие 3723 чел., 27555 услуг.</w:t>
      </w:r>
    </w:p>
    <w:p w:rsidR="007859F6" w:rsidRPr="00986E41" w:rsidRDefault="007859F6" w:rsidP="008F2B57">
      <w:pPr>
        <w:keepNext/>
        <w:keepLines/>
        <w:spacing w:after="0" w:line="240" w:lineRule="auto"/>
        <w:ind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В рамках методической работы оказано 2349 услуг.</w:t>
      </w:r>
    </w:p>
    <w:p w:rsidR="007859F6" w:rsidRPr="00986E41" w:rsidRDefault="007859F6" w:rsidP="008F2B57">
      <w:pPr>
        <w:keepNext/>
        <w:keepLines/>
        <w:spacing w:after="0" w:line="240" w:lineRule="auto"/>
        <w:ind w:firstLine="709"/>
        <w:jc w:val="both"/>
        <w:rPr>
          <w:rFonts w:ascii="PT Astra Serif" w:eastAsia="Times New Roman" w:hAnsi="PT Astra Serif"/>
          <w:color w:val="000000"/>
          <w:sz w:val="28"/>
          <w:szCs w:val="24"/>
          <w:lang w:eastAsia="ru-RU"/>
        </w:rPr>
      </w:pPr>
      <w:r w:rsidRPr="00986E41">
        <w:rPr>
          <w:rFonts w:ascii="PT Astra Serif" w:eastAsia="Times New Roman" w:hAnsi="PT Astra Serif"/>
          <w:color w:val="000000"/>
          <w:sz w:val="28"/>
          <w:szCs w:val="24"/>
          <w:lang w:eastAsia="ru-RU"/>
        </w:rPr>
        <w:t>За 2019г. было организовано 99 выездов/выходов в рамках работы выездной консультационной службы (59 выездов в область, 40 выходов в учреждения г. Ульяновска), обслужено 8771 чел. (8169 – в 2018г.).</w:t>
      </w:r>
    </w:p>
    <w:p w:rsidR="003D734B" w:rsidRPr="00986E41" w:rsidRDefault="003D734B" w:rsidP="008F2B57">
      <w:pPr>
        <w:keepNext/>
        <w:keepLines/>
        <w:spacing w:after="0" w:line="240" w:lineRule="auto"/>
        <w:ind w:firstLine="709"/>
        <w:jc w:val="both"/>
        <w:rPr>
          <w:rFonts w:ascii="PT Astra Serif" w:eastAsia="Times New Roman" w:hAnsi="PT Astra Serif"/>
          <w:color w:val="000000"/>
          <w:sz w:val="28"/>
          <w:szCs w:val="24"/>
          <w:lang w:eastAsia="ru-RU"/>
        </w:rPr>
      </w:pPr>
    </w:p>
    <w:p w:rsidR="007859F6" w:rsidRPr="00986E41" w:rsidRDefault="003D734B" w:rsidP="008F2B57">
      <w:pPr>
        <w:keepNext/>
        <w:keepLines/>
        <w:spacing w:after="0" w:line="240" w:lineRule="auto"/>
        <w:ind w:firstLine="709"/>
        <w:jc w:val="both"/>
        <w:rPr>
          <w:rFonts w:ascii="PT Astra Serif" w:eastAsia="Times New Roman" w:hAnsi="PT Astra Serif"/>
          <w:sz w:val="28"/>
          <w:szCs w:val="24"/>
          <w:lang w:eastAsia="ru-RU"/>
        </w:rPr>
      </w:pPr>
      <w:proofErr w:type="gramStart"/>
      <w:r w:rsidRPr="00986E41">
        <w:rPr>
          <w:rFonts w:ascii="PT Astra Serif" w:eastAsia="Times New Roman" w:hAnsi="PT Astra Serif"/>
          <w:sz w:val="28"/>
          <w:szCs w:val="24"/>
          <w:lang w:eastAsia="ru-RU"/>
        </w:rPr>
        <w:t>О</w:t>
      </w:r>
      <w:r w:rsidR="007859F6" w:rsidRPr="00986E41">
        <w:rPr>
          <w:rFonts w:ascii="PT Astra Serif" w:eastAsia="Times New Roman" w:hAnsi="PT Astra Serif"/>
          <w:sz w:val="28"/>
          <w:szCs w:val="24"/>
          <w:lang w:eastAsia="ru-RU"/>
        </w:rPr>
        <w:t xml:space="preserve">бслужено </w:t>
      </w:r>
      <w:r w:rsidRPr="00986E41">
        <w:rPr>
          <w:rFonts w:ascii="PT Astra Serif" w:eastAsia="Times New Roman" w:hAnsi="PT Astra Serif"/>
          <w:sz w:val="28"/>
          <w:szCs w:val="24"/>
          <w:lang w:eastAsia="ru-RU"/>
        </w:rPr>
        <w:t xml:space="preserve">семей </w:t>
      </w:r>
      <w:r w:rsidR="007859F6" w:rsidRPr="00986E41">
        <w:rPr>
          <w:rFonts w:ascii="PT Astra Serif" w:eastAsia="Times New Roman" w:hAnsi="PT Astra Serif"/>
          <w:sz w:val="28"/>
          <w:szCs w:val="24"/>
          <w:lang w:eastAsia="ru-RU"/>
        </w:rPr>
        <w:t>из числа семей, находящихся в трудной жизненной ситуации: 1115 взрослых/2567 услуг, 729 детей/1690 услуг из семей категории СОП; 778 взрослый/2288 услуга и 656 ребёнок/1211 услуг из семей, воспитывающих детей-инвалидов; 1005 взрослых/2235 услуг и 615 детей/1501 услуг из замещающих семей; 890 человек (1675 услуг) из категории детей-сирот, детей, оставшихся без попечения родителей.</w:t>
      </w:r>
      <w:proofErr w:type="gramEnd"/>
    </w:p>
    <w:p w:rsidR="003D734B" w:rsidRPr="00986E41" w:rsidRDefault="003D734B" w:rsidP="008F2B57">
      <w:pPr>
        <w:keepNext/>
        <w:keepLines/>
        <w:spacing w:after="0" w:line="240" w:lineRule="auto"/>
        <w:ind w:firstLine="708"/>
        <w:jc w:val="both"/>
        <w:rPr>
          <w:rFonts w:ascii="PT Astra Serif" w:eastAsia="Times New Roman" w:hAnsi="PT Astra Serif"/>
          <w:sz w:val="28"/>
          <w:szCs w:val="24"/>
          <w:lang w:eastAsia="ru-RU"/>
        </w:rPr>
      </w:pPr>
    </w:p>
    <w:p w:rsidR="007859F6" w:rsidRPr="00986E41" w:rsidRDefault="007859F6" w:rsidP="008F2B57">
      <w:pPr>
        <w:keepNext/>
        <w:keepLines/>
        <w:spacing w:after="0" w:line="240" w:lineRule="auto"/>
        <w:ind w:firstLine="708"/>
        <w:jc w:val="both"/>
        <w:rPr>
          <w:rFonts w:ascii="PT Astra Serif" w:eastAsia="Times New Roman" w:hAnsi="PT Astra Serif"/>
          <w:sz w:val="28"/>
          <w:szCs w:val="24"/>
          <w:lang w:eastAsia="ru-RU"/>
        </w:rPr>
      </w:pPr>
      <w:r w:rsidRPr="00986E41">
        <w:rPr>
          <w:rFonts w:ascii="PT Astra Serif" w:eastAsia="Times New Roman" w:hAnsi="PT Astra Serif"/>
          <w:sz w:val="28"/>
          <w:szCs w:val="24"/>
          <w:lang w:eastAsia="ru-RU"/>
        </w:rPr>
        <w:t xml:space="preserve">Всего за 2019 год специалистами </w:t>
      </w:r>
      <w:r w:rsidRPr="00986E41">
        <w:rPr>
          <w:rFonts w:ascii="PT Astra Serif" w:eastAsia="Times New Roman" w:hAnsi="PT Astra Serif"/>
          <w:i/>
          <w:sz w:val="28"/>
          <w:szCs w:val="24"/>
          <w:lang w:eastAsia="ru-RU"/>
        </w:rPr>
        <w:t>отделения социальной работы</w:t>
      </w:r>
      <w:r w:rsidRPr="00986E41">
        <w:rPr>
          <w:rFonts w:ascii="PT Astra Serif" w:eastAsia="Times New Roman" w:hAnsi="PT Astra Serif"/>
          <w:sz w:val="28"/>
          <w:szCs w:val="24"/>
          <w:lang w:eastAsia="ru-RU"/>
        </w:rPr>
        <w:t xml:space="preserve"> проведено 28 областных социально-значимых мероприятий с общим охватом – 4 386 человек.</w:t>
      </w:r>
    </w:p>
    <w:p w:rsidR="003D734B" w:rsidRPr="00986E41" w:rsidRDefault="003D734B" w:rsidP="008F2B57">
      <w:pPr>
        <w:keepNext/>
        <w:keepLines/>
        <w:spacing w:after="0" w:line="240" w:lineRule="auto"/>
        <w:ind w:firstLine="708"/>
        <w:jc w:val="both"/>
        <w:rPr>
          <w:rFonts w:ascii="PT Astra Serif" w:eastAsia="Times New Roman" w:hAnsi="PT Astra Serif"/>
          <w:sz w:val="28"/>
          <w:szCs w:val="24"/>
          <w:lang w:eastAsia="ru-RU"/>
        </w:rPr>
      </w:pPr>
    </w:p>
    <w:p w:rsidR="007859F6" w:rsidRPr="00986E41" w:rsidRDefault="007859F6" w:rsidP="008F2B57">
      <w:pPr>
        <w:keepNext/>
        <w:keepLines/>
        <w:spacing w:after="0" w:line="240" w:lineRule="auto"/>
        <w:ind w:firstLine="708"/>
        <w:jc w:val="both"/>
        <w:rPr>
          <w:rFonts w:ascii="PT Astra Serif" w:eastAsia="Times New Roman" w:hAnsi="PT Astra Serif"/>
          <w:sz w:val="28"/>
          <w:szCs w:val="24"/>
          <w:lang w:eastAsia="ru-RU"/>
        </w:rPr>
      </w:pPr>
      <w:r w:rsidRPr="00986E41">
        <w:rPr>
          <w:rFonts w:ascii="PT Astra Serif" w:eastAsia="Times New Roman" w:hAnsi="PT Astra Serif"/>
          <w:sz w:val="28"/>
          <w:szCs w:val="24"/>
          <w:lang w:eastAsia="ru-RU"/>
        </w:rPr>
        <w:t xml:space="preserve">В 2 МО Ульяновской области </w:t>
      </w:r>
      <w:r w:rsidRPr="00986E41">
        <w:rPr>
          <w:rFonts w:ascii="PT Astra Serif" w:eastAsia="Times New Roman" w:hAnsi="PT Astra Serif"/>
          <w:b/>
          <w:sz w:val="28"/>
          <w:szCs w:val="24"/>
          <w:lang w:eastAsia="ru-RU"/>
        </w:rPr>
        <w:t>открыты службы семейных участковых</w:t>
      </w:r>
      <w:r w:rsidRPr="00986E41">
        <w:rPr>
          <w:rFonts w:ascii="PT Astra Serif" w:eastAsia="Times New Roman" w:hAnsi="PT Astra Serif"/>
          <w:sz w:val="28"/>
          <w:szCs w:val="24"/>
          <w:lang w:eastAsia="ru-RU"/>
        </w:rPr>
        <w:t>. В состав службы входят специалист по соц. работе, соц. педагог и педагог-психолог. В Ульяновском районе – 11271 чел., оказано 20420 услуг.</w:t>
      </w:r>
    </w:p>
    <w:p w:rsidR="007859F6" w:rsidRPr="00986E41" w:rsidRDefault="007859F6" w:rsidP="008F2B57">
      <w:pPr>
        <w:keepNext/>
        <w:keepLines/>
        <w:spacing w:after="0" w:line="240" w:lineRule="auto"/>
        <w:ind w:firstLine="708"/>
        <w:jc w:val="both"/>
        <w:rPr>
          <w:rFonts w:ascii="PT Astra Serif" w:eastAsia="Times New Roman" w:hAnsi="PT Astra Serif"/>
          <w:sz w:val="28"/>
          <w:szCs w:val="24"/>
          <w:lang w:eastAsia="ru-RU"/>
        </w:rPr>
      </w:pPr>
      <w:r w:rsidRPr="00986E41">
        <w:rPr>
          <w:rFonts w:ascii="PT Astra Serif" w:eastAsia="Times New Roman" w:hAnsi="PT Astra Serif"/>
          <w:sz w:val="28"/>
          <w:szCs w:val="24"/>
          <w:lang w:eastAsia="ru-RU"/>
        </w:rPr>
        <w:t>За 12 мес. 2019г. в Павловском районе обслужено 5551 чел., оказано 7983 услуги.</w:t>
      </w:r>
    </w:p>
    <w:p w:rsidR="007859F6" w:rsidRPr="00986E41" w:rsidRDefault="007859F6" w:rsidP="008F2B57">
      <w:pPr>
        <w:keepNext/>
        <w:keepLines/>
        <w:spacing w:after="0" w:line="240" w:lineRule="auto"/>
        <w:ind w:firstLine="708"/>
        <w:jc w:val="both"/>
        <w:rPr>
          <w:rFonts w:ascii="PT Astra Serif" w:eastAsia="Times New Roman" w:hAnsi="PT Astra Serif"/>
          <w:sz w:val="28"/>
          <w:szCs w:val="24"/>
          <w:lang w:eastAsia="ru-RU"/>
        </w:rPr>
      </w:pPr>
      <w:r w:rsidRPr="00986E41">
        <w:rPr>
          <w:rFonts w:ascii="PT Astra Serif" w:eastAsia="Times New Roman" w:hAnsi="PT Astra Serif"/>
          <w:sz w:val="28"/>
          <w:szCs w:val="24"/>
          <w:lang w:eastAsia="ru-RU"/>
        </w:rPr>
        <w:t>В 2020г. предполагается переход на новую организационно-правовую форму (АНО), планируется расширение спектра предоставляемых услуг населению Ульяновской области, повышение квалификации специалистов в различных формах, а именно: очной, заочной (дистанционной), с приглашением лекторов в учреждение, выезд специалистов в УРРИС в ведущие институты страны; создание служб семейных консультантов во всех муниципальных организациях Ульяновской области, что позволит на ранних сроках выявлять семейное неблагополучие с возможностью активизации ресурсов семьи для разрешения имеющихся проблем.</w:t>
      </w:r>
    </w:p>
    <w:p w:rsidR="007859F6" w:rsidRPr="00986E41" w:rsidRDefault="007859F6" w:rsidP="008F2B57">
      <w:pPr>
        <w:keepNext/>
        <w:keepLines/>
        <w:spacing w:after="0" w:line="240" w:lineRule="auto"/>
        <w:jc w:val="both"/>
        <w:rPr>
          <w:rFonts w:ascii="PT Astra Serif" w:eastAsia="Times New Roman" w:hAnsi="PT Astra Serif"/>
          <w:color w:val="000000"/>
          <w:sz w:val="28"/>
          <w:szCs w:val="24"/>
          <w:lang w:eastAsia="ru-RU"/>
        </w:rPr>
      </w:pPr>
    </w:p>
    <w:p w:rsidR="007859F6" w:rsidRPr="00986E41" w:rsidRDefault="007859F6" w:rsidP="008F2B57">
      <w:pPr>
        <w:keepNext/>
        <w:keepLines/>
        <w:spacing w:after="0" w:line="240" w:lineRule="auto"/>
        <w:jc w:val="center"/>
        <w:rPr>
          <w:rFonts w:ascii="PT Astra Serif" w:hAnsi="PT Astra Serif"/>
          <w:b/>
          <w:sz w:val="28"/>
          <w:szCs w:val="24"/>
        </w:rPr>
      </w:pPr>
      <w:r w:rsidRPr="00986E41">
        <w:rPr>
          <w:rFonts w:ascii="PT Astra Serif" w:hAnsi="PT Astra Serif"/>
          <w:b/>
          <w:sz w:val="28"/>
          <w:szCs w:val="24"/>
        </w:rPr>
        <w:t xml:space="preserve">Работа отделений социального обслуживания семьи и детей  ОГКУСО ЦСПП «Ульяновский региональный ресурсный институт семьи»  в муниципальных образованиях </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Педагогами – психологами отделений ОГКУСО ЦСПП «УРРИС» в муниципальных образованиях за истекший период 2019 года оказано социально-психологических услуг населению – 75119 (71,6% от общего количества данного вида услуг, оказанных педагогами - психологами ОГКУСО ЦСПП «УРРИС», 104856, это больше чем за АППГ, услуг за 2018 - соответственно 72900, 101342);</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социальными педагогами отделений ОГКУСО ЦСПП «УРРИС» оказано 162063 социально-педагогических услуг, что составляет 85,6% от общего количества данного вида услуг, оказанных педагогами ОГКУСО ЦСПП «УРРИС», 189217 (за АППГ -  соответственно 160446 услуг  и 180734 услуги)</w:t>
      </w:r>
    </w:p>
    <w:p w:rsidR="003D734B" w:rsidRPr="00986E41" w:rsidRDefault="003D734B" w:rsidP="008F2B57">
      <w:pPr>
        <w:keepNext/>
        <w:keepLines/>
        <w:spacing w:after="0" w:line="240" w:lineRule="auto"/>
        <w:ind w:firstLine="708"/>
        <w:jc w:val="both"/>
        <w:rPr>
          <w:rFonts w:ascii="PT Astra Serif" w:hAnsi="PT Astra Serif"/>
          <w:sz w:val="28"/>
          <w:szCs w:val="24"/>
        </w:rPr>
      </w:pP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За период 2019 года услуги специалистов отделений ОГКУСО ЦСПП «УРРИС» в муниципальных образованиях области получили 4067  беременных женщин (25,2% от общего количества состоящих на учёте беременных женщин в городах и районах области, АППГ – 25,5%;</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 xml:space="preserve">в том числе  более 2,3 тыс. женщин (2368) данной категории получили индивидуальные консультации; а также из числа обслуженных женщин получили консультации 63 беременные женщины, находящихся в трудной жизненной ситуации (в том числе беременные группы СОП), а также 46 несовершеннолетних беременных.  </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В качестве примеров успешной работы в целом с категорией беременных женщин можно отметить отделения ОГКУСО ЦСПП «УРРИС» следующих районов: Николаевский (94,4%), </w:t>
      </w:r>
      <w:proofErr w:type="spellStart"/>
      <w:r w:rsidRPr="00986E41">
        <w:rPr>
          <w:rFonts w:ascii="PT Astra Serif" w:hAnsi="PT Astra Serif"/>
          <w:sz w:val="28"/>
          <w:szCs w:val="24"/>
        </w:rPr>
        <w:t>Цильнинский</w:t>
      </w:r>
      <w:proofErr w:type="spellEnd"/>
      <w:r w:rsidRPr="00986E41">
        <w:rPr>
          <w:rFonts w:ascii="PT Astra Serif" w:hAnsi="PT Astra Serif"/>
          <w:sz w:val="28"/>
          <w:szCs w:val="24"/>
        </w:rPr>
        <w:t xml:space="preserve"> (92,3%), </w:t>
      </w:r>
      <w:proofErr w:type="spellStart"/>
      <w:r w:rsidRPr="00986E41">
        <w:rPr>
          <w:rFonts w:ascii="PT Astra Serif" w:hAnsi="PT Astra Serif"/>
          <w:sz w:val="28"/>
          <w:szCs w:val="24"/>
        </w:rPr>
        <w:t>Сурский</w:t>
      </w:r>
      <w:proofErr w:type="spellEnd"/>
      <w:r w:rsidRPr="00986E41">
        <w:rPr>
          <w:rFonts w:ascii="PT Astra Serif" w:hAnsi="PT Astra Serif"/>
          <w:sz w:val="28"/>
          <w:szCs w:val="24"/>
        </w:rPr>
        <w:t xml:space="preserve"> (86,6%), </w:t>
      </w:r>
      <w:proofErr w:type="spellStart"/>
      <w:r w:rsidRPr="00986E41">
        <w:rPr>
          <w:rFonts w:ascii="PT Astra Serif" w:hAnsi="PT Astra Serif"/>
          <w:sz w:val="28"/>
          <w:szCs w:val="24"/>
        </w:rPr>
        <w:t>Сенгилеевский</w:t>
      </w:r>
      <w:proofErr w:type="spellEnd"/>
      <w:r w:rsidRPr="00986E41">
        <w:rPr>
          <w:rFonts w:ascii="PT Astra Serif" w:hAnsi="PT Astra Serif"/>
          <w:sz w:val="28"/>
          <w:szCs w:val="24"/>
        </w:rPr>
        <w:t xml:space="preserve"> (81,0%), </w:t>
      </w:r>
      <w:proofErr w:type="spellStart"/>
      <w:r w:rsidRPr="00986E41">
        <w:rPr>
          <w:rFonts w:ascii="PT Astra Serif" w:hAnsi="PT Astra Serif"/>
          <w:sz w:val="28"/>
          <w:szCs w:val="24"/>
        </w:rPr>
        <w:t>Инзенский</w:t>
      </w:r>
      <w:proofErr w:type="spellEnd"/>
      <w:r w:rsidRPr="00986E41">
        <w:rPr>
          <w:rFonts w:ascii="PT Astra Serif" w:hAnsi="PT Astra Serif"/>
          <w:sz w:val="28"/>
          <w:szCs w:val="24"/>
        </w:rPr>
        <w:t xml:space="preserve"> (80,3%), </w:t>
      </w:r>
      <w:proofErr w:type="spellStart"/>
      <w:r w:rsidRPr="00986E41">
        <w:rPr>
          <w:rFonts w:ascii="PT Astra Serif" w:hAnsi="PT Astra Serif"/>
          <w:sz w:val="28"/>
          <w:szCs w:val="24"/>
        </w:rPr>
        <w:t>Старокулаткинский</w:t>
      </w:r>
      <w:proofErr w:type="spellEnd"/>
      <w:r w:rsidRPr="00986E41">
        <w:rPr>
          <w:rFonts w:ascii="PT Astra Serif" w:hAnsi="PT Astra Serif"/>
          <w:sz w:val="28"/>
          <w:szCs w:val="24"/>
        </w:rPr>
        <w:t xml:space="preserve"> (77,8%), </w:t>
      </w:r>
      <w:proofErr w:type="spellStart"/>
      <w:r w:rsidRPr="00986E41">
        <w:rPr>
          <w:rFonts w:ascii="PT Astra Serif" w:hAnsi="PT Astra Serif"/>
          <w:sz w:val="28"/>
          <w:szCs w:val="24"/>
        </w:rPr>
        <w:t>Вешкаймский</w:t>
      </w:r>
      <w:proofErr w:type="spellEnd"/>
      <w:r w:rsidRPr="00986E41">
        <w:rPr>
          <w:rFonts w:ascii="PT Astra Serif" w:hAnsi="PT Astra Serif"/>
          <w:sz w:val="28"/>
          <w:szCs w:val="24"/>
        </w:rPr>
        <w:t xml:space="preserve"> (74,3%), Павловский (74,3%),</w:t>
      </w:r>
      <w:proofErr w:type="spellStart"/>
      <w:r w:rsidRPr="00986E41">
        <w:rPr>
          <w:rFonts w:ascii="PT Astra Serif" w:hAnsi="PT Astra Serif"/>
          <w:sz w:val="28"/>
          <w:szCs w:val="24"/>
        </w:rPr>
        <w:t>Барышский</w:t>
      </w:r>
      <w:proofErr w:type="spellEnd"/>
      <w:r w:rsidRPr="00986E41">
        <w:rPr>
          <w:rFonts w:ascii="PT Astra Serif" w:hAnsi="PT Astra Serif"/>
          <w:sz w:val="28"/>
          <w:szCs w:val="24"/>
        </w:rPr>
        <w:t xml:space="preserve"> (66,7%), Радищевский (63,5%),Ульяновский (60,8%), </w:t>
      </w:r>
      <w:proofErr w:type="spellStart"/>
      <w:r w:rsidRPr="00986E41">
        <w:rPr>
          <w:rFonts w:ascii="PT Astra Serif" w:hAnsi="PT Astra Serif"/>
          <w:sz w:val="28"/>
          <w:szCs w:val="24"/>
        </w:rPr>
        <w:t>Карсунский</w:t>
      </w:r>
      <w:proofErr w:type="spellEnd"/>
      <w:r w:rsidRPr="00986E41">
        <w:rPr>
          <w:rFonts w:ascii="PT Astra Serif" w:hAnsi="PT Astra Serif"/>
          <w:sz w:val="28"/>
          <w:szCs w:val="24"/>
        </w:rPr>
        <w:t xml:space="preserve"> (56,6%), </w:t>
      </w:r>
      <w:proofErr w:type="spellStart"/>
      <w:r w:rsidRPr="00986E41">
        <w:rPr>
          <w:rFonts w:ascii="PT Astra Serif" w:hAnsi="PT Astra Serif"/>
          <w:sz w:val="28"/>
          <w:szCs w:val="24"/>
        </w:rPr>
        <w:t>Мелекесский</w:t>
      </w:r>
      <w:proofErr w:type="spellEnd"/>
      <w:r w:rsidRPr="00986E41">
        <w:rPr>
          <w:rFonts w:ascii="PT Astra Serif" w:hAnsi="PT Astra Serif"/>
          <w:sz w:val="28"/>
          <w:szCs w:val="24"/>
        </w:rPr>
        <w:t xml:space="preserve"> (56,4%) и др.;</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Продолжена работа в клубах, школах с категорией беременных женщин. Тематика проблем в большинстве случаев продолжает оставаться  в области психологического комфорта: страхов и ожиданий беременных женщин (в частности, опасений в своей родительской компетентности), изменений ролевых позиций в семье, удовлетворённости оказываемыми социально-психологическими услугами,  а также множество вопросов  касается сферы материального благосостояния, недостаточной информированности о мерах социальной поддержки и пр.</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За истекший период 2019 года проведено  около шестисот занятий (599), посетили занятия 2368 беременных женщин, (АППГ – 598, посетили занятия 2163 беременных женщины).</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Особое внимание уделяется участницам акции «Роди патриота в день России»; работа проводится с участницами данной акции 2019 года, а также прошлых лет: женщины привлекаются к участию в занятиях школ для беременных женщин, активно участвуют в социально-значимых мероприятиях; так, например, 677:</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из них участниц акции прошлых  лет, которые  приняли участие в подобных мероприятиях за истекший период 2019 года, - 114; участниц акции 2019-2020 – 78, 485 – участницы акции текущего года. </w:t>
      </w:r>
    </w:p>
    <w:p w:rsidR="003D734B" w:rsidRPr="00986E41" w:rsidRDefault="003D734B" w:rsidP="008F2B57">
      <w:pPr>
        <w:keepNext/>
        <w:keepLines/>
        <w:spacing w:after="0" w:line="240" w:lineRule="auto"/>
        <w:ind w:firstLine="708"/>
        <w:jc w:val="both"/>
        <w:rPr>
          <w:rFonts w:ascii="PT Astra Serif" w:hAnsi="PT Astra Serif"/>
          <w:b/>
          <w:i/>
          <w:sz w:val="28"/>
          <w:szCs w:val="24"/>
        </w:rPr>
      </w:pP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b/>
          <w:sz w:val="28"/>
          <w:szCs w:val="24"/>
        </w:rPr>
        <w:t>Работа с женщинами, желающими прервать беременность</w:t>
      </w:r>
      <w:r w:rsidRPr="00986E41">
        <w:rPr>
          <w:rFonts w:ascii="PT Astra Serif" w:hAnsi="PT Astra Serif"/>
          <w:sz w:val="28"/>
          <w:szCs w:val="24"/>
        </w:rPr>
        <w:t>.</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По данным Министерства семейной, демографической политики и социального благополучия Ульяновской области (данные на 27.12. 2019 года) за истекший период 2019 года количество абортов составляет 3748,  из них  2608 – г. Ульяновск (69,6%), 1140 (30,4%) – другие муниципальные образования; АППГ: 4137, из них - 2933 (70,9%)  - МО «Город Ульяновск», 29,1% - другие МО (1204).</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По оперативным данным специалистов отделений ОГКУСО ЦСПП «УРРИС»  в муниципальных образованиях области было проконсультировано 8,2% женщин от общего количества женщин, желающих прервать беременность, АППГ – 10,1%;</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по предварительным данным от 20 до 25 % женщин после проведенной с ними работы отказывались от прерывания беременности (оперативные данные ОГКУСО ЦСПП «УРРИС» на 27.12.2019 года; консультаций - 307, предполагаемых отказов – 75, что составляет 24,4%; АППГ: соответственно – 418 консультаций, 85 отказов, 20,3%).</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 xml:space="preserve">1140 абортов (30,4% от общего количества абортов) было зафиксировано в 23 МО, </w:t>
      </w:r>
      <w:r w:rsidRPr="00986E41">
        <w:rPr>
          <w:rFonts w:ascii="PT Astra Serif" w:hAnsi="PT Astra Serif"/>
          <w:sz w:val="28"/>
          <w:szCs w:val="24"/>
          <w:u w:val="single"/>
        </w:rPr>
        <w:t>кроме МО «Город Ульяновск»;</w:t>
      </w:r>
      <w:r w:rsidRPr="00986E41">
        <w:rPr>
          <w:rFonts w:ascii="PT Astra Serif" w:hAnsi="PT Astra Serif"/>
          <w:sz w:val="28"/>
          <w:szCs w:val="24"/>
        </w:rPr>
        <w:t xml:space="preserve"> проконсультировано специалистами отделений Центра «УРРИС» в этих муниципальных образованиях 277 женщин, что составляет 24,3% от общего количества женщин, желающих прервать беременность в данных муниципальных образованиях, 64 отказа от абортов, 277 консультаций (23,1%);</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за АППГ: было проконсультировано 367 женщин данной категории, что составило 30,5%; 65 отказов (17,7);</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В г. Ульяновске консультации данной категории женщин оказывают специалисты центров, кабинетов кризисной беременности, акушеры-гинекологи, медицинские психологи  медицинских учреждений г. Ульяновска.</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 xml:space="preserve"> Положительные  примеры по </w:t>
      </w:r>
      <w:proofErr w:type="spellStart"/>
      <w:r w:rsidRPr="00986E41">
        <w:rPr>
          <w:rFonts w:ascii="PT Astra Serif" w:hAnsi="PT Astra Serif"/>
          <w:sz w:val="28"/>
          <w:szCs w:val="24"/>
        </w:rPr>
        <w:t>доабортному</w:t>
      </w:r>
      <w:proofErr w:type="spellEnd"/>
      <w:r w:rsidRPr="00986E41">
        <w:rPr>
          <w:rFonts w:ascii="PT Astra Serif" w:hAnsi="PT Astra Serif"/>
          <w:sz w:val="28"/>
          <w:szCs w:val="24"/>
        </w:rPr>
        <w:t xml:space="preserve"> консультированию специалистами отделений ОГКУСО ЦСПП «УРРИС» данной категории женщин можно отметить в следующих муниципальных образованиях: </w:t>
      </w:r>
    </w:p>
    <w:p w:rsidR="007859F6" w:rsidRPr="00986E41" w:rsidRDefault="007859F6" w:rsidP="008F2B57">
      <w:pPr>
        <w:keepNext/>
        <w:keepLines/>
        <w:spacing w:after="0" w:line="240" w:lineRule="auto"/>
        <w:ind w:firstLine="708"/>
        <w:jc w:val="both"/>
        <w:rPr>
          <w:rFonts w:ascii="PT Astra Serif" w:hAnsi="PT Astra Serif"/>
          <w:sz w:val="28"/>
          <w:szCs w:val="24"/>
        </w:rPr>
      </w:pPr>
      <w:proofErr w:type="spellStart"/>
      <w:proofErr w:type="gramStart"/>
      <w:r w:rsidRPr="00986E41">
        <w:rPr>
          <w:rFonts w:ascii="PT Astra Serif" w:hAnsi="PT Astra Serif"/>
          <w:sz w:val="28"/>
          <w:szCs w:val="24"/>
        </w:rPr>
        <w:t>Барышский</w:t>
      </w:r>
      <w:proofErr w:type="spellEnd"/>
      <w:r w:rsidRPr="00986E41">
        <w:rPr>
          <w:rFonts w:ascii="PT Astra Serif" w:hAnsi="PT Astra Serif"/>
          <w:sz w:val="28"/>
          <w:szCs w:val="24"/>
        </w:rPr>
        <w:t xml:space="preserve"> район, </w:t>
      </w:r>
      <w:proofErr w:type="spellStart"/>
      <w:r w:rsidRPr="00986E41">
        <w:rPr>
          <w:rFonts w:ascii="PT Astra Serif" w:hAnsi="PT Astra Serif"/>
          <w:sz w:val="28"/>
          <w:szCs w:val="24"/>
        </w:rPr>
        <w:t>Вешкаймский</w:t>
      </w:r>
      <w:proofErr w:type="spellEnd"/>
      <w:r w:rsidRPr="00986E41">
        <w:rPr>
          <w:rFonts w:ascii="PT Astra Serif" w:hAnsi="PT Astra Serif"/>
          <w:sz w:val="28"/>
          <w:szCs w:val="24"/>
        </w:rPr>
        <w:t xml:space="preserve"> район г. Димитровград, </w:t>
      </w:r>
      <w:proofErr w:type="spellStart"/>
      <w:r w:rsidRPr="00986E41">
        <w:rPr>
          <w:rFonts w:ascii="PT Astra Serif" w:hAnsi="PT Astra Serif"/>
          <w:sz w:val="28"/>
          <w:szCs w:val="24"/>
        </w:rPr>
        <w:t>Инзенский</w:t>
      </w:r>
      <w:proofErr w:type="spellEnd"/>
      <w:r w:rsidRPr="00986E41">
        <w:rPr>
          <w:rFonts w:ascii="PT Astra Serif" w:hAnsi="PT Astra Serif"/>
          <w:sz w:val="28"/>
          <w:szCs w:val="24"/>
        </w:rPr>
        <w:t xml:space="preserve"> район, Ленинский район г. Ульяновска (перинатальный психолог ОГКУСО ЦСПП «УРРИС»), Новоспасский район, </w:t>
      </w:r>
      <w:proofErr w:type="spellStart"/>
      <w:r w:rsidRPr="00986E41">
        <w:rPr>
          <w:rFonts w:ascii="PT Astra Serif" w:hAnsi="PT Astra Serif"/>
          <w:sz w:val="28"/>
          <w:szCs w:val="24"/>
        </w:rPr>
        <w:t>Цильнинский</w:t>
      </w:r>
      <w:proofErr w:type="spellEnd"/>
      <w:r w:rsidRPr="00986E41">
        <w:rPr>
          <w:rFonts w:ascii="PT Astra Serif" w:hAnsi="PT Astra Serif"/>
          <w:sz w:val="28"/>
          <w:szCs w:val="24"/>
        </w:rPr>
        <w:t xml:space="preserve"> район, </w:t>
      </w:r>
      <w:proofErr w:type="spellStart"/>
      <w:r w:rsidRPr="00986E41">
        <w:rPr>
          <w:rFonts w:ascii="PT Astra Serif" w:hAnsi="PT Astra Serif"/>
          <w:sz w:val="28"/>
          <w:szCs w:val="24"/>
        </w:rPr>
        <w:t>Старокулаткинский</w:t>
      </w:r>
      <w:proofErr w:type="spellEnd"/>
      <w:r w:rsidRPr="00986E41">
        <w:rPr>
          <w:rFonts w:ascii="PT Astra Serif" w:hAnsi="PT Astra Serif"/>
          <w:sz w:val="28"/>
          <w:szCs w:val="24"/>
        </w:rPr>
        <w:t xml:space="preserve"> район, так, например, Ленинский район г Ульяновска: 24 консультации, 11 отказов; г, Димитровград: 55 консультаций, 12 отказов; Новоспасский район: 45 консультаций, 6 отказов; </w:t>
      </w:r>
      <w:proofErr w:type="spellStart"/>
      <w:r w:rsidRPr="00986E41">
        <w:rPr>
          <w:rFonts w:ascii="PT Astra Serif" w:hAnsi="PT Astra Serif"/>
          <w:sz w:val="28"/>
          <w:szCs w:val="24"/>
        </w:rPr>
        <w:t>Инзенский</w:t>
      </w:r>
      <w:proofErr w:type="spellEnd"/>
      <w:r w:rsidRPr="00986E41">
        <w:rPr>
          <w:rFonts w:ascii="PT Astra Serif" w:hAnsi="PT Astra Serif"/>
          <w:sz w:val="28"/>
          <w:szCs w:val="24"/>
        </w:rPr>
        <w:t xml:space="preserve"> район: 83 консультации, 22 отказа от аборта и др.</w:t>
      </w:r>
      <w:proofErr w:type="gramEnd"/>
    </w:p>
    <w:p w:rsidR="007859F6" w:rsidRPr="00986E41" w:rsidRDefault="007859F6" w:rsidP="008F2B57">
      <w:pPr>
        <w:keepNext/>
        <w:keepLines/>
        <w:spacing w:after="0" w:line="240" w:lineRule="auto"/>
        <w:ind w:firstLine="708"/>
        <w:jc w:val="both"/>
        <w:rPr>
          <w:rFonts w:ascii="PT Astra Serif" w:hAnsi="PT Astra Serif"/>
          <w:sz w:val="28"/>
          <w:szCs w:val="24"/>
        </w:rPr>
      </w:pPr>
      <w:proofErr w:type="spellStart"/>
      <w:r w:rsidRPr="00986E41">
        <w:rPr>
          <w:rFonts w:ascii="PT Astra Serif" w:hAnsi="PT Astra Serif"/>
          <w:sz w:val="28"/>
          <w:szCs w:val="24"/>
        </w:rPr>
        <w:t>Предабортное</w:t>
      </w:r>
      <w:proofErr w:type="spellEnd"/>
      <w:r w:rsidRPr="00986E41">
        <w:rPr>
          <w:rFonts w:ascii="PT Astra Serif" w:hAnsi="PT Astra Serif"/>
          <w:sz w:val="28"/>
          <w:szCs w:val="24"/>
        </w:rPr>
        <w:t xml:space="preserve"> консультирование осуществляется в муниципальных образованиях специалистами учреждений здравоохранения (врачи акушеры-гинекологи, медицинские психологи), а также специалистами отделений ОГКУСО ЦСПП «УРРИС». В 10 районах области консультирование женщин, желающих прервать беременность, осуществляют медицинские психологи, а также врачи-гинекологи как, например, в МО «Город Ульяновск»;</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в других муниципальных образованиях также работают Центры и кабинеты кризисной беременности; в 17 районах к консультированию привлекаются специалисты отделений социального обслуживания семьи и детей ОГКУСО ЦСПП «УРРИС».</w:t>
      </w:r>
    </w:p>
    <w:p w:rsidR="003D734B" w:rsidRPr="00986E41" w:rsidRDefault="003D734B" w:rsidP="008F2B57">
      <w:pPr>
        <w:keepNext/>
        <w:keepLines/>
        <w:spacing w:after="0" w:line="240" w:lineRule="auto"/>
        <w:ind w:firstLine="708"/>
        <w:jc w:val="both"/>
        <w:rPr>
          <w:rFonts w:ascii="PT Astra Serif" w:hAnsi="PT Astra Serif"/>
          <w:sz w:val="28"/>
          <w:szCs w:val="24"/>
        </w:rPr>
      </w:pPr>
    </w:p>
    <w:p w:rsidR="007859F6" w:rsidRPr="00986E41" w:rsidRDefault="007859F6" w:rsidP="008F2B57">
      <w:pPr>
        <w:keepNext/>
        <w:keepLines/>
        <w:spacing w:after="0" w:line="240" w:lineRule="auto"/>
        <w:ind w:firstLine="708"/>
        <w:jc w:val="both"/>
        <w:rPr>
          <w:rFonts w:ascii="PT Astra Serif" w:hAnsi="PT Astra Serif"/>
          <w:b/>
          <w:sz w:val="28"/>
          <w:szCs w:val="24"/>
        </w:rPr>
      </w:pPr>
      <w:r w:rsidRPr="00986E41">
        <w:rPr>
          <w:rFonts w:ascii="PT Astra Serif" w:hAnsi="PT Astra Serif"/>
          <w:b/>
          <w:sz w:val="28"/>
          <w:szCs w:val="24"/>
        </w:rPr>
        <w:t xml:space="preserve"> Работа по созданию и сохранению института семьи.</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Значительная работа специалистами отделений ОГКУСО ЦСПП «УРРИС» отводится формированию у молодежи ценностных ориентаций, направленных на осознанное отношение к созданию будущей семьи, а также развитию позитивных взаимоотношений в имеющихся  и будущих семьях;</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особое значение придается работе по выстраиванию взаимоотношений в период возникновения внутрисемейных кризисов, поиску внутренних ресурсов семьи в период разводов, направленных на ее сохранение.</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Все эти задачи осуществляются в рамках проекта «Патриот 2030» в тесном сотрудничестве с администрацией городов и районов, заинтересованными ведомствами в муниципальных образованиях, особое внимание специалистами отделений ОГКУСО ЦСПП «УРРИС» уделяется проекту «Жизнь замечательных семей»; совместно с другими ведомствами  реализуются на практике алгоритм межведомственного взаимодействия по вопросам создания и сохранения семьи, программы, разработанные специалистами отделений ОГКУСО ЦСПП «УРРИС» и направленные на создание, сохранение и развитие института семьи.</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 xml:space="preserve">По данному направлению осуществляется работа с различными категориями семей, в том числе с категорией неполных семей, семьями, воспитывающими детей с ограниченными возможностями здоровья и пр. </w:t>
      </w:r>
    </w:p>
    <w:p w:rsidR="007859F6" w:rsidRPr="00986E41" w:rsidRDefault="007859F6" w:rsidP="008F2B57">
      <w:pPr>
        <w:keepNext/>
        <w:keepLines/>
        <w:spacing w:after="0" w:line="240" w:lineRule="auto"/>
        <w:ind w:firstLine="708"/>
        <w:jc w:val="both"/>
        <w:rPr>
          <w:rFonts w:ascii="PT Astra Serif" w:hAnsi="PT Astra Serif"/>
          <w:sz w:val="28"/>
          <w:szCs w:val="24"/>
        </w:rPr>
      </w:pPr>
      <w:proofErr w:type="gramStart"/>
      <w:r w:rsidRPr="00986E41">
        <w:rPr>
          <w:rFonts w:ascii="PT Astra Serif" w:hAnsi="PT Astra Serif"/>
          <w:sz w:val="28"/>
          <w:szCs w:val="24"/>
        </w:rPr>
        <w:t>По оперативным данным, за  истекший период 2019 года по вопросам создания и сохранения института семьи обратилось более  42,7 тыс. человек (АППГ – более 39,5</w:t>
      </w:r>
      <w:r w:rsidRPr="00986E41">
        <w:rPr>
          <w:rFonts w:ascii="PT Astra Serif" w:hAnsi="PT Astra Serif"/>
          <w:color w:val="FF0000"/>
          <w:sz w:val="28"/>
          <w:szCs w:val="24"/>
        </w:rPr>
        <w:t xml:space="preserve"> </w:t>
      </w:r>
      <w:r w:rsidRPr="00986E41">
        <w:rPr>
          <w:rFonts w:ascii="PT Astra Serif" w:hAnsi="PT Astra Serif"/>
          <w:sz w:val="28"/>
          <w:szCs w:val="24"/>
        </w:rPr>
        <w:t>тыс. человек), оказано услуг по данному направлению более 69</w:t>
      </w:r>
      <w:r w:rsidRPr="00986E41">
        <w:rPr>
          <w:rFonts w:ascii="PT Astra Serif" w:hAnsi="PT Astra Serif"/>
          <w:i/>
          <w:sz w:val="28"/>
          <w:szCs w:val="24"/>
        </w:rPr>
        <w:t>,</w:t>
      </w:r>
      <w:r w:rsidRPr="00986E41">
        <w:rPr>
          <w:rFonts w:ascii="PT Astra Serif" w:hAnsi="PT Astra Serif"/>
          <w:sz w:val="28"/>
          <w:szCs w:val="24"/>
        </w:rPr>
        <w:t>2 тыс., что составляет 29,3% от общего количества услуг, оказанных за истекший период текущего года в муниципальных образованиях (количество услуг больше аналогичного периода прошлого года).</w:t>
      </w:r>
      <w:proofErr w:type="gramEnd"/>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По оперативным данным в муниципальных образованиях области за истекший период 2019 года были проконсультированы специалистами отделений ОГКУСО ЦСПП «УРРИС» 594 пары (АППГ: 798 пар), вступающих в брак: индивидуальные, семейные консультации, беседы, тренинги, что составляет 8,4% (АППГ:10,8%) от общего количества заключенных браков по региону за истекший период 2019 года; всего на 27.12.2019 года заключено в области  7082 брака, в том числе МО «Город Ульяновск» - 4622 (65,3%), остальные МО – 2460 (34,7%);</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АППГ: 7410 браков, в </w:t>
      </w:r>
      <w:proofErr w:type="spellStart"/>
      <w:r w:rsidRPr="00986E41">
        <w:rPr>
          <w:rFonts w:ascii="PT Astra Serif" w:hAnsi="PT Astra Serif"/>
          <w:sz w:val="28"/>
          <w:szCs w:val="24"/>
        </w:rPr>
        <w:t>т.ч</w:t>
      </w:r>
      <w:proofErr w:type="spellEnd"/>
      <w:r w:rsidRPr="00986E41">
        <w:rPr>
          <w:rFonts w:ascii="PT Astra Serif" w:hAnsi="PT Astra Serif"/>
          <w:sz w:val="28"/>
          <w:szCs w:val="24"/>
        </w:rPr>
        <w:t>. 4728 браков (63,8%) – МО «Город Ульяновск», остальные  муниципальные образования – 2682 (36,2%) .</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Специалистами отделений ОГКУСО ЦСПП «УРРИС» за истекший период 2019 </w:t>
      </w:r>
      <w:r w:rsidRPr="00986E41">
        <w:rPr>
          <w:rFonts w:ascii="PT Astra Serif" w:hAnsi="PT Astra Serif"/>
          <w:i/>
          <w:sz w:val="28"/>
          <w:szCs w:val="24"/>
        </w:rPr>
        <w:t>года в МО «Город</w:t>
      </w:r>
      <w:r w:rsidRPr="00986E41">
        <w:rPr>
          <w:rFonts w:ascii="PT Astra Serif" w:hAnsi="PT Astra Serif"/>
          <w:sz w:val="28"/>
          <w:szCs w:val="24"/>
        </w:rPr>
        <w:t xml:space="preserve"> </w:t>
      </w:r>
      <w:r w:rsidRPr="00986E41">
        <w:rPr>
          <w:rFonts w:ascii="PT Astra Serif" w:hAnsi="PT Astra Serif"/>
          <w:i/>
          <w:sz w:val="28"/>
          <w:szCs w:val="24"/>
        </w:rPr>
        <w:t>Ульяновск»</w:t>
      </w:r>
      <w:r w:rsidRPr="00986E41">
        <w:rPr>
          <w:rFonts w:ascii="PT Astra Serif" w:hAnsi="PT Astra Serif"/>
          <w:sz w:val="28"/>
          <w:szCs w:val="24"/>
        </w:rPr>
        <w:t xml:space="preserve"> проконсультировано 66 пар (АППГ:95 пары), вступающих в брак, что составляет 1,4% (АППГ: 2,0%) от общего числа браков по г. Ульяновску- 4622;</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2460 браков заключены </w:t>
      </w:r>
      <w:r w:rsidRPr="00986E41">
        <w:rPr>
          <w:rFonts w:ascii="PT Astra Serif" w:hAnsi="PT Astra Serif"/>
          <w:i/>
          <w:sz w:val="28"/>
          <w:szCs w:val="24"/>
        </w:rPr>
        <w:t>в остальных 23 муниципальных образованиях</w:t>
      </w:r>
      <w:r w:rsidRPr="00986E41">
        <w:rPr>
          <w:rFonts w:ascii="PT Astra Serif" w:hAnsi="PT Astra Serif"/>
          <w:sz w:val="28"/>
          <w:szCs w:val="24"/>
        </w:rPr>
        <w:t>; проконсультировано специалистами отделений ОГКУСО ЦСПП «УРРИС»  528 пар, вступающих в брак (АППГ: 703), что составило 21,5% (АППГ: 26,2%) от общего количества пар, вступающих в брак, в данных муниципальных образованиях;</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необходимо отметить, что количество заключенных браков за истекший период 2019 года  меньше (на 328 браков), чем за аналогичный период прошлого года (7410) и на 1097 браков меньше, чем за аналогичный период 2017 года (8179 браков) и на 1135 браков меньше, чем за аналогичный период 2016 года.</w:t>
      </w:r>
    </w:p>
    <w:p w:rsidR="007859F6" w:rsidRPr="00986E41" w:rsidRDefault="007859F6" w:rsidP="008F2B57">
      <w:pPr>
        <w:keepNext/>
        <w:keepLines/>
        <w:spacing w:after="0" w:line="240" w:lineRule="auto"/>
        <w:ind w:firstLine="709"/>
        <w:jc w:val="both"/>
        <w:rPr>
          <w:rFonts w:ascii="PT Astra Serif" w:hAnsi="PT Astra Serif"/>
          <w:sz w:val="28"/>
          <w:szCs w:val="24"/>
        </w:rPr>
      </w:pPr>
      <w:proofErr w:type="gramStart"/>
      <w:r w:rsidRPr="00986E41">
        <w:rPr>
          <w:rFonts w:ascii="PT Astra Serif" w:hAnsi="PT Astra Serif"/>
          <w:sz w:val="28"/>
          <w:szCs w:val="24"/>
        </w:rPr>
        <w:t>Продолжают функционировать школы подготовки к супружеской жизни; так, например, за истекший период 2019 года в занятиях  школы (их было 69),  а также получили индивидуальные и семейные консультации 297 пар (594 человека), АППГ: 130 занятий, приняли участие 1200 человек).</w:t>
      </w:r>
      <w:proofErr w:type="gramEnd"/>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Продолжается работа и с учащейся, и студенческой молодежью; так, например, было организовано 507 занятий (АППГ: 435 занятий) для учащейся молодёжи с целью формирования осознанного отношения к созданию будущей семьи (старшеклассники, студенты колледжей, лицеев, техникумов, филиалов вузов), в которых приняли участие 7173 участника (за АППГ: около 7 тыс. участников).</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Работа по профилактике семейных кризисов ведется и в рамках работы клубов молодой семьи; за истекший период 2019 года специалисты отделений ОГКУСО ЦСПП «УРРИС» провели более четырёхсот (416) групповых занятий подобных клубов, обслужено 5646 человек (АППГ: 298 занятий, 3597  человек).</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Работа по консультированию разводящихся супружеских пар организуется совместно со специалистами отделов ЗАГС муниципальных образований, а также со специалистами  института мировых судей, чаще всего консультации проводятся при отделах ЗАГС, в отделениях ОГКУСО ЦСПП «УРРИС», а также на базе института мировых судей. В связи с тем, что в ЗАГС чаще всего приходят пары с готовым решением о разводе, консультацию получают от 10 до 20% всех разводящихся пар;</w:t>
      </w:r>
    </w:p>
    <w:p w:rsidR="007859F6" w:rsidRPr="00986E41" w:rsidRDefault="007859F6"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по оперативным данным  за истекший период 2019 года из числа разводящихся пар было проконсультировано 582 (АППГ: 678 пар – 14,5% от общего количества разведенных пар, что составляет 12,6% от общего количества  разведённых пар) (в ряде районов разводы по решению суда составляют от 90 до 100 процентов);</w:t>
      </w:r>
    </w:p>
    <w:p w:rsidR="007859F6" w:rsidRPr="00986E41" w:rsidRDefault="007859F6" w:rsidP="008F2B57">
      <w:pPr>
        <w:keepNext/>
        <w:keepLines/>
        <w:spacing w:after="0" w:line="240" w:lineRule="auto"/>
        <w:ind w:firstLine="709"/>
        <w:jc w:val="both"/>
        <w:rPr>
          <w:rFonts w:ascii="PT Astra Serif" w:hAnsi="PT Astra Serif"/>
          <w:sz w:val="28"/>
          <w:szCs w:val="24"/>
        </w:rPr>
      </w:pPr>
      <w:proofErr w:type="gramStart"/>
      <w:r w:rsidRPr="00986E41">
        <w:rPr>
          <w:rFonts w:ascii="PT Astra Serif" w:hAnsi="PT Astra Serif"/>
          <w:sz w:val="28"/>
          <w:szCs w:val="24"/>
        </w:rPr>
        <w:t xml:space="preserve">2878 разводов зафиксировано </w:t>
      </w:r>
      <w:r w:rsidRPr="00986E41">
        <w:rPr>
          <w:rFonts w:ascii="PT Astra Serif" w:hAnsi="PT Astra Serif"/>
          <w:i/>
          <w:sz w:val="28"/>
          <w:szCs w:val="24"/>
        </w:rPr>
        <w:t>в МО «Город Ульяновск»,</w:t>
      </w:r>
      <w:r w:rsidRPr="00986E41">
        <w:rPr>
          <w:rFonts w:ascii="PT Astra Serif" w:hAnsi="PT Astra Serif"/>
          <w:sz w:val="28"/>
          <w:szCs w:val="24"/>
        </w:rPr>
        <w:t xml:space="preserve"> 1753 – </w:t>
      </w:r>
      <w:r w:rsidRPr="00986E41">
        <w:rPr>
          <w:rFonts w:ascii="PT Astra Serif" w:hAnsi="PT Astra Serif"/>
          <w:i/>
          <w:sz w:val="28"/>
          <w:szCs w:val="24"/>
        </w:rPr>
        <w:t>в остальных муниципальных</w:t>
      </w:r>
      <w:r w:rsidRPr="00986E41">
        <w:rPr>
          <w:rFonts w:ascii="PT Astra Serif" w:hAnsi="PT Astra Serif"/>
          <w:sz w:val="28"/>
          <w:szCs w:val="24"/>
        </w:rPr>
        <w:t xml:space="preserve"> </w:t>
      </w:r>
      <w:r w:rsidRPr="00986E41">
        <w:rPr>
          <w:rFonts w:ascii="PT Astra Serif" w:hAnsi="PT Astra Serif"/>
          <w:i/>
          <w:sz w:val="28"/>
          <w:szCs w:val="24"/>
        </w:rPr>
        <w:t>образованиях</w:t>
      </w:r>
      <w:r w:rsidRPr="00986E41">
        <w:rPr>
          <w:rFonts w:ascii="PT Astra Serif" w:hAnsi="PT Astra Serif"/>
          <w:sz w:val="28"/>
          <w:szCs w:val="24"/>
        </w:rPr>
        <w:t xml:space="preserve">; эффективность консультирования подтверждается тем, что около 20 % супружеских пар после работы с психологом сохраняют свой брак; </w:t>
      </w:r>
      <w:r w:rsidRPr="00986E41">
        <w:rPr>
          <w:rFonts w:ascii="PT Astra Serif" w:hAnsi="PT Astra Serif"/>
          <w:i/>
          <w:sz w:val="28"/>
          <w:szCs w:val="24"/>
        </w:rPr>
        <w:t>консультации</w:t>
      </w:r>
      <w:r w:rsidRPr="00986E41">
        <w:rPr>
          <w:rFonts w:ascii="PT Astra Serif" w:hAnsi="PT Astra Serif"/>
          <w:sz w:val="28"/>
          <w:szCs w:val="24"/>
        </w:rPr>
        <w:t xml:space="preserve">  по поводу развода из 2878 разведенных пар по МО «Город Ульяновск» </w:t>
      </w:r>
      <w:r w:rsidRPr="00986E41">
        <w:rPr>
          <w:rFonts w:ascii="PT Astra Serif" w:hAnsi="PT Astra Serif"/>
          <w:i/>
          <w:sz w:val="28"/>
          <w:szCs w:val="24"/>
        </w:rPr>
        <w:t>получили 237 пар</w:t>
      </w:r>
      <w:r w:rsidRPr="00986E41">
        <w:rPr>
          <w:rFonts w:ascii="PT Astra Serif" w:hAnsi="PT Astra Serif"/>
          <w:sz w:val="28"/>
          <w:szCs w:val="24"/>
        </w:rPr>
        <w:t xml:space="preserve"> (8,2%), по остальным МО – из 1753 разведенных пар </w:t>
      </w:r>
      <w:r w:rsidRPr="00986E41">
        <w:rPr>
          <w:rFonts w:ascii="PT Astra Serif" w:hAnsi="PT Astra Serif"/>
          <w:i/>
          <w:sz w:val="28"/>
          <w:szCs w:val="24"/>
        </w:rPr>
        <w:t>консультации получили 345 пар</w:t>
      </w:r>
      <w:r w:rsidRPr="00986E41">
        <w:rPr>
          <w:rFonts w:ascii="PT Astra Serif" w:hAnsi="PT Astra Serif"/>
          <w:sz w:val="28"/>
          <w:szCs w:val="24"/>
        </w:rPr>
        <w:t xml:space="preserve"> (19,7%));</w:t>
      </w:r>
      <w:proofErr w:type="gramEnd"/>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за январь-декабрь текущего года из 582  проконсультированных по поводу развода пар (в целом по области), 145 пар отказались от развода, что составляет 24,9%;</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за АППГ:  данный процент составил 25,5%, получили консультации 678 пар,  173 пары отказались от развода; </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 в районах г. Ульяновска данный процент составил 19,4 (число отказов от развода – 46,  число консультаций - 237) , в других  районах  области – 28,7%, (число отказов от разводов – 99, консультаций - 345), за АППГ: соответственно – 20,5% и 29,5%.</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Необходимо отметить, что общее число разводов по области за истекший период 2019 года уменьшилось по сравнению с аналогичными периодами прошлых лет, а именно 4691 – 2018 год</w:t>
      </w:r>
      <w:r w:rsidRPr="00986E41">
        <w:rPr>
          <w:rFonts w:ascii="PT Astra Serif" w:hAnsi="PT Astra Serif"/>
          <w:b/>
          <w:sz w:val="28"/>
          <w:szCs w:val="24"/>
        </w:rPr>
        <w:t xml:space="preserve">, </w:t>
      </w:r>
      <w:r w:rsidRPr="00986E41">
        <w:rPr>
          <w:rFonts w:ascii="PT Astra Serif" w:hAnsi="PT Astra Serif"/>
          <w:sz w:val="28"/>
          <w:szCs w:val="24"/>
        </w:rPr>
        <w:t xml:space="preserve">4795 – 2017 год, 4854– 2016 год. </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По эффективности работы с разводящимися парами можно отметить такие районы, как </w:t>
      </w:r>
      <w:proofErr w:type="spellStart"/>
      <w:r w:rsidRPr="00986E41">
        <w:rPr>
          <w:rFonts w:ascii="PT Astra Serif" w:hAnsi="PT Astra Serif"/>
          <w:sz w:val="28"/>
          <w:szCs w:val="24"/>
        </w:rPr>
        <w:t>Вешкаймский</w:t>
      </w:r>
      <w:proofErr w:type="spellEnd"/>
      <w:r w:rsidRPr="00986E41">
        <w:rPr>
          <w:rFonts w:ascii="PT Astra Serif" w:hAnsi="PT Astra Serif"/>
          <w:sz w:val="28"/>
          <w:szCs w:val="24"/>
        </w:rPr>
        <w:t xml:space="preserve">, </w:t>
      </w:r>
      <w:proofErr w:type="spellStart"/>
      <w:r w:rsidRPr="00986E41">
        <w:rPr>
          <w:rFonts w:ascii="PT Astra Serif" w:hAnsi="PT Astra Serif"/>
          <w:sz w:val="28"/>
          <w:szCs w:val="24"/>
        </w:rPr>
        <w:t>Инзенский</w:t>
      </w:r>
      <w:proofErr w:type="spellEnd"/>
      <w:r w:rsidRPr="00986E41">
        <w:rPr>
          <w:rFonts w:ascii="PT Astra Serif" w:hAnsi="PT Astra Serif"/>
          <w:sz w:val="28"/>
          <w:szCs w:val="24"/>
        </w:rPr>
        <w:t xml:space="preserve">, </w:t>
      </w:r>
      <w:proofErr w:type="spellStart"/>
      <w:r w:rsidRPr="00986E41">
        <w:rPr>
          <w:rFonts w:ascii="PT Astra Serif" w:hAnsi="PT Astra Serif"/>
          <w:sz w:val="28"/>
          <w:szCs w:val="24"/>
        </w:rPr>
        <w:t>Цильнинский</w:t>
      </w:r>
      <w:proofErr w:type="spellEnd"/>
      <w:r w:rsidRPr="00986E41">
        <w:rPr>
          <w:rFonts w:ascii="PT Astra Serif" w:hAnsi="PT Astra Serif"/>
          <w:sz w:val="28"/>
          <w:szCs w:val="24"/>
        </w:rPr>
        <w:t xml:space="preserve">, Николаевский районы, Ленинский район г. Ульяновска, </w:t>
      </w:r>
      <w:proofErr w:type="spellStart"/>
      <w:r w:rsidRPr="00986E41">
        <w:rPr>
          <w:rFonts w:ascii="PT Astra Serif" w:hAnsi="PT Astra Serif"/>
          <w:sz w:val="28"/>
          <w:szCs w:val="24"/>
        </w:rPr>
        <w:t>Старокулаткинский</w:t>
      </w:r>
      <w:proofErr w:type="spellEnd"/>
      <w:r w:rsidRPr="00986E41">
        <w:rPr>
          <w:rFonts w:ascii="PT Astra Serif" w:hAnsi="PT Astra Serif"/>
          <w:sz w:val="28"/>
          <w:szCs w:val="24"/>
        </w:rPr>
        <w:t xml:space="preserve">, </w:t>
      </w:r>
      <w:proofErr w:type="spellStart"/>
      <w:r w:rsidRPr="00986E41">
        <w:rPr>
          <w:rFonts w:ascii="PT Astra Serif" w:hAnsi="PT Astra Serif"/>
          <w:sz w:val="28"/>
          <w:szCs w:val="24"/>
        </w:rPr>
        <w:t>Карсунский</w:t>
      </w:r>
      <w:proofErr w:type="spellEnd"/>
      <w:r w:rsidRPr="00986E41">
        <w:rPr>
          <w:rFonts w:ascii="PT Astra Serif" w:hAnsi="PT Astra Serif"/>
          <w:sz w:val="28"/>
          <w:szCs w:val="24"/>
        </w:rPr>
        <w:t xml:space="preserve"> районы.</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В районах и городах области специалистами отделений ОГКУСО ЦСПП «УРРИС»  ранее в основном было отлажено взаимодействие с отделами ЗАГС, мировыми судьями, другими заинтересованными партнёрами, например, общественными организациями. В качестве примера делового сотрудничества отделений ОГКУСО ЦСПП «УРРИС» и мировых судей можно назвать такие районы, как </w:t>
      </w:r>
      <w:proofErr w:type="spellStart"/>
      <w:r w:rsidRPr="00986E41">
        <w:rPr>
          <w:rFonts w:ascii="PT Astra Serif" w:hAnsi="PT Astra Serif"/>
          <w:sz w:val="28"/>
          <w:szCs w:val="24"/>
        </w:rPr>
        <w:t>Вешкаймский</w:t>
      </w:r>
      <w:proofErr w:type="spellEnd"/>
      <w:r w:rsidRPr="00986E41">
        <w:rPr>
          <w:rFonts w:ascii="PT Astra Serif" w:hAnsi="PT Astra Serif"/>
          <w:sz w:val="28"/>
          <w:szCs w:val="24"/>
        </w:rPr>
        <w:t xml:space="preserve">, </w:t>
      </w:r>
      <w:proofErr w:type="spellStart"/>
      <w:r w:rsidRPr="00986E41">
        <w:rPr>
          <w:rFonts w:ascii="PT Astra Serif" w:hAnsi="PT Astra Serif"/>
          <w:sz w:val="28"/>
          <w:szCs w:val="24"/>
        </w:rPr>
        <w:t>Инзенский</w:t>
      </w:r>
      <w:proofErr w:type="spellEnd"/>
      <w:r w:rsidRPr="00986E41">
        <w:rPr>
          <w:rFonts w:ascii="PT Astra Serif" w:hAnsi="PT Astra Serif"/>
          <w:sz w:val="28"/>
          <w:szCs w:val="24"/>
        </w:rPr>
        <w:t xml:space="preserve">, </w:t>
      </w:r>
      <w:proofErr w:type="spellStart"/>
      <w:r w:rsidRPr="00986E41">
        <w:rPr>
          <w:rFonts w:ascii="PT Astra Serif" w:hAnsi="PT Astra Serif"/>
          <w:sz w:val="28"/>
          <w:szCs w:val="24"/>
        </w:rPr>
        <w:t>Цильнинскийи</w:t>
      </w:r>
      <w:proofErr w:type="spellEnd"/>
      <w:r w:rsidRPr="00986E41">
        <w:rPr>
          <w:rFonts w:ascii="PT Astra Serif" w:hAnsi="PT Astra Serif"/>
          <w:sz w:val="28"/>
          <w:szCs w:val="24"/>
        </w:rPr>
        <w:t xml:space="preserve"> др. </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Наряду с отлаженным взаимодействием </w:t>
      </w:r>
      <w:r w:rsidRPr="00986E41">
        <w:rPr>
          <w:rFonts w:ascii="PT Astra Serif" w:hAnsi="PT Astra Serif"/>
          <w:i/>
          <w:sz w:val="28"/>
          <w:szCs w:val="24"/>
        </w:rPr>
        <w:t>с мировыми судьями</w:t>
      </w:r>
      <w:r w:rsidRPr="00986E41">
        <w:rPr>
          <w:rFonts w:ascii="PT Astra Serif" w:hAnsi="PT Astra Serif"/>
          <w:sz w:val="28"/>
          <w:szCs w:val="24"/>
        </w:rPr>
        <w:t xml:space="preserve"> в районах и городах области, есть районы, где затруднены взаимоотношения (не по вине специалистов отделений ОГКУСО ЦСПП «УРРИС») в вопросах профилактики разводов, например, </w:t>
      </w:r>
      <w:proofErr w:type="spellStart"/>
      <w:r w:rsidRPr="00986E41">
        <w:rPr>
          <w:rFonts w:ascii="PT Astra Serif" w:hAnsi="PT Astra Serif"/>
          <w:sz w:val="28"/>
          <w:szCs w:val="24"/>
        </w:rPr>
        <w:t>Барышский</w:t>
      </w:r>
      <w:proofErr w:type="spellEnd"/>
      <w:r w:rsidRPr="00986E41">
        <w:rPr>
          <w:rFonts w:ascii="PT Astra Serif" w:hAnsi="PT Astra Serif"/>
          <w:sz w:val="28"/>
          <w:szCs w:val="24"/>
        </w:rPr>
        <w:t xml:space="preserve"> район, г. Димитровград, </w:t>
      </w:r>
      <w:proofErr w:type="spellStart"/>
      <w:r w:rsidRPr="00986E41">
        <w:rPr>
          <w:rFonts w:ascii="PT Astra Serif" w:hAnsi="PT Astra Serif"/>
          <w:sz w:val="28"/>
          <w:szCs w:val="24"/>
        </w:rPr>
        <w:t>Майнский</w:t>
      </w:r>
      <w:proofErr w:type="spellEnd"/>
      <w:r w:rsidRPr="00986E41">
        <w:rPr>
          <w:rFonts w:ascii="PT Astra Serif" w:hAnsi="PT Astra Serif"/>
          <w:sz w:val="28"/>
          <w:szCs w:val="24"/>
        </w:rPr>
        <w:t xml:space="preserve"> район, Заволжский, </w:t>
      </w:r>
      <w:proofErr w:type="spellStart"/>
      <w:r w:rsidRPr="00986E41">
        <w:rPr>
          <w:rFonts w:ascii="PT Astra Serif" w:hAnsi="PT Astra Serif"/>
          <w:sz w:val="28"/>
          <w:szCs w:val="24"/>
        </w:rPr>
        <w:t>Засвияжский</w:t>
      </w:r>
      <w:proofErr w:type="spellEnd"/>
      <w:r w:rsidRPr="00986E41">
        <w:rPr>
          <w:rFonts w:ascii="PT Astra Serif" w:hAnsi="PT Astra Serif"/>
          <w:sz w:val="28"/>
          <w:szCs w:val="24"/>
        </w:rPr>
        <w:t>, Железнодорожный, Ленинский г. Ульяновска и др.</w:t>
      </w:r>
    </w:p>
    <w:p w:rsidR="003D734B" w:rsidRPr="00986E41" w:rsidRDefault="003D734B" w:rsidP="008F2B57">
      <w:pPr>
        <w:keepNext/>
        <w:keepLines/>
        <w:spacing w:after="0" w:line="240" w:lineRule="auto"/>
        <w:ind w:firstLine="709"/>
        <w:jc w:val="both"/>
        <w:rPr>
          <w:rFonts w:ascii="PT Astra Serif" w:hAnsi="PT Astra Serif"/>
          <w:sz w:val="28"/>
          <w:szCs w:val="24"/>
        </w:rPr>
      </w:pPr>
    </w:p>
    <w:p w:rsidR="007859F6" w:rsidRPr="00986E41" w:rsidRDefault="007859F6" w:rsidP="008F2B57">
      <w:pPr>
        <w:keepNext/>
        <w:keepLines/>
        <w:spacing w:after="0" w:line="240" w:lineRule="auto"/>
        <w:ind w:firstLine="709"/>
        <w:jc w:val="both"/>
        <w:rPr>
          <w:rFonts w:ascii="PT Astra Serif" w:hAnsi="PT Astra Serif"/>
          <w:b/>
          <w:sz w:val="28"/>
          <w:szCs w:val="24"/>
        </w:rPr>
      </w:pPr>
      <w:r w:rsidRPr="00986E41">
        <w:rPr>
          <w:rFonts w:ascii="PT Astra Serif" w:hAnsi="PT Astra Serif"/>
          <w:b/>
          <w:sz w:val="28"/>
          <w:szCs w:val="24"/>
        </w:rPr>
        <w:t>Популяризация здорового образа жизни.</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 Значительное внимание специалистами отделений Центра «УРРИС» уделяется пропаганде здорового образа жизни, формированию осознанного отношения к собственному здоровью, профилактике вредных привычек.</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Работа специалистов отделений ОГКУСО ЦСПП «УРРИС» осуществляется в рамках областных, районных программ, («Здоровый муниципалитет», например) проектов, в частности, в рамках областного проекта «Здоровый регион».</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Так, например, за 2019 год специалистами отделений ОГКУСО ЦСПП «УРРИС» оказано более 56,9 тыс. услуг, более 33,9 тыс. граждан (33958), за АППГ – около 61 тыс. услуг, около 40 тыс. граждан;</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все они приняли участие в мероприятиях, связанных с пропагандой здорового образа жизни, формированием осознанного отношения к собственному здоровью, профилактикой вредных привычек; данные несколько ниже АППГ, основные причины: отсутствие специалистов в отдельных районах области, высокая сменяемость кадров.</w:t>
      </w:r>
    </w:p>
    <w:p w:rsidR="007859F6" w:rsidRPr="00986E41" w:rsidRDefault="007859F6" w:rsidP="008F2B57">
      <w:pPr>
        <w:keepNext/>
        <w:keepLines/>
        <w:spacing w:after="0" w:line="240" w:lineRule="auto"/>
        <w:ind w:firstLine="709"/>
        <w:jc w:val="both"/>
        <w:rPr>
          <w:rFonts w:ascii="PT Astra Serif" w:hAnsi="PT Astra Serif"/>
          <w:sz w:val="28"/>
          <w:szCs w:val="24"/>
        </w:rPr>
      </w:pPr>
      <w:r w:rsidRPr="00986E41">
        <w:rPr>
          <w:rFonts w:ascii="PT Astra Serif" w:hAnsi="PT Astra Serif"/>
          <w:sz w:val="28"/>
          <w:szCs w:val="24"/>
        </w:rPr>
        <w:t xml:space="preserve"> Формы работы: беседы, лекции, конференции, диспуты, ток-шоу, </w:t>
      </w:r>
      <w:proofErr w:type="spellStart"/>
      <w:r w:rsidRPr="00986E41">
        <w:rPr>
          <w:rFonts w:ascii="PT Astra Serif" w:hAnsi="PT Astra Serif"/>
          <w:sz w:val="28"/>
          <w:szCs w:val="24"/>
        </w:rPr>
        <w:t>квест</w:t>
      </w:r>
      <w:proofErr w:type="spellEnd"/>
      <w:r w:rsidRPr="00986E41">
        <w:rPr>
          <w:rFonts w:ascii="PT Astra Serif" w:hAnsi="PT Astra Serif"/>
          <w:sz w:val="28"/>
          <w:szCs w:val="24"/>
        </w:rPr>
        <w:t>-игры, акции, встречи и другие социально-значимые мероприятия, направленные на формирование осознанного отношения к собственному здоровью.</w:t>
      </w:r>
    </w:p>
    <w:p w:rsidR="00A434DC" w:rsidRPr="00986E41" w:rsidRDefault="00A434DC" w:rsidP="008F2B57">
      <w:pPr>
        <w:keepNext/>
        <w:keepLines/>
        <w:spacing w:after="0" w:line="240" w:lineRule="auto"/>
        <w:ind w:firstLine="709"/>
        <w:jc w:val="both"/>
        <w:rPr>
          <w:rFonts w:ascii="PT Astra Serif" w:hAnsi="PT Astra Serif"/>
          <w:sz w:val="24"/>
          <w:szCs w:val="24"/>
        </w:rPr>
      </w:pPr>
    </w:p>
    <w:p w:rsidR="00930409" w:rsidRPr="00986E41" w:rsidRDefault="00F210F0" w:rsidP="008F2B57">
      <w:pPr>
        <w:keepNext/>
        <w:keepLines/>
        <w:shd w:val="clear" w:color="auto" w:fill="FFFFFF" w:themeFill="background1"/>
        <w:spacing w:line="240" w:lineRule="auto"/>
        <w:ind w:firstLine="708"/>
        <w:jc w:val="both"/>
        <w:rPr>
          <w:rFonts w:ascii="PT Astra Serif" w:hAnsi="PT Astra Serif"/>
          <w:b/>
          <w:sz w:val="28"/>
          <w:szCs w:val="28"/>
        </w:rPr>
      </w:pPr>
      <w:r w:rsidRPr="00986E41">
        <w:rPr>
          <w:rFonts w:ascii="PT Astra Serif" w:hAnsi="PT Astra Serif"/>
          <w:b/>
          <w:sz w:val="28"/>
          <w:szCs w:val="28"/>
        </w:rPr>
        <w:t xml:space="preserve">2. </w:t>
      </w:r>
      <w:r w:rsidR="00930409" w:rsidRPr="00986E41">
        <w:rPr>
          <w:rFonts w:ascii="PT Astra Serif" w:hAnsi="PT Astra Serif"/>
          <w:b/>
          <w:sz w:val="28"/>
          <w:szCs w:val="28"/>
        </w:rPr>
        <w:t>Реализация мер социальной поддержки, направленных на улучшение демографической ситуац</w:t>
      </w:r>
      <w:r w:rsidR="007E3CC6" w:rsidRPr="00986E41">
        <w:rPr>
          <w:rFonts w:ascii="PT Astra Serif" w:hAnsi="PT Astra Serif"/>
          <w:b/>
          <w:sz w:val="28"/>
          <w:szCs w:val="28"/>
        </w:rPr>
        <w:t>ии и стимулирование рождаемости</w:t>
      </w:r>
      <w:r w:rsidR="00930409" w:rsidRPr="00986E41">
        <w:rPr>
          <w:rFonts w:ascii="PT Astra Serif" w:hAnsi="PT Astra Serif"/>
          <w:b/>
          <w:sz w:val="28"/>
          <w:szCs w:val="28"/>
        </w:rPr>
        <w:t xml:space="preserve"> </w:t>
      </w:r>
    </w:p>
    <w:p w:rsidR="00930409" w:rsidRPr="00986E41" w:rsidRDefault="004E5462" w:rsidP="008F2B57">
      <w:pPr>
        <w:keepNext/>
        <w:keepLines/>
        <w:shd w:val="clear" w:color="auto" w:fill="FFFFFF" w:themeFill="background1"/>
        <w:spacing w:after="0" w:line="240" w:lineRule="auto"/>
        <w:ind w:firstLine="708"/>
        <w:jc w:val="both"/>
        <w:rPr>
          <w:rFonts w:ascii="PT Astra Serif" w:hAnsi="PT Astra Serif"/>
          <w:b/>
          <w:sz w:val="28"/>
          <w:szCs w:val="28"/>
        </w:rPr>
      </w:pPr>
      <w:r w:rsidRPr="00986E41">
        <w:rPr>
          <w:rFonts w:ascii="PT Astra Serif" w:hAnsi="PT Astra Serif"/>
          <w:b/>
          <w:sz w:val="28"/>
          <w:szCs w:val="28"/>
        </w:rPr>
        <w:t>2.1.</w:t>
      </w:r>
      <w:r w:rsidR="007E3CC6" w:rsidRPr="00986E41">
        <w:rPr>
          <w:rFonts w:ascii="PT Astra Serif" w:hAnsi="PT Astra Serif"/>
          <w:b/>
          <w:sz w:val="28"/>
          <w:szCs w:val="28"/>
        </w:rPr>
        <w:t>Пособия на детей</w:t>
      </w:r>
    </w:p>
    <w:p w:rsidR="00265793" w:rsidRPr="00986E41" w:rsidRDefault="00265793" w:rsidP="008F2B57">
      <w:pPr>
        <w:keepNext/>
        <w:keepLines/>
        <w:shd w:val="clear" w:color="auto" w:fill="FFFFFF" w:themeFill="background1"/>
        <w:spacing w:after="0" w:line="240" w:lineRule="auto"/>
        <w:ind w:firstLine="708"/>
        <w:jc w:val="both"/>
        <w:rPr>
          <w:rFonts w:ascii="PT Astra Serif" w:hAnsi="PT Astra Serif"/>
          <w:b/>
          <w:sz w:val="28"/>
          <w:szCs w:val="28"/>
        </w:rPr>
      </w:pPr>
    </w:p>
    <w:p w:rsidR="00930409" w:rsidRPr="00986E41" w:rsidRDefault="00930409" w:rsidP="008F2B57">
      <w:pPr>
        <w:keepNext/>
        <w:keepLines/>
        <w:shd w:val="clear" w:color="auto" w:fill="FFFFFF" w:themeFill="background1"/>
        <w:spacing w:after="0" w:line="240" w:lineRule="auto"/>
        <w:jc w:val="both"/>
        <w:rPr>
          <w:rFonts w:ascii="PT Astra Serif" w:hAnsi="PT Astra Serif"/>
          <w:b/>
          <w:sz w:val="28"/>
          <w:szCs w:val="28"/>
        </w:rPr>
      </w:pPr>
      <w:r w:rsidRPr="00986E41">
        <w:rPr>
          <w:rFonts w:ascii="PT Astra Serif" w:hAnsi="PT Astra Serif"/>
          <w:sz w:val="28"/>
          <w:szCs w:val="28"/>
        </w:rPr>
        <w:tab/>
      </w:r>
      <w:r w:rsidRPr="00986E41">
        <w:rPr>
          <w:rFonts w:ascii="PT Astra Serif" w:hAnsi="PT Astra Serif"/>
          <w:b/>
          <w:sz w:val="28"/>
          <w:szCs w:val="28"/>
        </w:rPr>
        <w:t>Ежемесячное пособие на ребёнка</w:t>
      </w:r>
    </w:p>
    <w:p w:rsidR="00930409" w:rsidRPr="00986E41" w:rsidRDefault="00930409"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Чи</w:t>
      </w:r>
      <w:r w:rsidR="00525189" w:rsidRPr="00986E41">
        <w:rPr>
          <w:rFonts w:ascii="PT Astra Serif" w:hAnsi="PT Astra Serif"/>
          <w:sz w:val="28"/>
          <w:szCs w:val="28"/>
        </w:rPr>
        <w:t xml:space="preserve">сленность получателей пособия по итогам 2019 года </w:t>
      </w:r>
      <w:r w:rsidRPr="00986E41">
        <w:rPr>
          <w:rFonts w:ascii="PT Astra Serif" w:hAnsi="PT Astra Serif"/>
          <w:sz w:val="28"/>
          <w:szCs w:val="28"/>
        </w:rPr>
        <w:t xml:space="preserve">составила </w:t>
      </w:r>
      <w:r w:rsidR="002747BD" w:rsidRPr="00986E41">
        <w:rPr>
          <w:rFonts w:ascii="PT Astra Serif" w:hAnsi="PT Astra Serif"/>
          <w:sz w:val="28"/>
          <w:szCs w:val="28"/>
        </w:rPr>
        <w:t>36,9</w:t>
      </w:r>
      <w:r w:rsidRPr="00986E41">
        <w:rPr>
          <w:rFonts w:ascii="PT Astra Serif" w:hAnsi="PT Astra Serif"/>
          <w:sz w:val="28"/>
          <w:szCs w:val="28"/>
        </w:rPr>
        <w:t xml:space="preserve"> тыс. человек</w:t>
      </w:r>
      <w:r w:rsidR="00525189" w:rsidRPr="00986E41">
        <w:rPr>
          <w:rFonts w:ascii="PT Astra Serif" w:hAnsi="PT Astra Serif"/>
          <w:sz w:val="28"/>
          <w:szCs w:val="28"/>
        </w:rPr>
        <w:t>.</w:t>
      </w:r>
    </w:p>
    <w:p w:rsidR="00930409" w:rsidRPr="00986E41" w:rsidRDefault="00930409" w:rsidP="008F2B57">
      <w:pPr>
        <w:keepNext/>
        <w:keepLines/>
        <w:shd w:val="clear" w:color="auto" w:fill="FFFFFF" w:themeFill="background1"/>
        <w:spacing w:after="0" w:line="240" w:lineRule="auto"/>
        <w:ind w:firstLine="708"/>
        <w:jc w:val="both"/>
        <w:rPr>
          <w:rFonts w:ascii="PT Astra Serif" w:hAnsi="PT Astra Serif"/>
          <w:b/>
          <w:sz w:val="28"/>
          <w:szCs w:val="28"/>
        </w:rPr>
      </w:pPr>
      <w:r w:rsidRPr="00986E41">
        <w:rPr>
          <w:rFonts w:ascii="PT Astra Serif" w:hAnsi="PT Astra Serif"/>
          <w:b/>
          <w:sz w:val="28"/>
          <w:szCs w:val="28"/>
        </w:rPr>
        <w:t xml:space="preserve">Ежемесячное пособие по уходу за ребёнком  </w:t>
      </w:r>
    </w:p>
    <w:p w:rsidR="00872FCA" w:rsidRPr="00986E41" w:rsidRDefault="00930409"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Численность получателей пособия по уходу за ребёнком </w:t>
      </w:r>
      <w:r w:rsidR="00872FCA" w:rsidRPr="00986E41">
        <w:rPr>
          <w:rFonts w:ascii="PT Astra Serif" w:hAnsi="PT Astra Serif"/>
          <w:sz w:val="28"/>
          <w:szCs w:val="28"/>
        </w:rPr>
        <w:t xml:space="preserve">по </w:t>
      </w:r>
      <w:r w:rsidR="002747BD" w:rsidRPr="00986E41">
        <w:rPr>
          <w:rFonts w:ascii="PT Astra Serif" w:hAnsi="PT Astra Serif"/>
          <w:sz w:val="28"/>
          <w:szCs w:val="28"/>
        </w:rPr>
        <w:t>итогам</w:t>
      </w:r>
      <w:r w:rsidR="00872FCA" w:rsidRPr="00986E41">
        <w:rPr>
          <w:rFonts w:ascii="PT Astra Serif" w:hAnsi="PT Astra Serif"/>
          <w:sz w:val="28"/>
          <w:szCs w:val="28"/>
        </w:rPr>
        <w:t xml:space="preserve"> 2019 года составила </w:t>
      </w:r>
      <w:r w:rsidR="002747BD" w:rsidRPr="00986E41">
        <w:rPr>
          <w:rFonts w:ascii="PT Astra Serif" w:hAnsi="PT Astra Serif"/>
          <w:sz w:val="28"/>
          <w:szCs w:val="28"/>
        </w:rPr>
        <w:t>8,8</w:t>
      </w:r>
      <w:r w:rsidR="00872FCA" w:rsidRPr="00986E41">
        <w:rPr>
          <w:rFonts w:ascii="PT Astra Serif" w:hAnsi="PT Astra Serif"/>
          <w:sz w:val="28"/>
          <w:szCs w:val="28"/>
        </w:rPr>
        <w:t xml:space="preserve"> тыс. человек.</w:t>
      </w:r>
    </w:p>
    <w:p w:rsidR="00930409" w:rsidRPr="00986E41" w:rsidRDefault="00930409" w:rsidP="008F2B57">
      <w:pPr>
        <w:keepNext/>
        <w:keepLines/>
        <w:shd w:val="clear" w:color="auto" w:fill="FFFFFF" w:themeFill="background1"/>
        <w:spacing w:after="0" w:line="240" w:lineRule="auto"/>
        <w:ind w:firstLine="708"/>
        <w:jc w:val="both"/>
        <w:rPr>
          <w:rFonts w:ascii="PT Astra Serif" w:hAnsi="PT Astra Serif"/>
          <w:b/>
          <w:sz w:val="28"/>
          <w:szCs w:val="28"/>
        </w:rPr>
      </w:pPr>
      <w:r w:rsidRPr="00986E41">
        <w:rPr>
          <w:rFonts w:ascii="PT Astra Serif" w:hAnsi="PT Astra Serif"/>
          <w:b/>
          <w:sz w:val="28"/>
          <w:szCs w:val="28"/>
        </w:rPr>
        <w:t>Ежемесячная денежная выплата на дополнительное питание беременным женщинам и многодетным матерям</w:t>
      </w:r>
    </w:p>
    <w:p w:rsidR="00930409" w:rsidRPr="00986E41" w:rsidRDefault="00930409" w:rsidP="008F2B57">
      <w:pPr>
        <w:keepNext/>
        <w:keepLines/>
        <w:shd w:val="clear" w:color="auto" w:fill="FFFFFF" w:themeFill="background1"/>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Ежемесячная денежная выплата на питание в соответствии с Законом Ульяновской области от 02.11.2011№ 181-ЗО «Об обеспечении полноценным питанием беременных женщин, кормящих матерей, а также детей в возрасте до трёх лет в Ульяновской области» малообес</w:t>
      </w:r>
      <w:r w:rsidR="004E5462" w:rsidRPr="00986E41">
        <w:rPr>
          <w:rFonts w:ascii="PT Astra Serif" w:hAnsi="PT Astra Serif"/>
          <w:sz w:val="28"/>
          <w:szCs w:val="28"/>
        </w:rPr>
        <w:t>пе</w:t>
      </w:r>
      <w:r w:rsidRPr="00986E41">
        <w:rPr>
          <w:rFonts w:ascii="PT Astra Serif" w:hAnsi="PT Astra Serif"/>
          <w:sz w:val="28"/>
          <w:szCs w:val="28"/>
        </w:rPr>
        <w:t xml:space="preserve">ченным, нуждающимся в дополнительном питании беременным женщинам со сроком беременности более 12 недель и кормящим матерям, имеющим детей в возрасте до 6 месяцев, </w:t>
      </w:r>
      <w:r w:rsidR="005D7585" w:rsidRPr="00986E41">
        <w:rPr>
          <w:rFonts w:ascii="PT Astra Serif" w:hAnsi="PT Astra Serif"/>
          <w:sz w:val="28"/>
          <w:szCs w:val="28"/>
        </w:rPr>
        <w:t xml:space="preserve">по итогам </w:t>
      </w:r>
      <w:r w:rsidR="00525189" w:rsidRPr="00986E41">
        <w:rPr>
          <w:rFonts w:ascii="PT Astra Serif" w:hAnsi="PT Astra Serif"/>
          <w:sz w:val="28"/>
          <w:szCs w:val="28"/>
        </w:rPr>
        <w:t>2019 года</w:t>
      </w:r>
      <w:proofErr w:type="gramEnd"/>
      <w:r w:rsidR="00525189" w:rsidRPr="00986E41">
        <w:rPr>
          <w:rFonts w:ascii="PT Astra Serif" w:hAnsi="PT Astra Serif"/>
          <w:sz w:val="28"/>
          <w:szCs w:val="28"/>
        </w:rPr>
        <w:t xml:space="preserve"> </w:t>
      </w:r>
      <w:r w:rsidR="00872FCA" w:rsidRPr="00986E41">
        <w:rPr>
          <w:rFonts w:ascii="PT Astra Serif" w:hAnsi="PT Astra Serif"/>
          <w:sz w:val="28"/>
          <w:szCs w:val="28"/>
        </w:rPr>
        <w:t xml:space="preserve">предоставлено </w:t>
      </w:r>
      <w:r w:rsidR="00F1020B" w:rsidRPr="00986E41">
        <w:rPr>
          <w:rFonts w:ascii="PT Astra Serif" w:hAnsi="PT Astra Serif"/>
          <w:sz w:val="28"/>
          <w:szCs w:val="28"/>
        </w:rPr>
        <w:t>307</w:t>
      </w:r>
      <w:r w:rsidRPr="00986E41">
        <w:rPr>
          <w:rFonts w:ascii="PT Astra Serif" w:hAnsi="PT Astra Serif"/>
          <w:sz w:val="28"/>
          <w:szCs w:val="28"/>
        </w:rPr>
        <w:t xml:space="preserve"> беременн</w:t>
      </w:r>
      <w:r w:rsidR="00525189" w:rsidRPr="00986E41">
        <w:rPr>
          <w:rFonts w:ascii="PT Astra Serif" w:hAnsi="PT Astra Serif"/>
          <w:sz w:val="28"/>
          <w:szCs w:val="28"/>
        </w:rPr>
        <w:t>ой</w:t>
      </w:r>
      <w:r w:rsidRPr="00986E41">
        <w:rPr>
          <w:rFonts w:ascii="PT Astra Serif" w:hAnsi="PT Astra Serif"/>
          <w:sz w:val="28"/>
          <w:szCs w:val="28"/>
        </w:rPr>
        <w:t xml:space="preserve"> женщин</w:t>
      </w:r>
      <w:r w:rsidR="00525189" w:rsidRPr="00986E41">
        <w:rPr>
          <w:rFonts w:ascii="PT Astra Serif" w:hAnsi="PT Astra Serif"/>
          <w:sz w:val="28"/>
          <w:szCs w:val="28"/>
        </w:rPr>
        <w:t>е</w:t>
      </w:r>
      <w:r w:rsidRPr="00986E41">
        <w:rPr>
          <w:rFonts w:ascii="PT Astra Serif" w:hAnsi="PT Astra Serif"/>
          <w:sz w:val="28"/>
          <w:szCs w:val="28"/>
        </w:rPr>
        <w:t xml:space="preserve">, и </w:t>
      </w:r>
      <w:r w:rsidR="00F1020B" w:rsidRPr="00986E41">
        <w:rPr>
          <w:rFonts w:ascii="PT Astra Serif" w:hAnsi="PT Astra Serif"/>
          <w:sz w:val="28"/>
          <w:szCs w:val="28"/>
        </w:rPr>
        <w:t xml:space="preserve">287 </w:t>
      </w:r>
      <w:r w:rsidRPr="00986E41">
        <w:rPr>
          <w:rFonts w:ascii="PT Astra Serif" w:hAnsi="PT Astra Serif"/>
          <w:sz w:val="28"/>
          <w:szCs w:val="28"/>
        </w:rPr>
        <w:t>кормящим матерям</w:t>
      </w:r>
      <w:r w:rsidR="00525189" w:rsidRPr="00986E41">
        <w:rPr>
          <w:rFonts w:ascii="PT Astra Serif" w:hAnsi="PT Astra Serif"/>
          <w:sz w:val="28"/>
          <w:szCs w:val="28"/>
        </w:rPr>
        <w:t>.</w:t>
      </w:r>
    </w:p>
    <w:p w:rsidR="00930409" w:rsidRPr="00986E41" w:rsidRDefault="00930409" w:rsidP="008F2B57">
      <w:pPr>
        <w:keepNext/>
        <w:keepLines/>
        <w:shd w:val="clear" w:color="auto" w:fill="FFFFFF" w:themeFill="background1"/>
        <w:spacing w:after="0" w:line="240" w:lineRule="auto"/>
        <w:ind w:firstLine="708"/>
        <w:jc w:val="both"/>
        <w:rPr>
          <w:rFonts w:ascii="PT Astra Serif" w:hAnsi="PT Astra Serif"/>
          <w:b/>
          <w:sz w:val="28"/>
          <w:szCs w:val="28"/>
        </w:rPr>
      </w:pPr>
      <w:r w:rsidRPr="00986E41">
        <w:rPr>
          <w:rFonts w:ascii="PT Astra Serif" w:hAnsi="PT Astra Serif"/>
          <w:b/>
          <w:sz w:val="28"/>
          <w:szCs w:val="28"/>
        </w:rPr>
        <w:t>Многодетные семьи</w:t>
      </w:r>
    </w:p>
    <w:p w:rsidR="00930409" w:rsidRPr="00986E41" w:rsidRDefault="00930409"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Всего на тер</w:t>
      </w:r>
      <w:r w:rsidR="00F1020B" w:rsidRPr="00986E41">
        <w:rPr>
          <w:rFonts w:ascii="PT Astra Serif" w:hAnsi="PT Astra Serif"/>
          <w:sz w:val="28"/>
          <w:szCs w:val="28"/>
        </w:rPr>
        <w:t>ритории Ульяновской области на 3</w:t>
      </w:r>
      <w:r w:rsidRPr="00986E41">
        <w:rPr>
          <w:rFonts w:ascii="PT Astra Serif" w:hAnsi="PT Astra Serif"/>
          <w:sz w:val="28"/>
          <w:szCs w:val="28"/>
        </w:rPr>
        <w:t>1.</w:t>
      </w:r>
      <w:r w:rsidR="00F1020B" w:rsidRPr="00986E41">
        <w:rPr>
          <w:rFonts w:ascii="PT Astra Serif" w:hAnsi="PT Astra Serif"/>
          <w:sz w:val="28"/>
          <w:szCs w:val="28"/>
        </w:rPr>
        <w:t>12</w:t>
      </w:r>
      <w:r w:rsidRPr="00986E41">
        <w:rPr>
          <w:rFonts w:ascii="PT Astra Serif" w:hAnsi="PT Astra Serif"/>
          <w:sz w:val="28"/>
          <w:szCs w:val="28"/>
        </w:rPr>
        <w:t>.20</w:t>
      </w:r>
      <w:r w:rsidR="00F1020B" w:rsidRPr="00986E41">
        <w:rPr>
          <w:rFonts w:ascii="PT Astra Serif" w:hAnsi="PT Astra Serif"/>
          <w:sz w:val="28"/>
          <w:szCs w:val="28"/>
        </w:rPr>
        <w:t>19</w:t>
      </w:r>
      <w:r w:rsidRPr="00986E41">
        <w:rPr>
          <w:rFonts w:ascii="PT Astra Serif" w:hAnsi="PT Astra Serif"/>
          <w:sz w:val="28"/>
          <w:szCs w:val="28"/>
        </w:rPr>
        <w:t xml:space="preserve"> было зарегистрировано</w:t>
      </w:r>
      <w:r w:rsidRPr="00986E41">
        <w:rPr>
          <w:rFonts w:ascii="PT Astra Serif" w:hAnsi="PT Astra Serif"/>
          <w:color w:val="FF0000"/>
          <w:sz w:val="28"/>
          <w:szCs w:val="28"/>
        </w:rPr>
        <w:t xml:space="preserve"> </w:t>
      </w:r>
      <w:r w:rsidR="00525189" w:rsidRPr="00986E41">
        <w:rPr>
          <w:rFonts w:ascii="PT Astra Serif" w:hAnsi="PT Astra Serif"/>
          <w:sz w:val="28"/>
          <w:szCs w:val="28"/>
        </w:rPr>
        <w:t>12</w:t>
      </w:r>
      <w:r w:rsidR="00F1020B" w:rsidRPr="00986E41">
        <w:rPr>
          <w:rFonts w:ascii="PT Astra Serif" w:hAnsi="PT Astra Serif"/>
          <w:sz w:val="28"/>
          <w:szCs w:val="28"/>
        </w:rPr>
        <w:t>493</w:t>
      </w:r>
      <w:r w:rsidR="004E5462" w:rsidRPr="00986E41">
        <w:rPr>
          <w:rFonts w:ascii="PT Astra Serif" w:hAnsi="PT Astra Serif"/>
          <w:sz w:val="28"/>
          <w:szCs w:val="28"/>
        </w:rPr>
        <w:t xml:space="preserve"> многодетных семей</w:t>
      </w:r>
      <w:r w:rsidR="00525189" w:rsidRPr="00986E41">
        <w:rPr>
          <w:rFonts w:ascii="PT Astra Serif" w:hAnsi="PT Astra Serif"/>
          <w:sz w:val="28"/>
          <w:szCs w:val="28"/>
        </w:rPr>
        <w:t>.</w:t>
      </w:r>
    </w:p>
    <w:p w:rsidR="00930409" w:rsidRPr="00986E41" w:rsidRDefault="006E0444"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Н</w:t>
      </w:r>
      <w:r w:rsidR="00930409" w:rsidRPr="00986E41">
        <w:rPr>
          <w:rFonts w:ascii="PT Astra Serif" w:hAnsi="PT Astra Serif"/>
          <w:sz w:val="28"/>
          <w:szCs w:val="28"/>
        </w:rPr>
        <w:t xml:space="preserve">а </w:t>
      </w:r>
      <w:r w:rsidR="00D23175" w:rsidRPr="00986E41">
        <w:rPr>
          <w:rFonts w:ascii="PT Astra Serif" w:hAnsi="PT Astra Serif"/>
          <w:sz w:val="28"/>
          <w:szCs w:val="28"/>
        </w:rPr>
        <w:t>8357</w:t>
      </w:r>
      <w:r w:rsidR="00930409" w:rsidRPr="00986E41">
        <w:rPr>
          <w:rFonts w:ascii="PT Astra Serif" w:hAnsi="PT Astra Serif"/>
          <w:sz w:val="28"/>
          <w:szCs w:val="28"/>
        </w:rPr>
        <w:t xml:space="preserve"> детей из малообеспеченных многодетных семей выплачивается ЕДВ (160 руб.)</w:t>
      </w:r>
      <w:r w:rsidR="00525189" w:rsidRPr="00986E41">
        <w:rPr>
          <w:rFonts w:ascii="PT Astra Serif" w:hAnsi="PT Astra Serif"/>
          <w:sz w:val="28"/>
          <w:szCs w:val="28"/>
        </w:rPr>
        <w:t>.</w:t>
      </w:r>
    </w:p>
    <w:p w:rsidR="00930409" w:rsidRPr="00986E41" w:rsidRDefault="006E0444"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Н</w:t>
      </w:r>
      <w:r w:rsidR="00930409" w:rsidRPr="00986E41">
        <w:rPr>
          <w:rFonts w:ascii="PT Astra Serif" w:hAnsi="PT Astra Serif"/>
          <w:sz w:val="28"/>
          <w:szCs w:val="28"/>
        </w:rPr>
        <w:t xml:space="preserve">а </w:t>
      </w:r>
      <w:r w:rsidR="00D23175" w:rsidRPr="00986E41">
        <w:rPr>
          <w:rFonts w:ascii="PT Astra Serif" w:hAnsi="PT Astra Serif"/>
          <w:sz w:val="28"/>
          <w:szCs w:val="28"/>
        </w:rPr>
        <w:t>4829</w:t>
      </w:r>
      <w:r w:rsidR="00930409" w:rsidRPr="00986E41">
        <w:rPr>
          <w:rFonts w:ascii="PT Astra Serif" w:hAnsi="PT Astra Serif"/>
          <w:sz w:val="28"/>
          <w:szCs w:val="28"/>
        </w:rPr>
        <w:t xml:space="preserve"> детей из малообеспеченных многодетных семей предоставляется ежемесячная выплата в размере социального проездного билета</w:t>
      </w:r>
      <w:r w:rsidR="00525189" w:rsidRPr="00986E41">
        <w:rPr>
          <w:rFonts w:ascii="PT Astra Serif" w:hAnsi="PT Astra Serif"/>
          <w:sz w:val="28"/>
          <w:szCs w:val="28"/>
        </w:rPr>
        <w:t>.</w:t>
      </w:r>
    </w:p>
    <w:p w:rsidR="009504C1" w:rsidRPr="00986E41" w:rsidRDefault="006E0444"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Н</w:t>
      </w:r>
      <w:r w:rsidR="00930409" w:rsidRPr="00986E41">
        <w:rPr>
          <w:rFonts w:ascii="PT Astra Serif" w:hAnsi="PT Astra Serif"/>
          <w:sz w:val="28"/>
          <w:szCs w:val="28"/>
        </w:rPr>
        <w:t xml:space="preserve">а </w:t>
      </w:r>
      <w:r w:rsidR="00D23175" w:rsidRPr="00986E41">
        <w:rPr>
          <w:rFonts w:ascii="PT Astra Serif" w:hAnsi="PT Astra Serif"/>
          <w:sz w:val="28"/>
          <w:szCs w:val="28"/>
        </w:rPr>
        <w:t>1741</w:t>
      </w:r>
      <w:r w:rsidR="00930409" w:rsidRPr="00986E41">
        <w:rPr>
          <w:rFonts w:ascii="PT Astra Serif" w:hAnsi="PT Astra Serif"/>
          <w:sz w:val="28"/>
          <w:szCs w:val="28"/>
        </w:rPr>
        <w:t xml:space="preserve"> детей из малообеспеченных многодетных семей предоставляется ежемесячная денежная выплата на питание в школе</w:t>
      </w:r>
      <w:r w:rsidR="00525189" w:rsidRPr="00986E41">
        <w:rPr>
          <w:rFonts w:ascii="PT Astra Serif" w:hAnsi="PT Astra Serif"/>
          <w:sz w:val="28"/>
          <w:szCs w:val="28"/>
        </w:rPr>
        <w:t>.</w:t>
      </w:r>
    </w:p>
    <w:p w:rsidR="00930409" w:rsidRPr="00986E41" w:rsidRDefault="006E0444"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Н</w:t>
      </w:r>
      <w:r w:rsidR="00930409" w:rsidRPr="00986E41">
        <w:rPr>
          <w:rFonts w:ascii="PT Astra Serif" w:hAnsi="PT Astra Serif"/>
          <w:sz w:val="28"/>
          <w:szCs w:val="28"/>
        </w:rPr>
        <w:t xml:space="preserve">а </w:t>
      </w:r>
      <w:r w:rsidR="00D23175" w:rsidRPr="00986E41">
        <w:rPr>
          <w:rFonts w:ascii="PT Astra Serif" w:hAnsi="PT Astra Serif"/>
          <w:sz w:val="28"/>
          <w:szCs w:val="28"/>
        </w:rPr>
        <w:t>1720</w:t>
      </w:r>
      <w:r w:rsidR="00381C1B" w:rsidRPr="00986E41">
        <w:rPr>
          <w:rFonts w:ascii="PT Astra Serif" w:hAnsi="PT Astra Serif"/>
          <w:sz w:val="28"/>
          <w:szCs w:val="28"/>
        </w:rPr>
        <w:t xml:space="preserve"> </w:t>
      </w:r>
      <w:r w:rsidR="005D7585" w:rsidRPr="00986E41">
        <w:rPr>
          <w:rFonts w:ascii="PT Astra Serif" w:hAnsi="PT Astra Serif"/>
          <w:sz w:val="28"/>
          <w:szCs w:val="28"/>
        </w:rPr>
        <w:t>ребёнка</w:t>
      </w:r>
      <w:r w:rsidR="00930409" w:rsidRPr="00986E41">
        <w:rPr>
          <w:rFonts w:ascii="PT Astra Serif" w:hAnsi="PT Astra Serif"/>
          <w:sz w:val="28"/>
          <w:szCs w:val="28"/>
        </w:rPr>
        <w:t xml:space="preserve"> предоставляется ежемесячная денежная выплата в связи с непосещением детского сада</w:t>
      </w:r>
      <w:r w:rsidR="00525189" w:rsidRPr="00986E41">
        <w:rPr>
          <w:rFonts w:ascii="PT Astra Serif" w:hAnsi="PT Astra Serif"/>
          <w:sz w:val="28"/>
          <w:szCs w:val="28"/>
        </w:rPr>
        <w:t>.</w:t>
      </w:r>
    </w:p>
    <w:p w:rsidR="00930409" w:rsidRPr="00986E41" w:rsidRDefault="00D23175"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82</w:t>
      </w:r>
      <w:r w:rsidR="009504C1" w:rsidRPr="00986E41">
        <w:rPr>
          <w:rFonts w:ascii="PT Astra Serif" w:hAnsi="PT Astra Serif"/>
          <w:sz w:val="28"/>
          <w:szCs w:val="28"/>
        </w:rPr>
        <w:t xml:space="preserve"> </w:t>
      </w:r>
      <w:r w:rsidR="00930409" w:rsidRPr="00986E41">
        <w:rPr>
          <w:rFonts w:ascii="PT Astra Serif" w:hAnsi="PT Astra Serif"/>
          <w:sz w:val="28"/>
          <w:szCs w:val="28"/>
        </w:rPr>
        <w:t>сем</w:t>
      </w:r>
      <w:r w:rsidR="005D7585" w:rsidRPr="00986E41">
        <w:rPr>
          <w:rFonts w:ascii="PT Astra Serif" w:hAnsi="PT Astra Serif"/>
          <w:sz w:val="28"/>
          <w:szCs w:val="28"/>
        </w:rPr>
        <w:t>ей</w:t>
      </w:r>
      <w:r w:rsidR="00930409" w:rsidRPr="00986E41">
        <w:rPr>
          <w:rFonts w:ascii="PT Astra Serif" w:hAnsi="PT Astra Serif"/>
          <w:sz w:val="28"/>
          <w:szCs w:val="28"/>
        </w:rPr>
        <w:t xml:space="preserve"> получили компенсационную выплату на оплату путёвок</w:t>
      </w:r>
      <w:r w:rsidR="006E0444" w:rsidRPr="00986E41">
        <w:rPr>
          <w:rFonts w:ascii="PT Astra Serif" w:hAnsi="PT Astra Serif"/>
          <w:sz w:val="28"/>
          <w:szCs w:val="28"/>
        </w:rPr>
        <w:t>;</w:t>
      </w:r>
    </w:p>
    <w:p w:rsidR="00930409" w:rsidRPr="00986E41" w:rsidRDefault="00D23175" w:rsidP="008F2B57">
      <w:pPr>
        <w:keepNext/>
        <w:keepLines/>
        <w:shd w:val="clear" w:color="auto" w:fill="FFFFFF" w:themeFill="background1"/>
        <w:spacing w:after="0" w:line="240" w:lineRule="auto"/>
        <w:ind w:firstLine="708"/>
        <w:jc w:val="both"/>
        <w:rPr>
          <w:rFonts w:ascii="PT Astra Serif" w:hAnsi="PT Astra Serif"/>
          <w:sz w:val="28"/>
          <w:szCs w:val="28"/>
        </w:rPr>
      </w:pPr>
      <w:r w:rsidRPr="00986E41">
        <w:rPr>
          <w:rFonts w:ascii="PT Astra Serif" w:hAnsi="PT Astra Serif"/>
          <w:sz w:val="28"/>
          <w:szCs w:val="28"/>
        </w:rPr>
        <w:t>10217</w:t>
      </w:r>
      <w:r w:rsidR="00930409" w:rsidRPr="00986E41">
        <w:rPr>
          <w:rFonts w:ascii="PT Astra Serif" w:hAnsi="PT Astra Serif"/>
          <w:sz w:val="28"/>
          <w:szCs w:val="28"/>
        </w:rPr>
        <w:t xml:space="preserve"> детей получили ежегодную выплату на школьную форму и спортивную одежду;</w:t>
      </w:r>
    </w:p>
    <w:p w:rsidR="00F1734E" w:rsidRPr="00986E41" w:rsidRDefault="00930409" w:rsidP="008F2B57">
      <w:pPr>
        <w:keepNext/>
        <w:keepLines/>
        <w:shd w:val="clear" w:color="auto" w:fill="FFFFFF" w:themeFill="background1"/>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Ежемесячную денежную компенсацию на оплату коммунальных услуг получают </w:t>
      </w:r>
      <w:r w:rsidR="00D23175" w:rsidRPr="00986E41">
        <w:rPr>
          <w:rFonts w:ascii="PT Astra Serif" w:hAnsi="PT Astra Serif"/>
          <w:sz w:val="28"/>
          <w:szCs w:val="28"/>
        </w:rPr>
        <w:t>11707</w:t>
      </w:r>
      <w:r w:rsidR="00381C1B" w:rsidRPr="00986E41">
        <w:rPr>
          <w:rFonts w:ascii="PT Astra Serif" w:hAnsi="PT Astra Serif"/>
          <w:sz w:val="28"/>
          <w:szCs w:val="28"/>
        </w:rPr>
        <w:t xml:space="preserve"> </w:t>
      </w:r>
      <w:r w:rsidRPr="00986E41">
        <w:rPr>
          <w:rFonts w:ascii="PT Astra Serif" w:hAnsi="PT Astra Serif"/>
          <w:sz w:val="28"/>
          <w:szCs w:val="28"/>
        </w:rPr>
        <w:t xml:space="preserve">семей. </w:t>
      </w:r>
    </w:p>
    <w:p w:rsidR="00381C1B" w:rsidRPr="00986E41" w:rsidRDefault="00381C1B" w:rsidP="008F2B57">
      <w:pPr>
        <w:keepNext/>
        <w:keepLines/>
        <w:shd w:val="clear" w:color="auto" w:fill="FFFFFF" w:themeFill="background1"/>
        <w:autoSpaceDE w:val="0"/>
        <w:autoSpaceDN w:val="0"/>
        <w:adjustRightInd w:val="0"/>
        <w:spacing w:after="0" w:line="240" w:lineRule="auto"/>
        <w:ind w:firstLine="709"/>
        <w:jc w:val="both"/>
        <w:rPr>
          <w:rFonts w:ascii="PT Astra Serif" w:hAnsi="PT Astra Serif"/>
          <w:b/>
          <w:color w:val="000000"/>
          <w:sz w:val="28"/>
          <w:szCs w:val="28"/>
          <w:lang w:eastAsia="ru-RU"/>
        </w:rPr>
      </w:pPr>
    </w:p>
    <w:p w:rsidR="00930409" w:rsidRPr="00986E41" w:rsidRDefault="00930409" w:rsidP="008F2B57">
      <w:pPr>
        <w:keepNext/>
        <w:keepLines/>
        <w:shd w:val="clear" w:color="auto" w:fill="FFFFFF" w:themeFill="background1"/>
        <w:autoSpaceDE w:val="0"/>
        <w:autoSpaceDN w:val="0"/>
        <w:adjustRightInd w:val="0"/>
        <w:spacing w:after="0" w:line="240" w:lineRule="auto"/>
        <w:ind w:firstLine="709"/>
        <w:jc w:val="both"/>
        <w:rPr>
          <w:rFonts w:ascii="PT Astra Serif" w:hAnsi="PT Astra Serif"/>
          <w:b/>
          <w:color w:val="000000"/>
          <w:sz w:val="28"/>
          <w:szCs w:val="28"/>
          <w:lang w:eastAsia="ru-RU"/>
        </w:rPr>
      </w:pPr>
      <w:r w:rsidRPr="00986E41">
        <w:rPr>
          <w:rFonts w:ascii="PT Astra Serif" w:hAnsi="PT Astra Serif"/>
          <w:b/>
          <w:color w:val="000000"/>
          <w:sz w:val="28"/>
          <w:szCs w:val="28"/>
          <w:lang w:eastAsia="ru-RU"/>
        </w:rPr>
        <w:t xml:space="preserve">Закон Ульяновской области от 02.11.2011 № 180-ЗО «О некоторых мерах по улучшению демографической ситуации в Ульяновской области». </w:t>
      </w:r>
    </w:p>
    <w:p w:rsidR="00930409" w:rsidRPr="00986E41" w:rsidRDefault="00930409" w:rsidP="008F2B57">
      <w:pPr>
        <w:keepNext/>
        <w:keepLines/>
        <w:shd w:val="clear" w:color="auto" w:fill="FFFFFF" w:themeFill="background1"/>
        <w:autoSpaceDE w:val="0"/>
        <w:autoSpaceDN w:val="0"/>
        <w:adjustRightInd w:val="0"/>
        <w:spacing w:after="0" w:line="240" w:lineRule="auto"/>
        <w:ind w:firstLine="709"/>
        <w:jc w:val="both"/>
        <w:rPr>
          <w:rFonts w:ascii="PT Astra Serif" w:hAnsi="PT Astra Serif"/>
          <w:bCs/>
          <w:color w:val="000000"/>
          <w:sz w:val="28"/>
          <w:szCs w:val="28"/>
          <w:lang w:eastAsia="ru-RU"/>
        </w:rPr>
      </w:pPr>
      <w:r w:rsidRPr="00986E41">
        <w:rPr>
          <w:rFonts w:ascii="PT Astra Serif" w:hAnsi="PT Astra Serif"/>
          <w:bCs/>
          <w:color w:val="000000"/>
          <w:sz w:val="28"/>
          <w:szCs w:val="28"/>
          <w:lang w:eastAsia="ru-RU"/>
        </w:rPr>
        <w:t>В соответствии с указанным Законом предоставлены дополнительные меры социальной поддержки:</w:t>
      </w:r>
    </w:p>
    <w:p w:rsidR="00930409" w:rsidRPr="00986E41" w:rsidRDefault="00930409" w:rsidP="008F2B57">
      <w:pPr>
        <w:keepNext/>
        <w:keepLines/>
        <w:shd w:val="clear" w:color="auto" w:fill="FFFFFF" w:themeFill="background1"/>
        <w:tabs>
          <w:tab w:val="left" w:pos="993"/>
        </w:tabs>
        <w:autoSpaceDE w:val="0"/>
        <w:autoSpaceDN w:val="0"/>
        <w:adjustRightInd w:val="0"/>
        <w:spacing w:after="0" w:line="240" w:lineRule="auto"/>
        <w:ind w:firstLine="709"/>
        <w:jc w:val="both"/>
        <w:rPr>
          <w:rFonts w:ascii="PT Astra Serif" w:hAnsi="PT Astra Serif"/>
          <w:color w:val="000000"/>
          <w:sz w:val="28"/>
          <w:szCs w:val="28"/>
          <w:lang w:eastAsia="ru-RU"/>
        </w:rPr>
      </w:pPr>
      <w:r w:rsidRPr="00986E41">
        <w:rPr>
          <w:rFonts w:ascii="PT Astra Serif" w:hAnsi="PT Astra Serif"/>
          <w:color w:val="000000"/>
          <w:sz w:val="28"/>
          <w:szCs w:val="28"/>
          <w:lang w:eastAsia="ru-RU"/>
        </w:rPr>
        <w:t>- единовременная денежная выплата в размере 10000 рублей при рождении двоих детей в результате многоплодных родов, её получили</w:t>
      </w:r>
      <w:r w:rsidR="00E90E67" w:rsidRPr="00986E41">
        <w:rPr>
          <w:rFonts w:ascii="PT Astra Serif" w:hAnsi="PT Astra Serif"/>
          <w:color w:val="000000"/>
          <w:sz w:val="28"/>
          <w:szCs w:val="28"/>
          <w:lang w:eastAsia="ru-RU"/>
        </w:rPr>
        <w:t xml:space="preserve"> </w:t>
      </w:r>
      <w:r w:rsidR="00D23175" w:rsidRPr="00986E41">
        <w:rPr>
          <w:rFonts w:ascii="PT Astra Serif" w:hAnsi="PT Astra Serif"/>
          <w:color w:val="000000"/>
          <w:sz w:val="28"/>
          <w:szCs w:val="28"/>
          <w:lang w:eastAsia="ru-RU"/>
        </w:rPr>
        <w:t>105</w:t>
      </w:r>
      <w:r w:rsidR="00381C1B" w:rsidRPr="00986E41">
        <w:rPr>
          <w:rFonts w:ascii="PT Astra Serif" w:hAnsi="PT Astra Serif"/>
          <w:color w:val="000000"/>
          <w:sz w:val="28"/>
          <w:szCs w:val="28"/>
          <w:lang w:eastAsia="ru-RU"/>
        </w:rPr>
        <w:t xml:space="preserve"> </w:t>
      </w:r>
      <w:r w:rsidRPr="00986E41">
        <w:rPr>
          <w:rFonts w:ascii="PT Astra Serif" w:hAnsi="PT Astra Serif"/>
          <w:color w:val="000000"/>
          <w:sz w:val="28"/>
          <w:szCs w:val="28"/>
          <w:lang w:eastAsia="ru-RU"/>
        </w:rPr>
        <w:t>сем</w:t>
      </w:r>
      <w:r w:rsidR="00381C1B" w:rsidRPr="00986E41">
        <w:rPr>
          <w:rFonts w:ascii="PT Astra Serif" w:hAnsi="PT Astra Serif"/>
          <w:color w:val="000000"/>
          <w:sz w:val="28"/>
          <w:szCs w:val="28"/>
          <w:lang w:eastAsia="ru-RU"/>
        </w:rPr>
        <w:t>ей</w:t>
      </w:r>
      <w:r w:rsidR="00B11314" w:rsidRPr="00986E41">
        <w:rPr>
          <w:rFonts w:ascii="PT Astra Serif" w:hAnsi="PT Astra Serif"/>
          <w:color w:val="000000"/>
          <w:sz w:val="28"/>
          <w:szCs w:val="28"/>
          <w:lang w:eastAsia="ru-RU"/>
        </w:rPr>
        <w:t>;</w:t>
      </w:r>
      <w:r w:rsidRPr="00986E41">
        <w:rPr>
          <w:rFonts w:ascii="PT Astra Serif" w:hAnsi="PT Astra Serif"/>
          <w:color w:val="000000"/>
          <w:sz w:val="28"/>
          <w:szCs w:val="28"/>
          <w:lang w:eastAsia="ru-RU"/>
        </w:rPr>
        <w:t xml:space="preserve"> </w:t>
      </w:r>
    </w:p>
    <w:p w:rsidR="00930409" w:rsidRPr="00986E41" w:rsidRDefault="00930409" w:rsidP="008F2B57">
      <w:pPr>
        <w:keepNext/>
        <w:keepLines/>
        <w:shd w:val="clear" w:color="auto" w:fill="FFFFFF" w:themeFill="background1"/>
        <w:autoSpaceDE w:val="0"/>
        <w:autoSpaceDN w:val="0"/>
        <w:adjustRightInd w:val="0"/>
        <w:spacing w:after="0" w:line="240" w:lineRule="auto"/>
        <w:ind w:firstLine="708"/>
        <w:jc w:val="both"/>
        <w:rPr>
          <w:rFonts w:ascii="PT Astra Serif" w:hAnsi="PT Astra Serif"/>
          <w:color w:val="000000"/>
          <w:sz w:val="28"/>
          <w:szCs w:val="28"/>
        </w:rPr>
      </w:pPr>
      <w:proofErr w:type="gramStart"/>
      <w:r w:rsidRPr="00986E41">
        <w:rPr>
          <w:rFonts w:ascii="PT Astra Serif" w:hAnsi="PT Astra Serif"/>
          <w:color w:val="000000"/>
          <w:sz w:val="28"/>
          <w:szCs w:val="28"/>
          <w:lang w:eastAsia="ru-RU"/>
        </w:rPr>
        <w:t xml:space="preserve">- ежемесячная денежная выплата в размере установленного Правительством Ульяновской области среднего размера родительской платы за содержание ребенка в государственных, муниципальных образовательных учреждениях, реализующих основную общеобразовательную программу дошкольного образования, для расчета родительской платы за содержание ребенка в иных образовательных организациях, реализующих основную общеобразовательную программу дошкольного образования, на каждого ребенка, не посещающего указанные государственные, муниципальные образовательные учреждения, её получили </w:t>
      </w:r>
      <w:r w:rsidR="00D23175" w:rsidRPr="00986E41">
        <w:rPr>
          <w:rFonts w:ascii="PT Astra Serif" w:hAnsi="PT Astra Serif"/>
          <w:color w:val="000000"/>
          <w:sz w:val="28"/>
          <w:szCs w:val="28"/>
          <w:lang w:eastAsia="ru-RU"/>
        </w:rPr>
        <w:t xml:space="preserve">802 </w:t>
      </w:r>
      <w:r w:rsidRPr="00986E41">
        <w:rPr>
          <w:rFonts w:ascii="PT Astra Serif" w:hAnsi="PT Astra Serif"/>
          <w:color w:val="000000"/>
          <w:sz w:val="28"/>
          <w:szCs w:val="28"/>
          <w:lang w:eastAsia="ru-RU"/>
        </w:rPr>
        <w:t>сем</w:t>
      </w:r>
      <w:r w:rsidR="00381C1B" w:rsidRPr="00986E41">
        <w:rPr>
          <w:rFonts w:ascii="PT Astra Serif" w:hAnsi="PT Astra Serif"/>
          <w:color w:val="000000"/>
          <w:sz w:val="28"/>
          <w:szCs w:val="28"/>
          <w:lang w:eastAsia="ru-RU"/>
        </w:rPr>
        <w:t>ьи</w:t>
      </w:r>
      <w:r w:rsidR="006E0444" w:rsidRPr="00986E41">
        <w:rPr>
          <w:rFonts w:ascii="PT Astra Serif" w:hAnsi="PT Astra Serif"/>
          <w:color w:val="000000"/>
          <w:sz w:val="28"/>
          <w:szCs w:val="28"/>
          <w:lang w:eastAsia="ru-RU"/>
        </w:rPr>
        <w:t>;</w:t>
      </w:r>
      <w:proofErr w:type="gramEnd"/>
    </w:p>
    <w:p w:rsidR="00930409" w:rsidRPr="00986E41" w:rsidRDefault="00930409" w:rsidP="008F2B57">
      <w:pPr>
        <w:keepNext/>
        <w:keepLines/>
        <w:shd w:val="clear" w:color="auto" w:fill="FFFFFF" w:themeFill="background1"/>
        <w:autoSpaceDE w:val="0"/>
        <w:autoSpaceDN w:val="0"/>
        <w:adjustRightInd w:val="0"/>
        <w:spacing w:after="0" w:line="240" w:lineRule="auto"/>
        <w:ind w:firstLine="708"/>
        <w:jc w:val="both"/>
        <w:rPr>
          <w:rFonts w:ascii="PT Astra Serif" w:hAnsi="PT Astra Serif"/>
          <w:color w:val="000000"/>
          <w:sz w:val="28"/>
          <w:szCs w:val="28"/>
        </w:rPr>
      </w:pPr>
      <w:r w:rsidRPr="00986E41">
        <w:rPr>
          <w:rFonts w:ascii="PT Astra Serif" w:hAnsi="PT Astra Serif"/>
          <w:color w:val="000000"/>
          <w:sz w:val="28"/>
          <w:szCs w:val="28"/>
          <w:lang w:eastAsia="ru-RU"/>
        </w:rPr>
        <w:t>- ежемесячная денежная выплата на каждого ребенка родителям-студентам, её получили</w:t>
      </w:r>
      <w:r w:rsidR="00D23175" w:rsidRPr="00986E41">
        <w:rPr>
          <w:rFonts w:ascii="PT Astra Serif" w:hAnsi="PT Astra Serif"/>
          <w:color w:val="000000"/>
          <w:sz w:val="28"/>
          <w:szCs w:val="28"/>
          <w:lang w:eastAsia="ru-RU"/>
        </w:rPr>
        <w:t xml:space="preserve"> 105 </w:t>
      </w:r>
      <w:r w:rsidRPr="00986E41">
        <w:rPr>
          <w:rFonts w:ascii="PT Astra Serif" w:hAnsi="PT Astra Serif"/>
          <w:color w:val="000000"/>
          <w:sz w:val="28"/>
          <w:szCs w:val="28"/>
          <w:lang w:eastAsia="ru-RU"/>
        </w:rPr>
        <w:t>сем</w:t>
      </w:r>
      <w:r w:rsidR="00E90E67" w:rsidRPr="00986E41">
        <w:rPr>
          <w:rFonts w:ascii="PT Astra Serif" w:hAnsi="PT Astra Serif"/>
          <w:color w:val="000000"/>
          <w:sz w:val="28"/>
          <w:szCs w:val="28"/>
          <w:lang w:eastAsia="ru-RU"/>
        </w:rPr>
        <w:t>ей</w:t>
      </w:r>
      <w:r w:rsidR="006E0444" w:rsidRPr="00986E41">
        <w:rPr>
          <w:rFonts w:ascii="PT Astra Serif" w:hAnsi="PT Astra Serif"/>
          <w:color w:val="000000"/>
          <w:sz w:val="28"/>
          <w:szCs w:val="28"/>
        </w:rPr>
        <w:t>.</w:t>
      </w:r>
    </w:p>
    <w:p w:rsidR="00352E46" w:rsidRPr="00986E41" w:rsidRDefault="00352E46" w:rsidP="008F2B57">
      <w:pPr>
        <w:keepNext/>
        <w:keepLines/>
        <w:shd w:val="clear" w:color="auto" w:fill="FFFFFF" w:themeFill="background1"/>
        <w:tabs>
          <w:tab w:val="left" w:pos="993"/>
        </w:tabs>
        <w:autoSpaceDE w:val="0"/>
        <w:autoSpaceDN w:val="0"/>
        <w:adjustRightInd w:val="0"/>
        <w:spacing w:after="0" w:line="240" w:lineRule="auto"/>
        <w:ind w:firstLine="709"/>
        <w:jc w:val="both"/>
        <w:rPr>
          <w:rFonts w:ascii="PT Astra Serif" w:hAnsi="PT Astra Serif"/>
          <w:sz w:val="28"/>
          <w:szCs w:val="28"/>
          <w:lang w:eastAsia="ru-RU"/>
        </w:rPr>
      </w:pPr>
    </w:p>
    <w:p w:rsidR="00930409" w:rsidRPr="00986E41" w:rsidRDefault="00930409" w:rsidP="008F2B57">
      <w:pPr>
        <w:pStyle w:val="ab"/>
        <w:keepNext/>
        <w:keepLines/>
        <w:shd w:val="clear" w:color="auto" w:fill="FFFFFF" w:themeFill="background1"/>
        <w:spacing w:after="0" w:line="240" w:lineRule="auto"/>
        <w:ind w:left="0"/>
        <w:rPr>
          <w:rFonts w:ascii="PT Astra Serif" w:hAnsi="PT Astra Serif"/>
          <w:b/>
          <w:sz w:val="28"/>
          <w:szCs w:val="28"/>
        </w:rPr>
      </w:pPr>
      <w:r w:rsidRPr="00986E41">
        <w:rPr>
          <w:rFonts w:ascii="PT Astra Serif" w:hAnsi="PT Astra Serif"/>
          <w:b/>
          <w:sz w:val="28"/>
          <w:szCs w:val="28"/>
          <w:lang w:eastAsia="ru-RU"/>
        </w:rPr>
        <w:t>Проводимые в регионе меры дают положительный эффект и способствуют реализации мер активной демографической политики, прежде всего материальной поддержки семей с детьми.</w:t>
      </w:r>
      <w:r w:rsidRPr="00986E41">
        <w:rPr>
          <w:rFonts w:ascii="PT Astra Serif" w:hAnsi="PT Astra Serif"/>
          <w:b/>
          <w:sz w:val="28"/>
          <w:szCs w:val="28"/>
        </w:rPr>
        <w:t xml:space="preserve"> </w:t>
      </w:r>
    </w:p>
    <w:p w:rsidR="005412E4" w:rsidRPr="00986E41" w:rsidRDefault="005412E4" w:rsidP="008F2B57">
      <w:pPr>
        <w:pStyle w:val="ab"/>
        <w:keepNext/>
        <w:keepLines/>
        <w:shd w:val="clear" w:color="auto" w:fill="FFFFFF" w:themeFill="background1"/>
        <w:spacing w:after="0" w:line="240" w:lineRule="auto"/>
        <w:ind w:left="0"/>
        <w:rPr>
          <w:rFonts w:ascii="PT Astra Serif" w:hAnsi="PT Astra Serif"/>
          <w:b/>
          <w:sz w:val="28"/>
          <w:szCs w:val="28"/>
        </w:rPr>
      </w:pPr>
    </w:p>
    <w:p w:rsidR="00511312" w:rsidRPr="00986E41" w:rsidRDefault="00F210F0" w:rsidP="008F2B57">
      <w:pPr>
        <w:pStyle w:val="ac"/>
        <w:keepNext/>
        <w:keepLines/>
        <w:shd w:val="clear" w:color="auto" w:fill="FFFFFF" w:themeFill="background1"/>
        <w:spacing w:line="240" w:lineRule="auto"/>
        <w:ind w:firstLine="709"/>
        <w:jc w:val="center"/>
        <w:rPr>
          <w:rFonts w:ascii="PT Astra Serif" w:hAnsi="PT Astra Serif"/>
          <w:b/>
          <w:bCs/>
          <w:sz w:val="28"/>
          <w:szCs w:val="28"/>
        </w:rPr>
      </w:pPr>
      <w:r w:rsidRPr="00986E41">
        <w:rPr>
          <w:rFonts w:ascii="PT Astra Serif" w:hAnsi="PT Astra Serif"/>
          <w:b/>
          <w:bCs/>
          <w:sz w:val="28"/>
          <w:szCs w:val="28"/>
        </w:rPr>
        <w:t>3</w:t>
      </w:r>
      <w:r w:rsidR="00185C0C" w:rsidRPr="00986E41">
        <w:rPr>
          <w:rFonts w:ascii="PT Astra Serif" w:hAnsi="PT Astra Serif"/>
          <w:b/>
          <w:bCs/>
          <w:sz w:val="28"/>
          <w:szCs w:val="28"/>
        </w:rPr>
        <w:t xml:space="preserve">. </w:t>
      </w:r>
      <w:r w:rsidR="00511312" w:rsidRPr="00986E41">
        <w:rPr>
          <w:rFonts w:ascii="PT Astra Serif" w:hAnsi="PT Astra Serif"/>
          <w:b/>
          <w:bCs/>
          <w:sz w:val="28"/>
          <w:szCs w:val="28"/>
        </w:rPr>
        <w:t>Охрана прав несовершеннолетних</w:t>
      </w:r>
    </w:p>
    <w:p w:rsidR="007859F6" w:rsidRPr="00986E41" w:rsidRDefault="007859F6" w:rsidP="008F2B57">
      <w:pPr>
        <w:keepNext/>
        <w:keepLines/>
        <w:shd w:val="clear" w:color="auto" w:fill="FFFFFF"/>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Проводимые в регионе меры, направленные на профилактику семейного неблагополучия и поддержку семей в преодолении трудной жизненной ситуации дают положительную динамику снижения количественных показателей социального сиротства:</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 xml:space="preserve">По состоянию на 01.01.2020 в Ульяновской области 4088 (АППГ– 4223) детей относятся к категории детей-сирот. </w:t>
      </w:r>
      <w:r w:rsidRPr="00986E41">
        <w:rPr>
          <w:rFonts w:ascii="PT Astra Serif" w:eastAsia="Times New Roman" w:hAnsi="PT Astra Serif"/>
          <w:sz w:val="28"/>
          <w:szCs w:val="28"/>
          <w:lang w:eastAsia="ru-RU"/>
        </w:rPr>
        <w:t xml:space="preserve">Доля детей-сирот от общего количества детей в регионе снизилась и  составляет 1,8 % (АППГ- 1,9%). </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В семьях граждан Ульяновской области воспитывается 3639 детей-сирот,</w:t>
      </w:r>
      <w:r w:rsidRPr="00986E41">
        <w:rPr>
          <w:rFonts w:ascii="PT Astra Serif" w:eastAsia="Times New Roman" w:hAnsi="PT Astra Serif"/>
          <w:sz w:val="28"/>
          <w:szCs w:val="28"/>
          <w:lang w:eastAsia="ru-RU"/>
        </w:rPr>
        <w:t xml:space="preserve"> что составляет 89% от общего количества детей  данной категории, из них:</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в 870 семьях опекунов, попечителей воспитываются 1045 детей;</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в 1782 приёмных семьях воспитываются 2594.</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отношении 84 студентов профессиональных образовательных организаций на органы опеки и попечительства  возложены обязанности попечителя.</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Кроме этого, в 232 семьях, воспитывается 260 детей в отношении которых, опека  установлена по заявлению родителей.</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Число впервые выявленных и учтенных детей-сирот за 2019 года составило  408 детей</w:t>
      </w:r>
      <w:r w:rsidRPr="00986E41">
        <w:rPr>
          <w:rFonts w:ascii="PT Astra Serif" w:eastAsia="Times New Roman" w:hAnsi="PT Astra Serif"/>
          <w:sz w:val="28"/>
          <w:szCs w:val="28"/>
          <w:lang w:eastAsia="ru-RU"/>
        </w:rPr>
        <w:t>, что на 4,6 % меньше по сравнению с АППГ (428 детей);</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По результатам мониторинга деятельности органов опеки и попечительства Ульяновской области по устройству детей-сирот установлено: </w:t>
      </w:r>
      <w:r w:rsidRPr="00986E41">
        <w:rPr>
          <w:rFonts w:ascii="PT Astra Serif" w:eastAsia="Times New Roman" w:hAnsi="PT Astra Serif"/>
          <w:b/>
          <w:sz w:val="28"/>
          <w:szCs w:val="28"/>
          <w:lang w:eastAsia="ru-RU"/>
        </w:rPr>
        <w:t>за год в семьи граждан устроено 465 детей-сирот</w:t>
      </w:r>
      <w:r w:rsidR="00E27F0A" w:rsidRPr="00986E41">
        <w:rPr>
          <w:rFonts w:ascii="PT Astra Serif" w:eastAsia="Times New Roman" w:hAnsi="PT Astra Serif"/>
          <w:sz w:val="28"/>
          <w:szCs w:val="28"/>
          <w:lang w:eastAsia="ru-RU"/>
        </w:rPr>
        <w:t xml:space="preserve">, </w:t>
      </w:r>
      <w:r w:rsidRPr="00986E41">
        <w:rPr>
          <w:rFonts w:ascii="PT Astra Serif" w:eastAsia="Times New Roman" w:hAnsi="PT Astra Serif"/>
          <w:b/>
          <w:sz w:val="28"/>
          <w:szCs w:val="28"/>
          <w:lang w:eastAsia="ru-RU"/>
        </w:rPr>
        <w:t>40 детей усыновлено</w:t>
      </w:r>
      <w:r w:rsidRPr="00986E41">
        <w:rPr>
          <w:rFonts w:ascii="PT Astra Serif" w:eastAsia="Times New Roman" w:hAnsi="PT Astra Serif"/>
          <w:sz w:val="28"/>
          <w:szCs w:val="28"/>
          <w:lang w:eastAsia="ru-RU"/>
        </w:rPr>
        <w:t>.</w:t>
      </w:r>
    </w:p>
    <w:p w:rsidR="00E27F0A" w:rsidRPr="00986E41" w:rsidRDefault="00E27F0A"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Департаментом продолжено сотрудничество с региональными и федеральными СМИ, общественными организациями и благотворительными фондами по информированию населения о детях-сиротах, подлежащих устройству в семьи («Народная газета», благотворительные фонды «Измени одну жизнь», «Расправь крылья!», «Ванечка»). </w:t>
      </w:r>
    </w:p>
    <w:p w:rsidR="007859F6" w:rsidRPr="00986E41" w:rsidRDefault="007859F6" w:rsidP="008F2B57">
      <w:pPr>
        <w:keepNext/>
        <w:keepLines/>
        <w:shd w:val="clear" w:color="auto" w:fill="FFFFFF"/>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На основе Соглашения о сотрудничестве Главного управления труда, занятости</w:t>
      </w:r>
      <w:r w:rsidR="00E27F0A" w:rsidRPr="00986E41">
        <w:rPr>
          <w:rFonts w:ascii="PT Astra Serif" w:eastAsia="Times New Roman" w:hAnsi="PT Astra Serif"/>
          <w:sz w:val="28"/>
          <w:szCs w:val="28"/>
          <w:lang w:eastAsia="ru-RU"/>
        </w:rPr>
        <w:t xml:space="preserve"> </w:t>
      </w:r>
      <w:r w:rsidRPr="00986E41">
        <w:rPr>
          <w:rFonts w:ascii="PT Astra Serif" w:eastAsia="Times New Roman" w:hAnsi="PT Astra Serif"/>
          <w:sz w:val="28"/>
          <w:szCs w:val="28"/>
          <w:lang w:eastAsia="ru-RU"/>
        </w:rPr>
        <w:t>и социального благополучия Ульяновской области и Ассоциации приёмных семей и опекунов Ульяновской области от 16.05.2016, Дополнительного соглашения к соглашению о сотрудничестве от 01.04.2018, Соглашения о сотрудничестве с Министерством семейной, демографической политики и социального благополучия Ульяновской области от 18.02.2019  Ассоциацией проводится работа по созданию видеосюжетов о детях-сиротах с последующим размещением производной информации</w:t>
      </w:r>
      <w:proofErr w:type="gramEnd"/>
      <w:r w:rsidRPr="00986E41">
        <w:rPr>
          <w:rFonts w:ascii="PT Astra Serif" w:eastAsia="Times New Roman" w:hAnsi="PT Astra Serif"/>
          <w:sz w:val="28"/>
          <w:szCs w:val="28"/>
          <w:lang w:eastAsia="ru-RU"/>
        </w:rPr>
        <w:t xml:space="preserve"> о детях на официальном сайте Министерства, сайте Ассоциации, в других средствах массовой информации. В феврале 2019 года дан старт новому этапу сотрудничества с Ассоциацией по проведению видеосъёмки детей с ограниченными возможностями здоровья, детей, являющихся братьями и (или) сёстрами.</w:t>
      </w: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На основе Соглашений о сотрудничестве от 25.01.2018, 20.06.2019 между Министерством семейной, демографической политики и социального благополучия Ульяновской области (далее – Министерство) и редакцией СМИ «Местное время» (</w:t>
      </w:r>
      <w:proofErr w:type="spellStart"/>
      <w:r w:rsidRPr="00986E41">
        <w:rPr>
          <w:rFonts w:ascii="PT Astra Serif" w:eastAsia="Times New Roman" w:hAnsi="PT Astra Serif"/>
          <w:sz w:val="28"/>
          <w:szCs w:val="28"/>
          <w:lang w:eastAsia="ru-RU"/>
        </w:rPr>
        <w:t>г</w:t>
      </w:r>
      <w:proofErr w:type="gramStart"/>
      <w:r w:rsidRPr="00986E41">
        <w:rPr>
          <w:rFonts w:ascii="PT Astra Serif" w:eastAsia="Times New Roman" w:hAnsi="PT Astra Serif"/>
          <w:sz w:val="28"/>
          <w:szCs w:val="28"/>
          <w:lang w:eastAsia="ru-RU"/>
        </w:rPr>
        <w:t>.Д</w:t>
      </w:r>
      <w:proofErr w:type="gramEnd"/>
      <w:r w:rsidRPr="00986E41">
        <w:rPr>
          <w:rFonts w:ascii="PT Astra Serif" w:eastAsia="Times New Roman" w:hAnsi="PT Astra Serif"/>
          <w:sz w:val="28"/>
          <w:szCs w:val="28"/>
          <w:lang w:eastAsia="ru-RU"/>
        </w:rPr>
        <w:t>имитровград</w:t>
      </w:r>
      <w:proofErr w:type="spellEnd"/>
      <w:r w:rsidRPr="00986E41">
        <w:rPr>
          <w:rFonts w:ascii="PT Astra Serif" w:eastAsia="Times New Roman" w:hAnsi="PT Astra Serif"/>
          <w:sz w:val="28"/>
          <w:szCs w:val="28"/>
          <w:lang w:eastAsia="ru-RU"/>
        </w:rPr>
        <w:t xml:space="preserve">) реализуется совместный проект «Вас ждёт ребёнок», в рамках которого на страницах газеты еженедельно размещаются фотографии и производная информация о детях-сиротах с целью </w:t>
      </w:r>
      <w:proofErr w:type="spellStart"/>
      <w:r w:rsidRPr="00986E41">
        <w:rPr>
          <w:rFonts w:ascii="PT Astra Serif" w:eastAsia="Times New Roman" w:hAnsi="PT Astra Serif"/>
          <w:sz w:val="28"/>
          <w:szCs w:val="28"/>
          <w:lang w:eastAsia="ru-RU"/>
        </w:rPr>
        <w:t>содействияих</w:t>
      </w:r>
      <w:proofErr w:type="spellEnd"/>
      <w:r w:rsidRPr="00986E41">
        <w:rPr>
          <w:rFonts w:ascii="PT Astra Serif" w:eastAsia="Times New Roman" w:hAnsi="PT Astra Serif"/>
          <w:sz w:val="28"/>
          <w:szCs w:val="28"/>
          <w:lang w:eastAsia="ru-RU"/>
        </w:rPr>
        <w:t xml:space="preserve"> устройству на воспитание в семьи граждан. </w:t>
      </w: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pacing w:val="-5"/>
          <w:sz w:val="28"/>
          <w:szCs w:val="28"/>
          <w:lang w:eastAsia="ru-RU"/>
        </w:rPr>
      </w:pPr>
      <w:r w:rsidRPr="00986E41">
        <w:rPr>
          <w:rFonts w:ascii="PT Astra Serif" w:eastAsia="Times New Roman" w:hAnsi="PT Astra Serif"/>
          <w:sz w:val="28"/>
          <w:szCs w:val="28"/>
          <w:lang w:eastAsia="ru-RU"/>
        </w:rPr>
        <w:t xml:space="preserve">Сотрудничество с редакцией «Народной газеты» осуществляется в </w:t>
      </w:r>
      <w:r w:rsidRPr="00986E41">
        <w:rPr>
          <w:rFonts w:ascii="PT Astra Serif" w:eastAsia="Times New Roman" w:hAnsi="PT Astra Serif"/>
          <w:spacing w:val="-5"/>
          <w:sz w:val="28"/>
          <w:szCs w:val="28"/>
          <w:lang w:eastAsia="ru-RU"/>
        </w:rPr>
        <w:t>рамках проведения долгосрочной совместной акции «Возьми меня, мама!» (на страницах газеты ежемесячно размещаются фотографии и небольшие рассказы об увлечениях, достижениях  детях). В 2019 году с целью дальнейшего продвижения проекта по развитию семейного устройства детей-сирот и детей, оставшихся без попечения родителей, в рамках проведения акции «Возьми меня, мама!» заключено Соглашение о сотрудничестве с областным государственным автономным учреждением «Издательский дом «</w:t>
      </w:r>
      <w:proofErr w:type="gramStart"/>
      <w:r w:rsidRPr="00986E41">
        <w:rPr>
          <w:rFonts w:ascii="PT Astra Serif" w:eastAsia="Times New Roman" w:hAnsi="PT Astra Serif"/>
          <w:spacing w:val="-5"/>
          <w:sz w:val="28"/>
          <w:szCs w:val="28"/>
          <w:lang w:eastAsia="ru-RU"/>
        </w:rPr>
        <w:t>Ульяновская</w:t>
      </w:r>
      <w:proofErr w:type="gramEnd"/>
      <w:r w:rsidRPr="00986E41">
        <w:rPr>
          <w:rFonts w:ascii="PT Astra Serif" w:eastAsia="Times New Roman" w:hAnsi="PT Astra Serif"/>
          <w:spacing w:val="-5"/>
          <w:sz w:val="28"/>
          <w:szCs w:val="28"/>
          <w:lang w:eastAsia="ru-RU"/>
        </w:rPr>
        <w:t xml:space="preserve"> правда».</w:t>
      </w:r>
    </w:p>
    <w:p w:rsidR="00E27F0A" w:rsidRPr="00986E41" w:rsidRDefault="00E27F0A" w:rsidP="008F2B57">
      <w:pPr>
        <w:keepNext/>
        <w:keepLines/>
        <w:shd w:val="clear" w:color="auto" w:fill="FFFFFF"/>
        <w:spacing w:after="0" w:line="240" w:lineRule="auto"/>
        <w:ind w:firstLine="567"/>
        <w:contextualSpacing/>
        <w:jc w:val="both"/>
        <w:rPr>
          <w:rFonts w:ascii="PT Astra Serif" w:eastAsia="Times New Roman" w:hAnsi="PT Astra Serif"/>
          <w:spacing w:val="-5"/>
          <w:sz w:val="28"/>
          <w:szCs w:val="28"/>
          <w:lang w:eastAsia="ru-RU"/>
        </w:rPr>
      </w:pP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С целью создания благоприятных условий воспитания и социальной адаптации детей-сирот, воспитывающихся в замещающих семьях граждан Ульяновской области, профилактики возвратов детей-сирот в институциональные организации для детей-сирот, реализуется система сопровождения замещающих семей</w:t>
      </w:r>
      <w:r w:rsidRPr="00986E41">
        <w:rPr>
          <w:rFonts w:ascii="PT Astra Serif" w:eastAsia="Times New Roman" w:hAnsi="PT Astra Serif"/>
          <w:sz w:val="28"/>
          <w:szCs w:val="28"/>
          <w:lang w:eastAsia="ru-RU"/>
        </w:rPr>
        <w:t xml:space="preserve">. </w:t>
      </w: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Сопровождение начинается на этапе подготовки кандидатов в замещающие родители путем обучения в Школе замещающих родителей.</w:t>
      </w: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С апреля 2014 года подготовка граждан, желающих принять на воспитание в семью детей-сирот, в Школе замещающих родителей, осуществляется семью детскими домами Ульяновской области, наделенными отдельными полномочиями по опеке и попечительству в отношении несовершеннолетних.</w:t>
      </w: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С целью повышения качества подготовки граждан, желающих принять в свою семью детей-сирот и профилактики возвратов детей-сирот из замещающих семей с 2018 года внедрены в работу детских домов: регламент Школы замещающих родителей и программа подготовки близких родственников, желающих принять на воспитание в свою семью ребенка, оставшегося без попечения родителей, Школа замещающих родителей.</w:t>
      </w:r>
      <w:proofErr w:type="gramEnd"/>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За 2019 год </w:t>
      </w:r>
      <w:r w:rsidRPr="00986E41">
        <w:rPr>
          <w:rFonts w:ascii="PT Astra Serif" w:eastAsia="Times New Roman" w:hAnsi="PT Astra Serif"/>
          <w:b/>
          <w:sz w:val="28"/>
          <w:szCs w:val="28"/>
          <w:lang w:eastAsia="ru-RU"/>
        </w:rPr>
        <w:t>подготовку в Школе замещающих родителей прошло 319 кандидатов в усыновители</w:t>
      </w:r>
      <w:r w:rsidRPr="00986E41">
        <w:rPr>
          <w:rFonts w:ascii="PT Astra Serif" w:eastAsia="Times New Roman" w:hAnsi="PT Astra Serif"/>
          <w:sz w:val="28"/>
          <w:szCs w:val="28"/>
          <w:lang w:eastAsia="ru-RU"/>
        </w:rPr>
        <w:t>, замещающие родители (АППГ</w:t>
      </w:r>
      <w:r w:rsidRPr="00986E41">
        <w:rPr>
          <w:rFonts w:ascii="PT Astra Serif" w:hAnsi="PT Astra Serif"/>
          <w:bCs/>
          <w:sz w:val="28"/>
          <w:szCs w:val="28"/>
          <w:lang w:eastAsia="ru-RU"/>
        </w:rPr>
        <w:t xml:space="preserve"> – 360</w:t>
      </w:r>
      <w:r w:rsidRPr="00986E41">
        <w:rPr>
          <w:rFonts w:ascii="PT Astra Serif" w:eastAsia="Times New Roman" w:hAnsi="PT Astra Serif"/>
          <w:sz w:val="28"/>
          <w:szCs w:val="28"/>
          <w:lang w:eastAsia="ru-RU"/>
        </w:rPr>
        <w:t>), на лицензионном оборудовании «</w:t>
      </w:r>
      <w:proofErr w:type="spellStart"/>
      <w:r w:rsidRPr="00986E41">
        <w:rPr>
          <w:rFonts w:ascii="PT Astra Serif" w:eastAsia="Times New Roman" w:hAnsi="PT Astra Serif"/>
          <w:sz w:val="28"/>
          <w:szCs w:val="28"/>
          <w:lang w:eastAsia="ru-RU"/>
        </w:rPr>
        <w:t>Иматон</w:t>
      </w:r>
      <w:proofErr w:type="spellEnd"/>
      <w:r w:rsidRPr="00986E41">
        <w:rPr>
          <w:rFonts w:ascii="PT Astra Serif" w:eastAsia="Times New Roman" w:hAnsi="PT Astra Serif"/>
          <w:sz w:val="28"/>
          <w:szCs w:val="28"/>
          <w:lang w:eastAsia="ru-RU"/>
        </w:rPr>
        <w:t>» было продиагностировано 414 кандидатов (АППГ</w:t>
      </w:r>
      <w:r w:rsidRPr="00986E41">
        <w:rPr>
          <w:rFonts w:ascii="PT Astra Serif" w:hAnsi="PT Astra Serif"/>
          <w:bCs/>
          <w:sz w:val="28"/>
          <w:szCs w:val="28"/>
          <w:lang w:eastAsia="ru-RU"/>
        </w:rPr>
        <w:t xml:space="preserve"> – 446</w:t>
      </w:r>
      <w:r w:rsidRPr="00986E41">
        <w:rPr>
          <w:rFonts w:ascii="PT Astra Serif" w:eastAsia="Times New Roman" w:hAnsi="PT Astra Serif"/>
          <w:sz w:val="28"/>
          <w:szCs w:val="28"/>
          <w:lang w:eastAsia="ru-RU"/>
        </w:rPr>
        <w:t>), и членов их семей, отрицательное заключение получили 10 кандидатов (АППГ</w:t>
      </w:r>
      <w:r w:rsidRPr="00986E41">
        <w:rPr>
          <w:rFonts w:ascii="PT Astra Serif" w:hAnsi="PT Astra Serif"/>
          <w:bCs/>
          <w:sz w:val="28"/>
          <w:szCs w:val="28"/>
          <w:lang w:eastAsia="ru-RU"/>
        </w:rPr>
        <w:t xml:space="preserve"> –</w:t>
      </w:r>
      <w:r w:rsidRPr="00986E41">
        <w:rPr>
          <w:rFonts w:ascii="PT Astra Serif" w:eastAsia="Times New Roman" w:hAnsi="PT Astra Serif"/>
          <w:sz w:val="28"/>
          <w:szCs w:val="28"/>
          <w:lang w:eastAsia="ru-RU"/>
        </w:rPr>
        <w:t xml:space="preserve"> 20). Следует отметить, что процедуру диагностирования проходят оба супруга, психологическое заключение выдается на каждого диагностируемого.</w:t>
      </w:r>
    </w:p>
    <w:p w:rsidR="00E27F0A"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 целью профилактики возвратов детей-сирот из замещающих семей, специалисты  консультативных служб поддержки семей и детей (далее – Консультативные службы) осуществляют психолого-педагогическое и социальное сопровождение трёх категорий: кровных семей, в которых родители лишены  родительских прав, а дети переданы на воспитание в организации для детей-сирот; кандидатов в усыновители и замещающие родители; замещающих семей (1-го года жизни, кризисных и испытывающих трудности в воспитании приемных детей). </w:t>
      </w:r>
    </w:p>
    <w:p w:rsidR="007859F6" w:rsidRPr="00986E41" w:rsidRDefault="007859F6" w:rsidP="008F2B57">
      <w:pPr>
        <w:keepNext/>
        <w:keepLines/>
        <w:shd w:val="clear" w:color="auto" w:fill="FFFFFF"/>
        <w:spacing w:after="0" w:line="240" w:lineRule="auto"/>
        <w:ind w:firstLine="567"/>
        <w:contextualSpacing/>
        <w:jc w:val="both"/>
        <w:rPr>
          <w:rFonts w:ascii="PT Astra Serif" w:eastAsia="Times New Roman" w:hAnsi="PT Astra Serif"/>
          <w:sz w:val="28"/>
          <w:szCs w:val="28"/>
          <w:shd w:val="clear" w:color="auto" w:fill="FFFFFF"/>
          <w:lang w:eastAsia="ru-RU"/>
        </w:rPr>
      </w:pPr>
      <w:proofErr w:type="gramStart"/>
      <w:r w:rsidRPr="00986E41">
        <w:rPr>
          <w:rFonts w:ascii="PT Astra Serif" w:eastAsia="Times New Roman" w:hAnsi="PT Astra Serif"/>
          <w:b/>
          <w:sz w:val="28"/>
          <w:szCs w:val="28"/>
          <w:lang w:eastAsia="ru-RU"/>
        </w:rPr>
        <w:t>За 2019 год специалистами служб проведена работа с 106 кандидатами</w:t>
      </w:r>
      <w:r w:rsidRPr="00986E41">
        <w:rPr>
          <w:rFonts w:ascii="PT Astra Serif" w:eastAsia="Times New Roman" w:hAnsi="PT Astra Serif"/>
          <w:sz w:val="28"/>
          <w:szCs w:val="28"/>
          <w:lang w:eastAsia="ru-RU"/>
        </w:rPr>
        <w:t xml:space="preserve"> (АППГ – 97), консультативная, диагностическая и просветительская работа с 96 семьями 1-го года создания (АППГ – 62), и 32 кризисными замещающими семьями Ульяновской области (АППГ – 30), разработаны индивидуальные планы реабилитации 27 семей (АППГ – 41), организована медико-психолого-педагогическая реабилитация матери и ребёнка − 387 мероприятий (АППГ – 449), а также специалистами служб организовано 260 консультирований (АППГ</w:t>
      </w:r>
      <w:proofErr w:type="gramEnd"/>
      <w:r w:rsidRPr="00986E41">
        <w:rPr>
          <w:rFonts w:ascii="PT Astra Serif" w:eastAsia="Times New Roman" w:hAnsi="PT Astra Serif"/>
          <w:sz w:val="28"/>
          <w:szCs w:val="28"/>
          <w:lang w:eastAsia="ru-RU"/>
        </w:rPr>
        <w:t xml:space="preserve"> – 263) 202 семей (АППГ – 182 семей), испытывающих трудности в воспитании приёмных детей с целью профилактики возвратов детей из замещающих семей.</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Анализируя аналогичный период 2018 года, следует отметить повышение активности замещающих семей 1-го года, кризисных, испытывающих проблемы воспитания приёмных детей по обращению в службы за консультативной и иной помощью. </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Согласно Алгоритму сопровождения замещающих семей специалисты Консультативных служб оказали помощь замещающим семьям на базовом уровне 272 семьям, на кризисном уровне 54 семьям и 4 семьям на экстренном уровне. </w:t>
      </w:r>
    </w:p>
    <w:p w:rsidR="0052390C"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Работа с замещающими семьями «группы риска» (семьи первого года создания, и семьи, воспитывающие подростков), кризисными семьями организуется, в том числе   и в рамках агитпоезда «За здоровый образ жизни и</w:t>
      </w:r>
      <w:r w:rsidR="0052390C" w:rsidRPr="00986E41">
        <w:rPr>
          <w:rFonts w:ascii="PT Astra Serif" w:eastAsia="Times New Roman" w:hAnsi="PT Astra Serif"/>
          <w:sz w:val="28"/>
          <w:szCs w:val="28"/>
          <w:lang w:eastAsia="ru-RU"/>
        </w:rPr>
        <w:t xml:space="preserve"> </w:t>
      </w:r>
      <w:r w:rsidRPr="00986E41">
        <w:rPr>
          <w:rFonts w:ascii="PT Astra Serif" w:eastAsia="Times New Roman" w:hAnsi="PT Astra Serif"/>
          <w:sz w:val="28"/>
          <w:szCs w:val="28"/>
          <w:lang w:eastAsia="ru-RU"/>
        </w:rPr>
        <w:t>здоровую,</w:t>
      </w:r>
      <w:r w:rsidR="0052390C" w:rsidRPr="00986E41">
        <w:rPr>
          <w:rFonts w:ascii="PT Astra Serif" w:eastAsia="Times New Roman" w:hAnsi="PT Astra Serif"/>
          <w:sz w:val="28"/>
          <w:szCs w:val="28"/>
          <w:lang w:eastAsia="ru-RU"/>
        </w:rPr>
        <w:t xml:space="preserve"> </w:t>
      </w:r>
      <w:r w:rsidRPr="00986E41">
        <w:rPr>
          <w:rFonts w:ascii="PT Astra Serif" w:eastAsia="Times New Roman" w:hAnsi="PT Astra Serif"/>
          <w:sz w:val="28"/>
          <w:szCs w:val="28"/>
          <w:lang w:eastAsia="ru-RU"/>
        </w:rPr>
        <w:t>счастливую семью».</w:t>
      </w:r>
    </w:p>
    <w:p w:rsidR="007859F6" w:rsidRPr="00986E41" w:rsidRDefault="0052390C" w:rsidP="008F2B57">
      <w:pPr>
        <w:keepNext/>
        <w:keepLines/>
        <w:tabs>
          <w:tab w:val="left" w:pos="3014"/>
        </w:tabs>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 xml:space="preserve">Так, </w:t>
      </w:r>
      <w:r w:rsidR="007859F6" w:rsidRPr="00986E41">
        <w:rPr>
          <w:rFonts w:ascii="PT Astra Serif" w:eastAsia="Times New Roman" w:hAnsi="PT Astra Serif"/>
          <w:sz w:val="28"/>
          <w:szCs w:val="28"/>
          <w:lang w:eastAsia="ru-RU"/>
        </w:rPr>
        <w:t>за 2019 год организованы 127 площадок с общим охватом 1334 человека во всех муниципальных образованиях Ульяновской области.</w:t>
      </w:r>
      <w:proofErr w:type="gramEnd"/>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рамках агитпоезда с целью повышения родительской компетентности замещающих родителей проводятся опекунские всеобучи. Так, в 2019 году 686 замещающих родителей Ульяновской области приняли участие в опекунском всеобуче.</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В 2019 году продолжена работа по реализации «Межведомственного комплекса дополнительных мер, направленных на совершенствование работы организаций и органов системы профилактики,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 (далее-комплекс мер).</w:t>
      </w:r>
      <w:proofErr w:type="gramEnd"/>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Согласно комплексу мер органами опеки и попечительства в марте и октябре отчётного года проведена сверка численности детей-сирот и их фактическом нахождении в семьях опекунов, попечителей, приёмных родителей. По результатам сверки нахождение детей указанной категории в замещающих семьях подтвердилось.</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Ульяновской области 3639 детей–сирот, воспитывающихся в 2652 семьях опекунов, попечителей, приёмных родителей. В 9 организациях для детей–сирот воспитываются 351 ребенок данной категории.</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целях реализации комплекса мер в 2019 году на территории Ульяновской области проведены следующие мероприятия.</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Органами опеки и попечительства к проведению плановых и внеплановых проверок условий жизни подопечных в течение года привлекались специалисты: из 3639 детей 3348 детей (92%) были обследованы: 1380 (38%) – педагогами, 900 (25%) – психологами, 531 (15%) – социальными педагогами, 201 (6%) – сотрудниками внутренних дел, 103 (3%) – специалистами социальной защиты и Института «Семья», 101 (3%) – врачами-педиатрами, 79 (2%)– педагогами-психологами, 21 (0,5%) – сотрудниками МЧС, 18</w:t>
      </w:r>
      <w:proofErr w:type="gramEnd"/>
      <w:r w:rsidRPr="00986E41">
        <w:rPr>
          <w:rFonts w:ascii="PT Astra Serif" w:eastAsia="Times New Roman" w:hAnsi="PT Astra Serif"/>
          <w:sz w:val="28"/>
          <w:szCs w:val="28"/>
          <w:lang w:eastAsia="ru-RU"/>
        </w:rPr>
        <w:t xml:space="preserve"> (0,5%)– сотрудниками следственных органов, 8 (0,2%) – воспитателями детских садов, 5 (0,1%) – наркологами, 1 ребёнок – психиатром.</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образовательных организациях Ульяновской области в соответствии с Учебно-методическим пособием для педагогов-психологов образовательных организаций </w:t>
      </w:r>
      <w:proofErr w:type="spellStart"/>
      <w:r w:rsidRPr="00986E41">
        <w:rPr>
          <w:rFonts w:ascii="PT Astra Serif" w:eastAsia="Times New Roman" w:hAnsi="PT Astra Serif"/>
          <w:sz w:val="28"/>
          <w:szCs w:val="28"/>
          <w:lang w:eastAsia="ru-RU"/>
        </w:rPr>
        <w:t>г</w:t>
      </w:r>
      <w:proofErr w:type="gramStart"/>
      <w:r w:rsidRPr="00986E41">
        <w:rPr>
          <w:rFonts w:ascii="PT Astra Serif" w:eastAsia="Times New Roman" w:hAnsi="PT Astra Serif"/>
          <w:sz w:val="28"/>
          <w:szCs w:val="28"/>
          <w:lang w:eastAsia="ru-RU"/>
        </w:rPr>
        <w:t>.У</w:t>
      </w:r>
      <w:proofErr w:type="gramEnd"/>
      <w:r w:rsidRPr="00986E41">
        <w:rPr>
          <w:rFonts w:ascii="PT Astra Serif" w:eastAsia="Times New Roman" w:hAnsi="PT Astra Serif"/>
          <w:sz w:val="28"/>
          <w:szCs w:val="28"/>
          <w:lang w:eastAsia="ru-RU"/>
        </w:rPr>
        <w:t>льяновска</w:t>
      </w:r>
      <w:proofErr w:type="spellEnd"/>
      <w:r w:rsidRPr="00986E41">
        <w:rPr>
          <w:rFonts w:ascii="PT Astra Serif" w:eastAsia="Times New Roman" w:hAnsi="PT Astra Serif"/>
          <w:sz w:val="28"/>
          <w:szCs w:val="28"/>
          <w:lang w:eastAsia="ru-RU"/>
        </w:rPr>
        <w:t xml:space="preserve"> и Ульяновской области, разработанным Министерством, организована работа по проведению психологического обследования подопечных детей, находящихся на воспитании в семьях, обучающихся в образовательных организациях города и области, на предмет их социально–психологической адаптации и исключения кризисных явлений. Доля подопечных детей, прошедших данное психологическое обследование в 2019 году, составила 84% (3042 ребёнка) от общей численности детей-сирот, проживающих в замещающих семьях. По выявленным у 150 несовершеннолетних (5%) проблемам органами опеки и попечительства, педагогами, психологами и другими специалистами проводятся дополнительные мероприятия по их решению и устранению. Так, у 33 детей психологами выявлен кризис подросткового возраста, 22 – средний и высокий уровень тревожности, 16 – отклонения в поведении,13 – проблемы, связанные с учебной мотивацией.</w:t>
      </w:r>
    </w:p>
    <w:p w:rsidR="0052390C"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целях повышения родительской компетентности замещающих родителей на базе организаций для детей-сирот ежеквартально проводится опекунский всеобуч по вопросам профилактики жестокого обращения с детьми, повышения психолого-педагогической и социально-правовой компетентности замещающих родителей. </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В 2019 году 856 замещающих родителей Ульяновской области приняли участие в опекунском всеобуче по вопросам профилактики жестокого обращения с детьми,</w:t>
      </w:r>
      <w:r w:rsidRPr="00986E41">
        <w:rPr>
          <w:rFonts w:ascii="PT Astra Serif" w:eastAsia="Times New Roman" w:hAnsi="PT Astra Serif"/>
          <w:sz w:val="28"/>
          <w:szCs w:val="28"/>
          <w:lang w:eastAsia="ru-RU"/>
        </w:rPr>
        <w:t xml:space="preserve"> алкоголизма и </w:t>
      </w:r>
      <w:proofErr w:type="spellStart"/>
      <w:r w:rsidRPr="00986E41">
        <w:rPr>
          <w:rFonts w:ascii="PT Astra Serif" w:eastAsia="Times New Roman" w:hAnsi="PT Astra Serif"/>
          <w:sz w:val="28"/>
          <w:szCs w:val="28"/>
          <w:lang w:eastAsia="ru-RU"/>
        </w:rPr>
        <w:t>табакокурения</w:t>
      </w:r>
      <w:proofErr w:type="spellEnd"/>
      <w:r w:rsidRPr="00986E41">
        <w:rPr>
          <w:rFonts w:ascii="PT Astra Serif" w:eastAsia="Times New Roman" w:hAnsi="PT Astra Serif"/>
          <w:sz w:val="28"/>
          <w:szCs w:val="28"/>
          <w:lang w:eastAsia="ru-RU"/>
        </w:rPr>
        <w:t xml:space="preserve">,  возрастных особенностей подросткового возраста, причин </w:t>
      </w:r>
      <w:proofErr w:type="spellStart"/>
      <w:r w:rsidRPr="00986E41">
        <w:rPr>
          <w:rFonts w:ascii="PT Astra Serif" w:eastAsia="Times New Roman" w:hAnsi="PT Astra Serif"/>
          <w:sz w:val="28"/>
          <w:szCs w:val="28"/>
          <w:lang w:eastAsia="ru-RU"/>
        </w:rPr>
        <w:t>девиантного</w:t>
      </w:r>
      <w:proofErr w:type="spellEnd"/>
      <w:r w:rsidRPr="00986E41">
        <w:rPr>
          <w:rFonts w:ascii="PT Astra Serif" w:eastAsia="Times New Roman" w:hAnsi="PT Astra Serif"/>
          <w:sz w:val="28"/>
          <w:szCs w:val="28"/>
          <w:lang w:eastAsia="ru-RU"/>
        </w:rPr>
        <w:t xml:space="preserve"> поведения подростков, признаков суицидальных проявлений у детей и др.</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рамках координации деятельности органов опеки и попечительства по осуществлению </w:t>
      </w:r>
      <w:proofErr w:type="gramStart"/>
      <w:r w:rsidRPr="00986E41">
        <w:rPr>
          <w:rFonts w:ascii="PT Astra Serif" w:eastAsia="Times New Roman" w:hAnsi="PT Astra Serif"/>
          <w:sz w:val="28"/>
          <w:szCs w:val="28"/>
          <w:lang w:eastAsia="ru-RU"/>
        </w:rPr>
        <w:t>контроля за</w:t>
      </w:r>
      <w:proofErr w:type="gramEnd"/>
      <w:r w:rsidRPr="00986E41">
        <w:rPr>
          <w:rFonts w:ascii="PT Astra Serif" w:eastAsia="Times New Roman" w:hAnsi="PT Astra Serif"/>
          <w:sz w:val="28"/>
          <w:szCs w:val="28"/>
          <w:lang w:eastAsia="ru-RU"/>
        </w:rPr>
        <w:t xml:space="preserve"> условиями воспитания и содержания детей-сирот, воспитывающихся в замещающих семьях, осуществляется мониторинг несовершеннолетних, состоящих на профилактическом учете в ПДН территориальных органов внутренних дел, а также детей, совершивших правонарушения и преступления.</w:t>
      </w:r>
    </w:p>
    <w:p w:rsidR="007859F6" w:rsidRPr="00986E41" w:rsidRDefault="007859F6" w:rsidP="008F2B57">
      <w:pPr>
        <w:keepNext/>
        <w:keepLines/>
        <w:spacing w:after="0" w:line="240" w:lineRule="auto"/>
        <w:ind w:firstLine="567"/>
        <w:jc w:val="both"/>
        <w:rPr>
          <w:rFonts w:ascii="PT Astra Serif" w:eastAsia="Times New Roman" w:hAnsi="PT Astra Serif"/>
          <w:b/>
          <w:sz w:val="28"/>
          <w:szCs w:val="28"/>
          <w:lang w:eastAsia="ru-RU"/>
        </w:rPr>
      </w:pPr>
      <w:r w:rsidRPr="00986E41">
        <w:rPr>
          <w:rFonts w:ascii="PT Astra Serif" w:eastAsia="Times New Roman" w:hAnsi="PT Astra Serif"/>
          <w:sz w:val="28"/>
          <w:szCs w:val="28"/>
          <w:lang w:eastAsia="ru-RU"/>
        </w:rPr>
        <w:t xml:space="preserve">С целью профилактики </w:t>
      </w:r>
      <w:proofErr w:type="spellStart"/>
      <w:r w:rsidRPr="00986E41">
        <w:rPr>
          <w:rFonts w:ascii="PT Astra Serif" w:eastAsia="Times New Roman" w:hAnsi="PT Astra Serif"/>
          <w:sz w:val="28"/>
          <w:szCs w:val="28"/>
          <w:lang w:eastAsia="ru-RU"/>
        </w:rPr>
        <w:t>девиантного</w:t>
      </w:r>
      <w:proofErr w:type="spellEnd"/>
      <w:r w:rsidRPr="00986E41">
        <w:rPr>
          <w:rFonts w:ascii="PT Astra Serif" w:eastAsia="Times New Roman" w:hAnsi="PT Astra Serif"/>
          <w:sz w:val="28"/>
          <w:szCs w:val="28"/>
          <w:lang w:eastAsia="ru-RU"/>
        </w:rPr>
        <w:t xml:space="preserve"> поведения детей, в том числе воспитывающихся в замещающих семьях, </w:t>
      </w:r>
      <w:r w:rsidRPr="00986E41">
        <w:rPr>
          <w:rFonts w:ascii="PT Astra Serif" w:eastAsia="Times New Roman" w:hAnsi="PT Astra Serif"/>
          <w:b/>
          <w:sz w:val="28"/>
          <w:szCs w:val="28"/>
          <w:lang w:eastAsia="ru-RU"/>
        </w:rPr>
        <w:t xml:space="preserve">организованы традиционные социально-значимые мероприятия: </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01.03.2019 в ОГКУ </w:t>
      </w:r>
      <w:proofErr w:type="spellStart"/>
      <w:r w:rsidRPr="00986E41">
        <w:rPr>
          <w:rFonts w:ascii="PT Astra Serif" w:eastAsia="Times New Roman" w:hAnsi="PT Astra Serif"/>
          <w:sz w:val="28"/>
          <w:szCs w:val="28"/>
          <w:lang w:eastAsia="ru-RU"/>
        </w:rPr>
        <w:t>Майнский</w:t>
      </w:r>
      <w:proofErr w:type="spellEnd"/>
      <w:r w:rsidRPr="00986E41">
        <w:rPr>
          <w:rFonts w:ascii="PT Astra Serif" w:eastAsia="Times New Roman" w:hAnsi="PT Astra Serif"/>
          <w:sz w:val="28"/>
          <w:szCs w:val="28"/>
          <w:lang w:eastAsia="ru-RU"/>
        </w:rPr>
        <w:t xml:space="preserve"> детский дом «Орбита» проведен </w:t>
      </w:r>
      <w:r w:rsidRPr="00986E41">
        <w:rPr>
          <w:rFonts w:ascii="PT Astra Serif" w:eastAsia="Times New Roman" w:hAnsi="PT Astra Serif"/>
          <w:sz w:val="28"/>
          <w:szCs w:val="28"/>
          <w:lang w:val="en-US" w:eastAsia="ru-RU"/>
        </w:rPr>
        <w:t>XI</w:t>
      </w:r>
      <w:r w:rsidRPr="00986E41">
        <w:rPr>
          <w:rFonts w:ascii="PT Astra Serif" w:eastAsia="Times New Roman" w:hAnsi="PT Astra Serif"/>
          <w:sz w:val="28"/>
          <w:szCs w:val="28"/>
          <w:lang w:eastAsia="ru-RU"/>
        </w:rPr>
        <w:t xml:space="preserve"> Областной турнир «Хоккей с мячом» среди воспитанников государственных учреждений для детей-сирот. Турнир проведён при поддержке Попечителей детского дома − подразделения ОМОН </w:t>
      </w:r>
      <w:proofErr w:type="spellStart"/>
      <w:r w:rsidRPr="00986E41">
        <w:rPr>
          <w:rFonts w:ascii="PT Astra Serif" w:eastAsia="Times New Roman" w:hAnsi="PT Astra Serif"/>
          <w:sz w:val="28"/>
          <w:szCs w:val="28"/>
          <w:lang w:eastAsia="ru-RU"/>
        </w:rPr>
        <w:t>Майнского</w:t>
      </w:r>
      <w:proofErr w:type="spellEnd"/>
      <w:r w:rsidRPr="00986E41">
        <w:rPr>
          <w:rFonts w:ascii="PT Astra Serif" w:eastAsia="Times New Roman" w:hAnsi="PT Astra Serif"/>
          <w:sz w:val="28"/>
          <w:szCs w:val="28"/>
          <w:lang w:eastAsia="ru-RU"/>
        </w:rPr>
        <w:t xml:space="preserve"> района, Ульяновского регионального общества «Динамо». Победителями Турнира стали ребята из ОГКУ СКДД «Дом детства». Второе место заняли воспитанники ОГКУ Ульяновский детский дом «Гнёздышко» и третье место – воспитанники ОГКУ «Ивановский детский дом имени А. Матросова − Центр патриотического воспитания».</w:t>
      </w:r>
    </w:p>
    <w:p w:rsidR="007859F6" w:rsidRPr="00986E41" w:rsidRDefault="007859F6" w:rsidP="008F2B57">
      <w:pPr>
        <w:keepNext/>
        <w:keepLines/>
        <w:spacing w:after="0" w:line="240" w:lineRule="auto"/>
        <w:ind w:firstLine="567"/>
        <w:contextualSpacing/>
        <w:jc w:val="both"/>
        <w:rPr>
          <w:rFonts w:ascii="PT Astra Serif" w:hAnsi="PT Astra Serif"/>
          <w:color w:val="000000"/>
          <w:sz w:val="28"/>
          <w:szCs w:val="28"/>
        </w:rPr>
      </w:pPr>
      <w:r w:rsidRPr="00986E41">
        <w:rPr>
          <w:rFonts w:ascii="PT Astra Serif" w:hAnsi="PT Astra Serif"/>
          <w:color w:val="000000"/>
          <w:sz w:val="28"/>
          <w:szCs w:val="28"/>
        </w:rPr>
        <w:t xml:space="preserve">02.03.2019 </w:t>
      </w:r>
      <w:r w:rsidRPr="00986E41">
        <w:rPr>
          <w:rFonts w:ascii="PT Astra Serif" w:eastAsia="Times New Roman" w:hAnsi="PT Astra Serif"/>
          <w:sz w:val="28"/>
          <w:szCs w:val="28"/>
          <w:lang w:eastAsia="ru-RU"/>
        </w:rPr>
        <w:t xml:space="preserve">на территории ОГКУ «Ивановский детский дом им. </w:t>
      </w:r>
      <w:proofErr w:type="spellStart"/>
      <w:r w:rsidRPr="00986E41">
        <w:rPr>
          <w:rFonts w:ascii="PT Astra Serif" w:eastAsia="Times New Roman" w:hAnsi="PT Astra Serif"/>
          <w:sz w:val="28"/>
          <w:szCs w:val="28"/>
          <w:lang w:eastAsia="ru-RU"/>
        </w:rPr>
        <w:t>А.Матросова</w:t>
      </w:r>
      <w:proofErr w:type="spellEnd"/>
      <w:r w:rsidRPr="00986E41">
        <w:rPr>
          <w:rFonts w:ascii="PT Astra Serif" w:eastAsia="Times New Roman" w:hAnsi="PT Astra Serif"/>
          <w:sz w:val="28"/>
          <w:szCs w:val="28"/>
          <w:lang w:eastAsia="ru-RU"/>
        </w:rPr>
        <w:t xml:space="preserve"> – Центр патриотического воспитания» состоялся </w:t>
      </w:r>
      <w:r w:rsidRPr="00986E41">
        <w:rPr>
          <w:rFonts w:ascii="PT Astra Serif" w:hAnsi="PT Astra Serif"/>
          <w:color w:val="000000"/>
          <w:sz w:val="28"/>
          <w:szCs w:val="28"/>
          <w:lang w:val="en-US"/>
        </w:rPr>
        <w:t>IV</w:t>
      </w:r>
      <w:r w:rsidRPr="00986E41">
        <w:rPr>
          <w:rFonts w:ascii="PT Astra Serif" w:eastAsia="Times New Roman" w:hAnsi="PT Astra Serif"/>
          <w:sz w:val="28"/>
          <w:szCs w:val="28"/>
          <w:lang w:eastAsia="ru-RU"/>
        </w:rPr>
        <w:t xml:space="preserve"> Всероссийский военно-исторический фестиваль, посвящённый памяти Героя Советского Союза А. Матросова «Бессмертный подвиг». Тема фестиваля: «Герои с детскими лицами». Мероприятие было организовано комитетом Ульяновской области по культурному наследию при поддержке Правительства Ульяновской области и регионального отделения «Российское военно-историческое общество». В мероприятии приняли участие 22 </w:t>
      </w:r>
      <w:proofErr w:type="gramStart"/>
      <w:r w:rsidRPr="00986E41">
        <w:rPr>
          <w:rFonts w:ascii="PT Astra Serif" w:eastAsia="Times New Roman" w:hAnsi="PT Astra Serif"/>
          <w:sz w:val="28"/>
          <w:szCs w:val="28"/>
          <w:lang w:eastAsia="ru-RU"/>
        </w:rPr>
        <w:t>военно-исторических</w:t>
      </w:r>
      <w:proofErr w:type="gramEnd"/>
      <w:r w:rsidRPr="00986E41">
        <w:rPr>
          <w:rFonts w:ascii="PT Astra Serif" w:eastAsia="Times New Roman" w:hAnsi="PT Astra Serif"/>
          <w:sz w:val="28"/>
          <w:szCs w:val="28"/>
          <w:lang w:eastAsia="ru-RU"/>
        </w:rPr>
        <w:t xml:space="preserve"> клуба и поисковые объединения. Зрителями и участниками мероприятия стали более 1000 человек. Мероприятие посетил глава Ульяновского района Горячев О.С.</w:t>
      </w:r>
    </w:p>
    <w:p w:rsidR="007859F6" w:rsidRPr="00986E41" w:rsidRDefault="007859F6" w:rsidP="008F2B57">
      <w:pPr>
        <w:keepNext/>
        <w:keepLines/>
        <w:spacing w:after="0" w:line="240" w:lineRule="auto"/>
        <w:ind w:firstLine="567"/>
        <w:contextualSpacing/>
        <w:jc w:val="both"/>
        <w:rPr>
          <w:rFonts w:ascii="PT Astra Serif" w:hAnsi="PT Astra Serif"/>
          <w:color w:val="000000"/>
          <w:sz w:val="28"/>
          <w:szCs w:val="28"/>
        </w:rPr>
      </w:pPr>
      <w:r w:rsidRPr="00986E41">
        <w:rPr>
          <w:rFonts w:ascii="PT Astra Serif" w:hAnsi="PT Astra Serif"/>
          <w:color w:val="000000"/>
          <w:sz w:val="28"/>
          <w:szCs w:val="28"/>
        </w:rPr>
        <w:t xml:space="preserve">03.03.2019  </w:t>
      </w:r>
      <w:r w:rsidRPr="00986E41">
        <w:rPr>
          <w:rFonts w:ascii="PT Astra Serif" w:eastAsia="Times New Roman" w:hAnsi="PT Astra Serif"/>
          <w:sz w:val="28"/>
          <w:szCs w:val="28"/>
          <w:lang w:eastAsia="ru-RU"/>
        </w:rPr>
        <w:t>на базе ОГКУ «Ивановский детский дом имени А. Матросова − Центр патриотического воспитания» состоялась театрализованная военно-историческая игра</w:t>
      </w:r>
      <w:r w:rsidRPr="00986E41">
        <w:rPr>
          <w:rFonts w:ascii="PT Astra Serif" w:hAnsi="PT Astra Serif"/>
          <w:color w:val="000000"/>
          <w:sz w:val="28"/>
          <w:szCs w:val="28"/>
        </w:rPr>
        <w:t xml:space="preserve"> – представление событий февраля 1942 г. «Ржевско-Вяземская операция» в рамках </w:t>
      </w:r>
      <w:r w:rsidRPr="00986E41">
        <w:rPr>
          <w:rFonts w:ascii="PT Astra Serif" w:hAnsi="PT Astra Serif"/>
          <w:color w:val="000000"/>
          <w:sz w:val="28"/>
          <w:szCs w:val="28"/>
          <w:lang w:val="en-US"/>
        </w:rPr>
        <w:t>IV</w:t>
      </w:r>
      <w:r w:rsidRPr="00986E41">
        <w:rPr>
          <w:rFonts w:ascii="PT Astra Serif" w:hAnsi="PT Astra Serif"/>
          <w:color w:val="000000"/>
          <w:sz w:val="28"/>
          <w:szCs w:val="28"/>
        </w:rPr>
        <w:t xml:space="preserve"> Всероссийского военно-исторического фестиваля, посвящённого памяти Героя Советского Союза А. Матросова «Бессмертный подвиг».</w:t>
      </w:r>
    </w:p>
    <w:p w:rsidR="007859F6" w:rsidRPr="00986E41" w:rsidRDefault="007859F6" w:rsidP="008F2B57">
      <w:pPr>
        <w:keepNext/>
        <w:keepLines/>
        <w:spacing w:after="0" w:line="240" w:lineRule="auto"/>
        <w:ind w:firstLine="567"/>
        <w:jc w:val="both"/>
        <w:rPr>
          <w:rFonts w:ascii="PT Astra Serif" w:eastAsia="Times New Roman" w:hAnsi="PT Astra Serif"/>
          <w:color w:val="000000"/>
          <w:sz w:val="28"/>
          <w:szCs w:val="28"/>
          <w:lang w:eastAsia="ru-RU"/>
        </w:rPr>
      </w:pPr>
      <w:r w:rsidRPr="00986E41">
        <w:rPr>
          <w:rFonts w:ascii="PT Astra Serif" w:eastAsia="Times New Roman" w:hAnsi="PT Astra Serif"/>
          <w:color w:val="111111"/>
          <w:sz w:val="28"/>
          <w:szCs w:val="28"/>
          <w:shd w:val="clear" w:color="auto" w:fill="FFFFFF"/>
          <w:lang w:eastAsia="ru-RU"/>
        </w:rPr>
        <w:t xml:space="preserve">28.03.2019 на базе ОГКУ СКДД «Дом детства» проведен  региональный этап игры «Ума палата»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В Игре приняли участие воспитанники ОГКУ СКДД «Дом детства», ОГКУ Ульяновский детский дом «Гнёздышко», ОГКУ Детский дом «Соловьиная роща» и ОГКУ </w:t>
      </w:r>
      <w:proofErr w:type="spellStart"/>
      <w:r w:rsidRPr="00986E41">
        <w:rPr>
          <w:rFonts w:ascii="PT Astra Serif" w:eastAsia="Times New Roman" w:hAnsi="PT Astra Serif"/>
          <w:color w:val="111111"/>
          <w:sz w:val="28"/>
          <w:szCs w:val="28"/>
          <w:shd w:val="clear" w:color="auto" w:fill="FFFFFF"/>
          <w:lang w:eastAsia="ru-RU"/>
        </w:rPr>
        <w:t>Майнский</w:t>
      </w:r>
      <w:proofErr w:type="spellEnd"/>
      <w:r w:rsidRPr="00986E41">
        <w:rPr>
          <w:rFonts w:ascii="PT Astra Serif" w:eastAsia="Times New Roman" w:hAnsi="PT Astra Serif"/>
          <w:color w:val="111111"/>
          <w:sz w:val="28"/>
          <w:szCs w:val="28"/>
          <w:shd w:val="clear" w:color="auto" w:fill="FFFFFF"/>
          <w:lang w:eastAsia="ru-RU"/>
        </w:rPr>
        <w:t xml:space="preserve"> детский дом «Орбита». </w:t>
      </w:r>
      <w:r w:rsidRPr="00986E41">
        <w:rPr>
          <w:rFonts w:ascii="PT Astra Serif" w:eastAsia="Times New Roman" w:hAnsi="PT Astra Serif"/>
          <w:color w:val="000000"/>
          <w:sz w:val="28"/>
          <w:szCs w:val="28"/>
          <w:lang w:eastAsia="ru-RU"/>
        </w:rPr>
        <w:t>Победителем стала команда ОГКУ Детский дом «Соловьиная роща». Второе и третье место заняли команды из детских домов «Гнёздышко» и «Дом детства». Каждый участник был награжден дипломом и памятным сувениром, а команды победители – кубками.</w:t>
      </w:r>
    </w:p>
    <w:p w:rsidR="007859F6" w:rsidRPr="00986E41" w:rsidRDefault="007859F6" w:rsidP="008F2B57">
      <w:pPr>
        <w:keepNext/>
        <w:keepLines/>
        <w:spacing w:after="0" w:line="240" w:lineRule="auto"/>
        <w:ind w:firstLine="567"/>
        <w:jc w:val="both"/>
        <w:rPr>
          <w:rFonts w:ascii="PT Astra Serif" w:eastAsia="Times New Roman" w:hAnsi="PT Astra Serif"/>
          <w:color w:val="000000"/>
          <w:sz w:val="28"/>
          <w:szCs w:val="28"/>
          <w:lang w:eastAsia="ru-RU"/>
        </w:rPr>
      </w:pPr>
      <w:r w:rsidRPr="00986E41">
        <w:rPr>
          <w:rFonts w:ascii="PT Astra Serif" w:eastAsia="Times New Roman" w:hAnsi="PT Astra Serif"/>
          <w:color w:val="000000"/>
          <w:sz w:val="28"/>
          <w:szCs w:val="28"/>
          <w:lang w:eastAsia="ru-RU"/>
        </w:rPr>
        <w:t xml:space="preserve">26.04.2019 на базе ОГКУ «Ивановский детский дом имени А. Матросова − Центр патриотического воспитания» проведен </w:t>
      </w:r>
      <w:r w:rsidRPr="00986E41">
        <w:rPr>
          <w:rFonts w:ascii="PT Astra Serif" w:eastAsia="Times New Roman" w:hAnsi="PT Astra Serif"/>
          <w:color w:val="000000"/>
          <w:sz w:val="28"/>
          <w:szCs w:val="28"/>
          <w:lang w:val="en-US" w:eastAsia="ru-RU"/>
        </w:rPr>
        <w:t>IX</w:t>
      </w:r>
      <w:r w:rsidRPr="00986E41">
        <w:rPr>
          <w:rFonts w:ascii="PT Astra Serif" w:eastAsia="Times New Roman" w:hAnsi="PT Astra Serif"/>
          <w:color w:val="000000"/>
          <w:sz w:val="28"/>
          <w:szCs w:val="28"/>
          <w:lang w:eastAsia="ru-RU"/>
        </w:rPr>
        <w:t xml:space="preserve"> Областной турнир по </w:t>
      </w:r>
      <w:proofErr w:type="gramStart"/>
      <w:r w:rsidRPr="00986E41">
        <w:rPr>
          <w:rFonts w:ascii="PT Astra Serif" w:eastAsia="Times New Roman" w:hAnsi="PT Astra Serif"/>
          <w:color w:val="000000"/>
          <w:sz w:val="28"/>
          <w:szCs w:val="28"/>
          <w:lang w:eastAsia="ru-RU"/>
        </w:rPr>
        <w:t>вело-биатлону</w:t>
      </w:r>
      <w:proofErr w:type="gramEnd"/>
      <w:r w:rsidRPr="00986E41">
        <w:rPr>
          <w:rFonts w:ascii="PT Astra Serif" w:eastAsia="Times New Roman" w:hAnsi="PT Astra Serif"/>
          <w:color w:val="000000"/>
          <w:sz w:val="28"/>
          <w:szCs w:val="28"/>
          <w:lang w:eastAsia="ru-RU"/>
        </w:rPr>
        <w:t xml:space="preserve"> «Привет, весна!».  Команда воспитанников Ивановского детского дома заняла 1 и 3 места. </w:t>
      </w:r>
    </w:p>
    <w:p w:rsidR="007859F6" w:rsidRPr="00986E41" w:rsidRDefault="007859F6" w:rsidP="008F2B57">
      <w:pPr>
        <w:keepNext/>
        <w:keepLines/>
        <w:spacing w:after="0" w:line="240" w:lineRule="auto"/>
        <w:ind w:firstLine="567"/>
        <w:jc w:val="both"/>
        <w:rPr>
          <w:rFonts w:ascii="PT Astra Serif" w:eastAsia="Times New Roman" w:hAnsi="PT Astra Serif"/>
          <w:color w:val="000000"/>
          <w:sz w:val="28"/>
          <w:szCs w:val="28"/>
          <w:lang w:eastAsia="ru-RU"/>
        </w:rPr>
      </w:pPr>
      <w:r w:rsidRPr="00986E41">
        <w:rPr>
          <w:rFonts w:ascii="PT Astra Serif" w:eastAsia="Times New Roman" w:hAnsi="PT Astra Serif"/>
          <w:color w:val="000000"/>
          <w:sz w:val="28"/>
          <w:szCs w:val="28"/>
          <w:lang w:eastAsia="ru-RU"/>
        </w:rPr>
        <w:t>17.05.2019 проведен «День Аиста» в Детском доме «ПЛАНЕТА» в рамках проведения дня Ульяновской области в МО «город Димитровград» с 13.05.2019 по 19.05.2019.</w:t>
      </w:r>
    </w:p>
    <w:p w:rsidR="0052390C" w:rsidRPr="00986E41" w:rsidRDefault="007859F6" w:rsidP="008F2B57">
      <w:pPr>
        <w:keepNext/>
        <w:keepLines/>
        <w:spacing w:after="0" w:line="240" w:lineRule="auto"/>
        <w:ind w:firstLine="567"/>
        <w:jc w:val="both"/>
        <w:rPr>
          <w:rFonts w:ascii="PT Astra Serif" w:eastAsia="Times New Roman" w:hAnsi="PT Astra Serif"/>
          <w:color w:val="000000"/>
          <w:sz w:val="28"/>
          <w:szCs w:val="28"/>
          <w:lang w:eastAsia="ru-RU"/>
        </w:rPr>
      </w:pPr>
      <w:r w:rsidRPr="00986E41">
        <w:rPr>
          <w:rFonts w:ascii="PT Astra Serif" w:eastAsia="Times New Roman" w:hAnsi="PT Astra Serif"/>
          <w:color w:val="000000"/>
          <w:sz w:val="28"/>
          <w:szCs w:val="28"/>
          <w:lang w:eastAsia="ru-RU"/>
        </w:rPr>
        <w:t>20.05.2019 во Дворце творчества детей и молодежи состоялся Гала-концерт областного фестиваля детского художественного творчества воспитанников организаций для детей-сирот Ульяновской области «Храните детские сердца» и выставка декоративно-прикладного творчества «</w:t>
      </w:r>
      <w:proofErr w:type="spellStart"/>
      <w:r w:rsidRPr="00986E41">
        <w:rPr>
          <w:rFonts w:ascii="PT Astra Serif" w:eastAsia="Times New Roman" w:hAnsi="PT Astra Serif"/>
          <w:color w:val="000000"/>
          <w:sz w:val="28"/>
          <w:szCs w:val="28"/>
          <w:lang w:eastAsia="ru-RU"/>
        </w:rPr>
        <w:t>МастерОК</w:t>
      </w:r>
      <w:proofErr w:type="spellEnd"/>
      <w:r w:rsidRPr="00986E41">
        <w:rPr>
          <w:rFonts w:ascii="PT Astra Serif" w:eastAsia="Times New Roman" w:hAnsi="PT Astra Serif"/>
          <w:color w:val="000000"/>
          <w:sz w:val="28"/>
          <w:szCs w:val="28"/>
          <w:lang w:eastAsia="ru-RU"/>
        </w:rPr>
        <w:t xml:space="preserve">» в рамках проекта Приволжского федерального округа по поддержке детских домов и социальной адаптации детей, оставшихся без попечения родителей, «ВЕРНУТЬ ДЕТСТВО». </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proofErr w:type="gramStart"/>
      <w:r w:rsidRPr="00986E41">
        <w:rPr>
          <w:rFonts w:ascii="PT Astra Serif" w:eastAsia="Times New Roman" w:hAnsi="PT Astra Serif"/>
          <w:color w:val="000000"/>
          <w:sz w:val="28"/>
          <w:szCs w:val="28"/>
          <w:lang w:eastAsia="ru-RU"/>
        </w:rPr>
        <w:t>Победителями стали в номинациях; «Художественное слово» -</w:t>
      </w:r>
      <w:r w:rsidRPr="00986E41">
        <w:rPr>
          <w:rFonts w:ascii="PT Astra Serif" w:hAnsi="PT Astra Serif"/>
          <w:color w:val="000000"/>
          <w:sz w:val="28"/>
          <w:szCs w:val="28"/>
        </w:rPr>
        <w:t xml:space="preserve"> </w:t>
      </w:r>
      <w:r w:rsidRPr="00986E41">
        <w:rPr>
          <w:rFonts w:ascii="PT Astra Serif" w:eastAsia="Times New Roman" w:hAnsi="PT Astra Serif"/>
          <w:color w:val="000000"/>
          <w:sz w:val="28"/>
          <w:szCs w:val="28"/>
          <w:lang w:eastAsia="ru-RU"/>
        </w:rPr>
        <w:t xml:space="preserve">Михеев А. воспитанник ОГКУ Детский дом «Соловьиная роща», «Хореография» - </w:t>
      </w:r>
      <w:r w:rsidRPr="00986E41">
        <w:rPr>
          <w:rFonts w:ascii="PT Astra Serif" w:eastAsia="Times New Roman" w:hAnsi="PT Astra Serif"/>
          <w:color w:val="000000"/>
          <w:sz w:val="28"/>
          <w:szCs w:val="28"/>
          <w:lang w:eastAsia="ru-RU"/>
        </w:rPr>
        <w:br/>
        <w:t>Сергеев А., Удалова А. воспитанники ОГКУ Детский дом «Соловьиная роща», «Вокал» - Комаров В., Усманов А., Усманов М. воспитанники ОГКУ СКДД «Дом детства» и «Оригинальный жанр»- Шашкин В., Данилин В., Прокопьев В. воспитанник ОГКУ СКДД «Дом детства».</w:t>
      </w:r>
      <w:proofErr w:type="gramEnd"/>
      <w:r w:rsidRPr="00986E41">
        <w:rPr>
          <w:rFonts w:ascii="PT Astra Serif" w:eastAsia="Times New Roman" w:hAnsi="PT Astra Serif"/>
          <w:bCs/>
          <w:color w:val="000000"/>
          <w:sz w:val="28"/>
          <w:szCs w:val="28"/>
          <w:lang w:eastAsia="ru-RU"/>
        </w:rPr>
        <w:t xml:space="preserve"> Победители и призёры были награждены дипломами, сувенирами и памятными призами.</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01.06.2019 - 01.10.2019 – Воспитанники детских домов приняли участие в отборочном этапе Международного молодежного конкурса социальной антикоррупционной рекламы «Вместе против коррупции!» (организатор – Генеральная прокуратура Российской Федерации).</w:t>
      </w:r>
    </w:p>
    <w:p w:rsidR="0052390C"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20.09.2019 – 21.09.2019 в г. Саранске Республики Мордовия состоялся окружной фестиваль по поддержке детских домов и социальной адаптации детей, оставшихся без попечения родителей, Приволжского федерального округа «ВЕРНУТЬ ДЕТСТВО» и окружной конкурс «Успешная семья Приволжья». </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Ульяновскую область в Фестивале представила делегация из  27 воспитанников детских  домов, победители регионального этапа Фестиваля  по направлениям: концерт детского творчества «Звезды ДЕТСТВА», спартакиада воспитанников детских домов «Спортивный Олимп Приволжья»,  выставка детского творчества «</w:t>
      </w:r>
      <w:proofErr w:type="spellStart"/>
      <w:r w:rsidRPr="00986E41">
        <w:rPr>
          <w:rFonts w:ascii="PT Astra Serif" w:eastAsia="Times New Roman" w:hAnsi="PT Astra Serif"/>
          <w:bCs/>
          <w:color w:val="000000"/>
          <w:sz w:val="28"/>
          <w:szCs w:val="28"/>
          <w:lang w:eastAsia="ru-RU"/>
        </w:rPr>
        <w:t>МастерОК</w:t>
      </w:r>
      <w:proofErr w:type="spellEnd"/>
      <w:r w:rsidRPr="00986E41">
        <w:rPr>
          <w:rFonts w:ascii="PT Astra Serif" w:eastAsia="Times New Roman" w:hAnsi="PT Astra Serif"/>
          <w:bCs/>
          <w:color w:val="000000"/>
          <w:sz w:val="28"/>
          <w:szCs w:val="28"/>
          <w:lang w:eastAsia="ru-RU"/>
        </w:rPr>
        <w:t>», Интеллектуально-развивающая игра «Ума Палата». Команда  «Максимум» детского дома «Соловьиная роща» заняла 5 место в Интеллектуально-развивающей игре «Ума Палата» среди 14 команд Приволжского федерального округа. Ульяновскую область в окружном конкурсе «Успешная семья Приволжья»  представила приёмная семья Паршиных из города Димитровграда, победитель регионального творческого конкурса замещающих семей «Лучшая приёмная семья».  В Саранске семья Паршиных стала победителем в номинации «Моя семья – моё богатство».</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27.09.2019 в Ивановском детском доме им. </w:t>
      </w:r>
      <w:proofErr w:type="spellStart"/>
      <w:r w:rsidRPr="00986E41">
        <w:rPr>
          <w:rFonts w:ascii="PT Astra Serif" w:eastAsia="Times New Roman" w:hAnsi="PT Astra Serif"/>
          <w:bCs/>
          <w:color w:val="000000"/>
          <w:sz w:val="28"/>
          <w:szCs w:val="28"/>
          <w:lang w:eastAsia="ru-RU"/>
        </w:rPr>
        <w:t>А.Матросова</w:t>
      </w:r>
      <w:proofErr w:type="spellEnd"/>
      <w:r w:rsidRPr="00986E41">
        <w:rPr>
          <w:rFonts w:ascii="PT Astra Serif" w:eastAsia="Times New Roman" w:hAnsi="PT Astra Serif"/>
          <w:bCs/>
          <w:color w:val="000000"/>
          <w:sz w:val="28"/>
          <w:szCs w:val="28"/>
          <w:lang w:eastAsia="ru-RU"/>
        </w:rPr>
        <w:t xml:space="preserve"> прошёл юбилейный X Областной турнир по </w:t>
      </w:r>
      <w:proofErr w:type="gramStart"/>
      <w:r w:rsidRPr="00986E41">
        <w:rPr>
          <w:rFonts w:ascii="PT Astra Serif" w:eastAsia="Times New Roman" w:hAnsi="PT Astra Serif"/>
          <w:bCs/>
          <w:color w:val="000000"/>
          <w:sz w:val="28"/>
          <w:szCs w:val="28"/>
          <w:lang w:eastAsia="ru-RU"/>
        </w:rPr>
        <w:t>вело-биатлону</w:t>
      </w:r>
      <w:proofErr w:type="gramEnd"/>
      <w:r w:rsidRPr="00986E41">
        <w:rPr>
          <w:rFonts w:ascii="PT Astra Serif" w:eastAsia="Times New Roman" w:hAnsi="PT Astra Serif"/>
          <w:bCs/>
          <w:color w:val="000000"/>
          <w:sz w:val="28"/>
          <w:szCs w:val="28"/>
          <w:lang w:eastAsia="ru-RU"/>
        </w:rPr>
        <w:t xml:space="preserve"> «Золотая осень». В турнире приняли участие команды Ивановского детского дома, </w:t>
      </w:r>
      <w:proofErr w:type="spellStart"/>
      <w:r w:rsidRPr="00986E41">
        <w:rPr>
          <w:rFonts w:ascii="PT Astra Serif" w:eastAsia="Times New Roman" w:hAnsi="PT Astra Serif"/>
          <w:bCs/>
          <w:color w:val="000000"/>
          <w:sz w:val="28"/>
          <w:szCs w:val="28"/>
          <w:lang w:eastAsia="ru-RU"/>
        </w:rPr>
        <w:t>Майнского</w:t>
      </w:r>
      <w:proofErr w:type="spellEnd"/>
      <w:r w:rsidRPr="00986E41">
        <w:rPr>
          <w:rFonts w:ascii="PT Astra Serif" w:eastAsia="Times New Roman" w:hAnsi="PT Astra Serif"/>
          <w:bCs/>
          <w:color w:val="000000"/>
          <w:sz w:val="28"/>
          <w:szCs w:val="28"/>
          <w:lang w:eastAsia="ru-RU"/>
        </w:rPr>
        <w:t xml:space="preserve"> детского дома «Орбита», детского дома «Дом детства», детского дома «Соловьиная роща», </w:t>
      </w:r>
      <w:proofErr w:type="spellStart"/>
      <w:r w:rsidRPr="00986E41">
        <w:rPr>
          <w:rFonts w:ascii="PT Astra Serif" w:eastAsia="Times New Roman" w:hAnsi="PT Astra Serif"/>
          <w:bCs/>
          <w:color w:val="000000"/>
          <w:sz w:val="28"/>
          <w:szCs w:val="28"/>
          <w:lang w:eastAsia="ru-RU"/>
        </w:rPr>
        <w:t>Зеленорощинской</w:t>
      </w:r>
      <w:proofErr w:type="spellEnd"/>
      <w:r w:rsidRPr="00986E41">
        <w:rPr>
          <w:rFonts w:ascii="PT Astra Serif" w:eastAsia="Times New Roman" w:hAnsi="PT Astra Serif"/>
          <w:bCs/>
          <w:color w:val="000000"/>
          <w:sz w:val="28"/>
          <w:szCs w:val="28"/>
          <w:lang w:eastAsia="ru-RU"/>
        </w:rPr>
        <w:t xml:space="preserve"> и </w:t>
      </w:r>
      <w:proofErr w:type="spellStart"/>
      <w:r w:rsidRPr="00986E41">
        <w:rPr>
          <w:rFonts w:ascii="PT Astra Serif" w:eastAsia="Times New Roman" w:hAnsi="PT Astra Serif"/>
          <w:bCs/>
          <w:color w:val="000000"/>
          <w:sz w:val="28"/>
          <w:szCs w:val="28"/>
          <w:lang w:eastAsia="ru-RU"/>
        </w:rPr>
        <w:t>Охотничьеской</w:t>
      </w:r>
      <w:proofErr w:type="spellEnd"/>
      <w:r w:rsidRPr="00986E41">
        <w:rPr>
          <w:rFonts w:ascii="PT Astra Serif" w:eastAsia="Times New Roman" w:hAnsi="PT Astra Serif"/>
          <w:bCs/>
          <w:color w:val="000000"/>
          <w:sz w:val="28"/>
          <w:szCs w:val="28"/>
          <w:lang w:eastAsia="ru-RU"/>
        </w:rPr>
        <w:t xml:space="preserve"> школ. По результатам игры I место заняла команда </w:t>
      </w:r>
      <w:proofErr w:type="spellStart"/>
      <w:r w:rsidRPr="00986E41">
        <w:rPr>
          <w:rFonts w:ascii="PT Astra Serif" w:eastAsia="Times New Roman" w:hAnsi="PT Astra Serif"/>
          <w:bCs/>
          <w:color w:val="000000"/>
          <w:sz w:val="28"/>
          <w:szCs w:val="28"/>
          <w:lang w:eastAsia="ru-RU"/>
        </w:rPr>
        <w:t>Охотничьеской</w:t>
      </w:r>
      <w:proofErr w:type="spellEnd"/>
      <w:r w:rsidRPr="00986E41">
        <w:rPr>
          <w:rFonts w:ascii="PT Astra Serif" w:eastAsia="Times New Roman" w:hAnsi="PT Astra Serif"/>
          <w:bCs/>
          <w:color w:val="000000"/>
          <w:sz w:val="28"/>
          <w:szCs w:val="28"/>
          <w:lang w:eastAsia="ru-RU"/>
        </w:rPr>
        <w:t xml:space="preserve"> школы, II место – </w:t>
      </w:r>
      <w:proofErr w:type="spellStart"/>
      <w:r w:rsidRPr="00986E41">
        <w:rPr>
          <w:rFonts w:ascii="PT Astra Serif" w:eastAsia="Times New Roman" w:hAnsi="PT Astra Serif"/>
          <w:bCs/>
          <w:color w:val="000000"/>
          <w:sz w:val="28"/>
          <w:szCs w:val="28"/>
          <w:lang w:eastAsia="ru-RU"/>
        </w:rPr>
        <w:t>Зеленорощинская</w:t>
      </w:r>
      <w:proofErr w:type="spellEnd"/>
      <w:r w:rsidRPr="00986E41">
        <w:rPr>
          <w:rFonts w:ascii="PT Astra Serif" w:eastAsia="Times New Roman" w:hAnsi="PT Astra Serif"/>
          <w:bCs/>
          <w:color w:val="000000"/>
          <w:sz w:val="28"/>
          <w:szCs w:val="28"/>
          <w:lang w:eastAsia="ru-RU"/>
        </w:rPr>
        <w:t xml:space="preserve"> школа и III место заняла команда детского дома «Дом детства». Лучший результат по времени прохождения дистанции и по стрельбе из пневматической винтовки занял учащийся </w:t>
      </w:r>
      <w:proofErr w:type="spellStart"/>
      <w:r w:rsidRPr="00986E41">
        <w:rPr>
          <w:rFonts w:ascii="PT Astra Serif" w:eastAsia="Times New Roman" w:hAnsi="PT Astra Serif"/>
          <w:bCs/>
          <w:color w:val="000000"/>
          <w:sz w:val="28"/>
          <w:szCs w:val="28"/>
          <w:lang w:eastAsia="ru-RU"/>
        </w:rPr>
        <w:t>Охотничьеской</w:t>
      </w:r>
      <w:proofErr w:type="spellEnd"/>
      <w:r w:rsidRPr="00986E41">
        <w:rPr>
          <w:rFonts w:ascii="PT Astra Serif" w:eastAsia="Times New Roman" w:hAnsi="PT Astra Serif"/>
          <w:bCs/>
          <w:color w:val="000000"/>
          <w:sz w:val="28"/>
          <w:szCs w:val="28"/>
          <w:lang w:eastAsia="ru-RU"/>
        </w:rPr>
        <w:t xml:space="preserve"> школы </w:t>
      </w:r>
      <w:proofErr w:type="spellStart"/>
      <w:r w:rsidRPr="00986E41">
        <w:rPr>
          <w:rFonts w:ascii="PT Astra Serif" w:eastAsia="Times New Roman" w:hAnsi="PT Astra Serif"/>
          <w:bCs/>
          <w:color w:val="000000"/>
          <w:sz w:val="28"/>
          <w:szCs w:val="28"/>
          <w:lang w:eastAsia="ru-RU"/>
        </w:rPr>
        <w:t>Камараев</w:t>
      </w:r>
      <w:proofErr w:type="spellEnd"/>
      <w:r w:rsidRPr="00986E41">
        <w:rPr>
          <w:rFonts w:ascii="PT Astra Serif" w:eastAsia="Times New Roman" w:hAnsi="PT Astra Serif"/>
          <w:bCs/>
          <w:color w:val="000000"/>
          <w:sz w:val="28"/>
          <w:szCs w:val="28"/>
          <w:lang w:eastAsia="ru-RU"/>
        </w:rPr>
        <w:t xml:space="preserve"> </w:t>
      </w:r>
      <w:proofErr w:type="spellStart"/>
      <w:r w:rsidRPr="00986E41">
        <w:rPr>
          <w:rFonts w:ascii="PT Astra Serif" w:eastAsia="Times New Roman" w:hAnsi="PT Astra Serif"/>
          <w:bCs/>
          <w:color w:val="000000"/>
          <w:sz w:val="28"/>
          <w:szCs w:val="28"/>
          <w:lang w:eastAsia="ru-RU"/>
        </w:rPr>
        <w:t>Риналь</w:t>
      </w:r>
      <w:proofErr w:type="spellEnd"/>
      <w:r w:rsidRPr="00986E41">
        <w:rPr>
          <w:rFonts w:ascii="PT Astra Serif" w:eastAsia="Times New Roman" w:hAnsi="PT Astra Serif"/>
          <w:bCs/>
          <w:color w:val="000000"/>
          <w:sz w:val="28"/>
          <w:szCs w:val="28"/>
          <w:lang w:eastAsia="ru-RU"/>
        </w:rPr>
        <w:t>.</w:t>
      </w:r>
    </w:p>
    <w:p w:rsidR="00130FE4"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27.09.2019 в Ивановском детском доме им. </w:t>
      </w:r>
      <w:proofErr w:type="spellStart"/>
      <w:r w:rsidRPr="00986E41">
        <w:rPr>
          <w:rFonts w:ascii="PT Astra Serif" w:eastAsia="Times New Roman" w:hAnsi="PT Astra Serif"/>
          <w:bCs/>
          <w:color w:val="000000"/>
          <w:sz w:val="28"/>
          <w:szCs w:val="28"/>
          <w:lang w:eastAsia="ru-RU"/>
        </w:rPr>
        <w:t>А.Матросова</w:t>
      </w:r>
      <w:proofErr w:type="spellEnd"/>
      <w:r w:rsidRPr="00986E41">
        <w:rPr>
          <w:rFonts w:ascii="PT Astra Serif" w:eastAsia="Times New Roman" w:hAnsi="PT Astra Serif"/>
          <w:bCs/>
          <w:color w:val="000000"/>
          <w:sz w:val="28"/>
          <w:szCs w:val="28"/>
          <w:lang w:eastAsia="ru-RU"/>
        </w:rPr>
        <w:t xml:space="preserve"> прошёл юбилейный X Областной турнир по </w:t>
      </w:r>
      <w:proofErr w:type="gramStart"/>
      <w:r w:rsidRPr="00986E41">
        <w:rPr>
          <w:rFonts w:ascii="PT Astra Serif" w:eastAsia="Times New Roman" w:hAnsi="PT Astra Serif"/>
          <w:bCs/>
          <w:color w:val="000000"/>
          <w:sz w:val="28"/>
          <w:szCs w:val="28"/>
          <w:lang w:eastAsia="ru-RU"/>
        </w:rPr>
        <w:t>вело-биатлону</w:t>
      </w:r>
      <w:proofErr w:type="gramEnd"/>
      <w:r w:rsidRPr="00986E41">
        <w:rPr>
          <w:rFonts w:ascii="PT Astra Serif" w:eastAsia="Times New Roman" w:hAnsi="PT Astra Serif"/>
          <w:bCs/>
          <w:color w:val="000000"/>
          <w:sz w:val="28"/>
          <w:szCs w:val="28"/>
          <w:lang w:eastAsia="ru-RU"/>
        </w:rPr>
        <w:t xml:space="preserve"> «Золотая осень». В турнире приняли участие команды Ивановского детского дома, </w:t>
      </w:r>
      <w:proofErr w:type="spellStart"/>
      <w:r w:rsidRPr="00986E41">
        <w:rPr>
          <w:rFonts w:ascii="PT Astra Serif" w:eastAsia="Times New Roman" w:hAnsi="PT Astra Serif"/>
          <w:bCs/>
          <w:color w:val="000000"/>
          <w:sz w:val="28"/>
          <w:szCs w:val="28"/>
          <w:lang w:eastAsia="ru-RU"/>
        </w:rPr>
        <w:t>Майнского</w:t>
      </w:r>
      <w:proofErr w:type="spellEnd"/>
      <w:r w:rsidRPr="00986E41">
        <w:rPr>
          <w:rFonts w:ascii="PT Astra Serif" w:eastAsia="Times New Roman" w:hAnsi="PT Astra Serif"/>
          <w:bCs/>
          <w:color w:val="000000"/>
          <w:sz w:val="28"/>
          <w:szCs w:val="28"/>
          <w:lang w:eastAsia="ru-RU"/>
        </w:rPr>
        <w:t xml:space="preserve"> детского дома «Орбита», детского дома «Дом детства», детского дома «Соловьиная роща», </w:t>
      </w:r>
      <w:proofErr w:type="spellStart"/>
      <w:r w:rsidRPr="00986E41">
        <w:rPr>
          <w:rFonts w:ascii="PT Astra Serif" w:eastAsia="Times New Roman" w:hAnsi="PT Astra Serif"/>
          <w:bCs/>
          <w:color w:val="000000"/>
          <w:sz w:val="28"/>
          <w:szCs w:val="28"/>
          <w:lang w:eastAsia="ru-RU"/>
        </w:rPr>
        <w:t>Зеленорощинской</w:t>
      </w:r>
      <w:proofErr w:type="spellEnd"/>
      <w:r w:rsidRPr="00986E41">
        <w:rPr>
          <w:rFonts w:ascii="PT Astra Serif" w:eastAsia="Times New Roman" w:hAnsi="PT Astra Serif"/>
          <w:bCs/>
          <w:color w:val="000000"/>
          <w:sz w:val="28"/>
          <w:szCs w:val="28"/>
          <w:lang w:eastAsia="ru-RU"/>
        </w:rPr>
        <w:t xml:space="preserve"> и </w:t>
      </w:r>
      <w:proofErr w:type="spellStart"/>
      <w:r w:rsidRPr="00986E41">
        <w:rPr>
          <w:rFonts w:ascii="PT Astra Serif" w:eastAsia="Times New Roman" w:hAnsi="PT Astra Serif"/>
          <w:bCs/>
          <w:color w:val="000000"/>
          <w:sz w:val="28"/>
          <w:szCs w:val="28"/>
          <w:lang w:eastAsia="ru-RU"/>
        </w:rPr>
        <w:t>Охотничьевской</w:t>
      </w:r>
      <w:proofErr w:type="spellEnd"/>
      <w:r w:rsidRPr="00986E41">
        <w:rPr>
          <w:rFonts w:ascii="PT Astra Serif" w:eastAsia="Times New Roman" w:hAnsi="PT Astra Serif"/>
          <w:bCs/>
          <w:color w:val="000000"/>
          <w:sz w:val="28"/>
          <w:szCs w:val="28"/>
          <w:lang w:eastAsia="ru-RU"/>
        </w:rPr>
        <w:t xml:space="preserve"> школ. </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По результатам игры I место заняла команда </w:t>
      </w:r>
      <w:proofErr w:type="spellStart"/>
      <w:r w:rsidRPr="00986E41">
        <w:rPr>
          <w:rFonts w:ascii="PT Astra Serif" w:eastAsia="Times New Roman" w:hAnsi="PT Astra Serif"/>
          <w:bCs/>
          <w:color w:val="000000"/>
          <w:sz w:val="28"/>
          <w:szCs w:val="28"/>
          <w:lang w:eastAsia="ru-RU"/>
        </w:rPr>
        <w:t>Охотничьевской</w:t>
      </w:r>
      <w:proofErr w:type="spellEnd"/>
      <w:r w:rsidRPr="00986E41">
        <w:rPr>
          <w:rFonts w:ascii="PT Astra Serif" w:eastAsia="Times New Roman" w:hAnsi="PT Astra Serif"/>
          <w:bCs/>
          <w:color w:val="000000"/>
          <w:sz w:val="28"/>
          <w:szCs w:val="28"/>
          <w:lang w:eastAsia="ru-RU"/>
        </w:rPr>
        <w:t xml:space="preserve"> школы, II место – </w:t>
      </w:r>
      <w:proofErr w:type="spellStart"/>
      <w:r w:rsidRPr="00986E41">
        <w:rPr>
          <w:rFonts w:ascii="PT Astra Serif" w:eastAsia="Times New Roman" w:hAnsi="PT Astra Serif"/>
          <w:bCs/>
          <w:color w:val="000000"/>
          <w:sz w:val="28"/>
          <w:szCs w:val="28"/>
          <w:lang w:eastAsia="ru-RU"/>
        </w:rPr>
        <w:t>Зеленорощинская</w:t>
      </w:r>
      <w:proofErr w:type="spellEnd"/>
      <w:r w:rsidRPr="00986E41">
        <w:rPr>
          <w:rFonts w:ascii="PT Astra Serif" w:eastAsia="Times New Roman" w:hAnsi="PT Astra Serif"/>
          <w:bCs/>
          <w:color w:val="000000"/>
          <w:sz w:val="28"/>
          <w:szCs w:val="28"/>
          <w:lang w:eastAsia="ru-RU"/>
        </w:rPr>
        <w:t xml:space="preserve"> школа и III место заняла команда детского дома «Дом детства». Лучший результат по времени прохождения дистанции и по стрельбе из пневматической винтовки занял учащийся </w:t>
      </w:r>
      <w:proofErr w:type="spellStart"/>
      <w:r w:rsidRPr="00986E41">
        <w:rPr>
          <w:rFonts w:ascii="PT Astra Serif" w:eastAsia="Times New Roman" w:hAnsi="PT Astra Serif"/>
          <w:bCs/>
          <w:color w:val="000000"/>
          <w:sz w:val="28"/>
          <w:szCs w:val="28"/>
          <w:lang w:eastAsia="ru-RU"/>
        </w:rPr>
        <w:t>Охотничьевской</w:t>
      </w:r>
      <w:proofErr w:type="spellEnd"/>
      <w:r w:rsidRPr="00986E41">
        <w:rPr>
          <w:rFonts w:ascii="PT Astra Serif" w:eastAsia="Times New Roman" w:hAnsi="PT Astra Serif"/>
          <w:bCs/>
          <w:color w:val="000000"/>
          <w:sz w:val="28"/>
          <w:szCs w:val="28"/>
          <w:lang w:eastAsia="ru-RU"/>
        </w:rPr>
        <w:t xml:space="preserve"> школы </w:t>
      </w:r>
      <w:proofErr w:type="spellStart"/>
      <w:r w:rsidRPr="00986E41">
        <w:rPr>
          <w:rFonts w:ascii="PT Astra Serif" w:eastAsia="Times New Roman" w:hAnsi="PT Astra Serif"/>
          <w:bCs/>
          <w:color w:val="000000"/>
          <w:sz w:val="28"/>
          <w:szCs w:val="28"/>
          <w:lang w:eastAsia="ru-RU"/>
        </w:rPr>
        <w:t>Камараев</w:t>
      </w:r>
      <w:proofErr w:type="spellEnd"/>
      <w:r w:rsidRPr="00986E41">
        <w:rPr>
          <w:rFonts w:ascii="PT Astra Serif" w:eastAsia="Times New Roman" w:hAnsi="PT Astra Serif"/>
          <w:bCs/>
          <w:color w:val="000000"/>
          <w:sz w:val="28"/>
          <w:szCs w:val="28"/>
          <w:lang w:eastAsia="ru-RU"/>
        </w:rPr>
        <w:t xml:space="preserve"> </w:t>
      </w:r>
      <w:proofErr w:type="spellStart"/>
      <w:r w:rsidRPr="00986E41">
        <w:rPr>
          <w:rFonts w:ascii="PT Astra Serif" w:eastAsia="Times New Roman" w:hAnsi="PT Astra Serif"/>
          <w:bCs/>
          <w:color w:val="000000"/>
          <w:sz w:val="28"/>
          <w:szCs w:val="28"/>
          <w:lang w:eastAsia="ru-RU"/>
        </w:rPr>
        <w:t>Риналь</w:t>
      </w:r>
      <w:proofErr w:type="spellEnd"/>
      <w:r w:rsidRPr="00986E41">
        <w:rPr>
          <w:rFonts w:ascii="PT Astra Serif" w:eastAsia="Times New Roman" w:hAnsi="PT Astra Serif"/>
          <w:bCs/>
          <w:color w:val="000000"/>
          <w:sz w:val="28"/>
          <w:szCs w:val="28"/>
          <w:lang w:eastAsia="ru-RU"/>
        </w:rPr>
        <w:t>.</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25.10.2019 – 31.10.2019 - воспитанники ОГКУ СКДД «Дом детства» в составе театральной студии «Экспромт» ОГБОУ «Школа-интернат № 89» приняли участие во Всероссийском фестивале инклюзивных театров в городе Москве и стали победителями конкурса.</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16.11.2019  - выпускники и воспитанники детских домов приняли участие в круглом столе «Ты не один», организованном администрацией </w:t>
      </w:r>
      <w:proofErr w:type="spellStart"/>
      <w:r w:rsidRPr="00986E41">
        <w:rPr>
          <w:rFonts w:ascii="PT Astra Serif" w:eastAsia="Times New Roman" w:hAnsi="PT Astra Serif"/>
          <w:bCs/>
          <w:color w:val="000000"/>
          <w:sz w:val="28"/>
          <w:szCs w:val="28"/>
          <w:lang w:eastAsia="ru-RU"/>
        </w:rPr>
        <w:t>г</w:t>
      </w:r>
      <w:proofErr w:type="gramStart"/>
      <w:r w:rsidRPr="00986E41">
        <w:rPr>
          <w:rFonts w:ascii="PT Astra Serif" w:eastAsia="Times New Roman" w:hAnsi="PT Astra Serif"/>
          <w:bCs/>
          <w:color w:val="000000"/>
          <w:sz w:val="28"/>
          <w:szCs w:val="28"/>
          <w:lang w:eastAsia="ru-RU"/>
        </w:rPr>
        <w:t>.У</w:t>
      </w:r>
      <w:proofErr w:type="gramEnd"/>
      <w:r w:rsidRPr="00986E41">
        <w:rPr>
          <w:rFonts w:ascii="PT Astra Serif" w:eastAsia="Times New Roman" w:hAnsi="PT Astra Serif"/>
          <w:bCs/>
          <w:color w:val="000000"/>
          <w:sz w:val="28"/>
          <w:szCs w:val="28"/>
          <w:lang w:eastAsia="ru-RU"/>
        </w:rPr>
        <w:t>льяновска</w:t>
      </w:r>
      <w:proofErr w:type="spellEnd"/>
      <w:r w:rsidRPr="00986E41">
        <w:rPr>
          <w:rFonts w:ascii="PT Astra Serif" w:eastAsia="Times New Roman" w:hAnsi="PT Astra Serif"/>
          <w:bCs/>
          <w:color w:val="000000"/>
          <w:sz w:val="28"/>
          <w:szCs w:val="28"/>
          <w:lang w:eastAsia="ru-RU"/>
        </w:rPr>
        <w:t xml:space="preserve"> с участием представителей Министерства, прокуратуры, суда, ООО РИЦ, органов социальной защиты населения, Кадрового центра.</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13.12.2019 - на базе ОГКУ «Ивановский детский дом им. </w:t>
      </w:r>
      <w:proofErr w:type="spellStart"/>
      <w:r w:rsidRPr="00986E41">
        <w:rPr>
          <w:rFonts w:ascii="PT Astra Serif" w:eastAsia="Times New Roman" w:hAnsi="PT Astra Serif"/>
          <w:bCs/>
          <w:color w:val="000000"/>
          <w:sz w:val="28"/>
          <w:szCs w:val="28"/>
          <w:lang w:eastAsia="ru-RU"/>
        </w:rPr>
        <w:t>А.Матросова</w:t>
      </w:r>
      <w:proofErr w:type="spellEnd"/>
      <w:r w:rsidRPr="00986E41">
        <w:rPr>
          <w:rFonts w:ascii="PT Astra Serif" w:eastAsia="Times New Roman" w:hAnsi="PT Astra Serif"/>
          <w:bCs/>
          <w:color w:val="000000"/>
          <w:sz w:val="28"/>
          <w:szCs w:val="28"/>
          <w:lang w:eastAsia="ru-RU"/>
        </w:rPr>
        <w:t xml:space="preserve"> – Центр патриотического воспитания» проведена Областная военно-тактическая игра «Ровесник». В игре приняли участие команды Ивановского детского дома, </w:t>
      </w:r>
      <w:proofErr w:type="spellStart"/>
      <w:r w:rsidRPr="00986E41">
        <w:rPr>
          <w:rFonts w:ascii="PT Astra Serif" w:eastAsia="Times New Roman" w:hAnsi="PT Astra Serif"/>
          <w:bCs/>
          <w:color w:val="000000"/>
          <w:sz w:val="28"/>
          <w:szCs w:val="28"/>
          <w:lang w:eastAsia="ru-RU"/>
        </w:rPr>
        <w:t>Майнского</w:t>
      </w:r>
      <w:proofErr w:type="spellEnd"/>
      <w:r w:rsidRPr="00986E41">
        <w:rPr>
          <w:rFonts w:ascii="PT Astra Serif" w:eastAsia="Times New Roman" w:hAnsi="PT Astra Serif"/>
          <w:bCs/>
          <w:color w:val="000000"/>
          <w:sz w:val="28"/>
          <w:szCs w:val="28"/>
          <w:lang w:eastAsia="ru-RU"/>
        </w:rPr>
        <w:t xml:space="preserve"> детского дома «Орбита», Ульяновского детского дома «Гнёздышко», </w:t>
      </w:r>
      <w:proofErr w:type="spellStart"/>
      <w:r w:rsidRPr="00986E41">
        <w:rPr>
          <w:rFonts w:ascii="PT Astra Serif" w:eastAsia="Times New Roman" w:hAnsi="PT Astra Serif"/>
          <w:bCs/>
          <w:color w:val="000000"/>
          <w:sz w:val="28"/>
          <w:szCs w:val="28"/>
          <w:lang w:eastAsia="ru-RU"/>
        </w:rPr>
        <w:t>Зеленорощинской</w:t>
      </w:r>
      <w:proofErr w:type="spellEnd"/>
      <w:r w:rsidRPr="00986E41">
        <w:rPr>
          <w:rFonts w:ascii="PT Astra Serif" w:eastAsia="Times New Roman" w:hAnsi="PT Astra Serif"/>
          <w:bCs/>
          <w:color w:val="000000"/>
          <w:sz w:val="28"/>
          <w:szCs w:val="28"/>
          <w:lang w:eastAsia="ru-RU"/>
        </w:rPr>
        <w:t xml:space="preserve"> и </w:t>
      </w:r>
      <w:proofErr w:type="spellStart"/>
      <w:r w:rsidRPr="00986E41">
        <w:rPr>
          <w:rFonts w:ascii="PT Astra Serif" w:eastAsia="Times New Roman" w:hAnsi="PT Astra Serif"/>
          <w:bCs/>
          <w:color w:val="000000"/>
          <w:sz w:val="28"/>
          <w:szCs w:val="28"/>
          <w:lang w:eastAsia="ru-RU"/>
        </w:rPr>
        <w:t>Охотничьевской</w:t>
      </w:r>
      <w:proofErr w:type="spellEnd"/>
      <w:r w:rsidRPr="00986E41">
        <w:rPr>
          <w:rFonts w:ascii="PT Astra Serif" w:eastAsia="Times New Roman" w:hAnsi="PT Astra Serif"/>
          <w:bCs/>
          <w:color w:val="000000"/>
          <w:sz w:val="28"/>
          <w:szCs w:val="28"/>
          <w:lang w:eastAsia="ru-RU"/>
        </w:rPr>
        <w:t xml:space="preserve"> школ.  По результатам игры I место заняла команда воспитанников Ивановского детского дома, II место – команда </w:t>
      </w:r>
      <w:proofErr w:type="spellStart"/>
      <w:r w:rsidRPr="00986E41">
        <w:rPr>
          <w:rFonts w:ascii="PT Astra Serif" w:eastAsia="Times New Roman" w:hAnsi="PT Astra Serif"/>
          <w:bCs/>
          <w:color w:val="000000"/>
          <w:sz w:val="28"/>
          <w:szCs w:val="28"/>
          <w:lang w:eastAsia="ru-RU"/>
        </w:rPr>
        <w:t>Зеленорощинской</w:t>
      </w:r>
      <w:proofErr w:type="spellEnd"/>
      <w:r w:rsidRPr="00986E41">
        <w:rPr>
          <w:rFonts w:ascii="PT Astra Serif" w:eastAsia="Times New Roman" w:hAnsi="PT Astra Serif"/>
          <w:bCs/>
          <w:color w:val="000000"/>
          <w:sz w:val="28"/>
          <w:szCs w:val="28"/>
          <w:lang w:eastAsia="ru-RU"/>
        </w:rPr>
        <w:t xml:space="preserve"> школы и III место - команда </w:t>
      </w:r>
      <w:proofErr w:type="spellStart"/>
      <w:r w:rsidRPr="00986E41">
        <w:rPr>
          <w:rFonts w:ascii="PT Astra Serif" w:eastAsia="Times New Roman" w:hAnsi="PT Astra Serif"/>
          <w:bCs/>
          <w:color w:val="000000"/>
          <w:sz w:val="28"/>
          <w:szCs w:val="28"/>
          <w:lang w:eastAsia="ru-RU"/>
        </w:rPr>
        <w:t>Охотничьевской</w:t>
      </w:r>
      <w:proofErr w:type="spellEnd"/>
      <w:r w:rsidRPr="00986E41">
        <w:rPr>
          <w:rFonts w:ascii="PT Astra Serif" w:eastAsia="Times New Roman" w:hAnsi="PT Astra Serif"/>
          <w:bCs/>
          <w:color w:val="000000"/>
          <w:sz w:val="28"/>
          <w:szCs w:val="28"/>
          <w:lang w:eastAsia="ru-RU"/>
        </w:rPr>
        <w:t xml:space="preserve"> школы.</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r w:rsidRPr="00986E41">
        <w:rPr>
          <w:rFonts w:ascii="PT Astra Serif" w:eastAsia="Times New Roman" w:hAnsi="PT Astra Serif"/>
          <w:bCs/>
          <w:color w:val="000000"/>
          <w:sz w:val="28"/>
          <w:szCs w:val="28"/>
          <w:lang w:eastAsia="ru-RU"/>
        </w:rPr>
        <w:t xml:space="preserve">16.12.2019 – 23.12.2019 - воспитанники ОГКУ Детского дома «Соловьиная роща», ОГКУ СКДД «Дом детства», члены регионального отделения Всероссийской общественной организации «Ассоциация выпускников детских домов «Дети всей страны» во Всероссийской акции «Согревая сердца», поздравили пожилых людей из Геронтологического центра «Забота» с Новогодними праздниками открытками, сделанными своими руками, и  концертными номерами. </w:t>
      </w:r>
    </w:p>
    <w:p w:rsidR="007859F6"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proofErr w:type="gramStart"/>
      <w:r w:rsidRPr="00986E41">
        <w:rPr>
          <w:rFonts w:ascii="PT Astra Serif" w:eastAsia="Times New Roman" w:hAnsi="PT Astra Serif"/>
          <w:bCs/>
          <w:color w:val="000000"/>
          <w:sz w:val="28"/>
          <w:szCs w:val="28"/>
          <w:lang w:eastAsia="ru-RU"/>
        </w:rPr>
        <w:t xml:space="preserve">01.12.2019 - 20.12.2019 – воспитанники ОГКУ «Ивановский детский дом им. </w:t>
      </w:r>
      <w:proofErr w:type="spellStart"/>
      <w:r w:rsidRPr="00986E41">
        <w:rPr>
          <w:rFonts w:ascii="PT Astra Serif" w:eastAsia="Times New Roman" w:hAnsi="PT Astra Serif"/>
          <w:bCs/>
          <w:color w:val="000000"/>
          <w:sz w:val="28"/>
          <w:szCs w:val="28"/>
          <w:lang w:eastAsia="ru-RU"/>
        </w:rPr>
        <w:t>А.Матросова</w:t>
      </w:r>
      <w:proofErr w:type="spellEnd"/>
      <w:r w:rsidRPr="00986E41">
        <w:rPr>
          <w:rFonts w:ascii="PT Astra Serif" w:eastAsia="Times New Roman" w:hAnsi="PT Astra Serif"/>
          <w:bCs/>
          <w:color w:val="000000"/>
          <w:sz w:val="28"/>
          <w:szCs w:val="28"/>
          <w:lang w:eastAsia="ru-RU"/>
        </w:rPr>
        <w:t xml:space="preserve"> – Центр патриотического воспитания», ОГКУ Ульяновский детский дом  «Гнёздышко», ОГКУ СКДД «Дом детства» приняли участие в первом этапе конкурсного отбора среди обучающихся, проявляющих интерес к следственной работе и деятельности Следственного комитета РФ,  для участия в тематических сменах «Юный следователь».   </w:t>
      </w:r>
      <w:proofErr w:type="gramEnd"/>
    </w:p>
    <w:p w:rsidR="0052390C" w:rsidRPr="00986E41" w:rsidRDefault="007859F6" w:rsidP="008F2B57">
      <w:pPr>
        <w:keepNext/>
        <w:keepLines/>
        <w:spacing w:after="0" w:line="240" w:lineRule="auto"/>
        <w:ind w:firstLine="567"/>
        <w:jc w:val="both"/>
        <w:rPr>
          <w:rFonts w:ascii="PT Astra Serif" w:eastAsia="Times New Roman" w:hAnsi="PT Astra Serif"/>
          <w:bCs/>
          <w:color w:val="000000"/>
          <w:sz w:val="28"/>
          <w:szCs w:val="28"/>
          <w:lang w:eastAsia="ru-RU"/>
        </w:rPr>
      </w:pPr>
      <w:proofErr w:type="gramStart"/>
      <w:r w:rsidRPr="00986E41">
        <w:rPr>
          <w:rFonts w:ascii="PT Astra Serif" w:eastAsia="Times New Roman" w:hAnsi="PT Astra Serif"/>
          <w:bCs/>
          <w:color w:val="000000"/>
          <w:sz w:val="28"/>
          <w:szCs w:val="28"/>
          <w:lang w:eastAsia="ru-RU"/>
        </w:rPr>
        <w:t>09.12.2019 на базе ОГКУ СКДД «Дом детства» заместителем Председателя Координационного областного совета собственников помещений в многоквартирных домах - Советником Губернатора Ульяновской области в сфере контроля по вопросам ЖКК Потаповым А.О. проведен семинар по повышению правовой грамотности по вопросам ЖКХ для  воспитанников детских домов с целью оказания помощи в адаптации к жизни в качестве нанимателя и в будущем собственника жилого помещения</w:t>
      </w:r>
      <w:proofErr w:type="gramEnd"/>
      <w:r w:rsidRPr="00986E41">
        <w:rPr>
          <w:rFonts w:ascii="PT Astra Serif" w:eastAsia="Times New Roman" w:hAnsi="PT Astra Serif"/>
          <w:bCs/>
          <w:color w:val="000000"/>
          <w:sz w:val="28"/>
          <w:szCs w:val="28"/>
          <w:lang w:eastAsia="ru-RU"/>
        </w:rPr>
        <w:t xml:space="preserve"> в многоквартирном доме. </w:t>
      </w:r>
    </w:p>
    <w:p w:rsidR="0052390C" w:rsidRPr="00986E41" w:rsidRDefault="0052390C" w:rsidP="008F2B57">
      <w:pPr>
        <w:keepNext/>
        <w:keepLines/>
        <w:spacing w:after="0" w:line="240" w:lineRule="auto"/>
        <w:ind w:firstLine="567"/>
        <w:jc w:val="both"/>
        <w:rPr>
          <w:rFonts w:ascii="PT Astra Serif" w:eastAsia="Times New Roman" w:hAnsi="PT Astra Serif"/>
          <w:bCs/>
          <w:color w:val="000000"/>
          <w:sz w:val="28"/>
          <w:szCs w:val="28"/>
          <w:lang w:eastAsia="ru-RU"/>
        </w:rPr>
      </w:pPr>
    </w:p>
    <w:p w:rsidR="007859F6" w:rsidRPr="00986E41" w:rsidRDefault="0052390C" w:rsidP="008F2B57">
      <w:pPr>
        <w:keepNext/>
        <w:keepLines/>
        <w:spacing w:after="0" w:line="240" w:lineRule="auto"/>
        <w:ind w:firstLine="567"/>
        <w:jc w:val="both"/>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М</w:t>
      </w:r>
      <w:r w:rsidR="007859F6" w:rsidRPr="00986E41">
        <w:rPr>
          <w:rFonts w:ascii="PT Astra Serif" w:eastAsia="Times New Roman" w:hAnsi="PT Astra Serif"/>
          <w:b/>
          <w:sz w:val="28"/>
          <w:szCs w:val="28"/>
          <w:lang w:eastAsia="ru-RU"/>
        </w:rPr>
        <w:t>ер</w:t>
      </w:r>
      <w:r w:rsidRPr="00986E41">
        <w:rPr>
          <w:rFonts w:ascii="PT Astra Serif" w:eastAsia="Times New Roman" w:hAnsi="PT Astra Serif"/>
          <w:b/>
          <w:sz w:val="28"/>
          <w:szCs w:val="28"/>
          <w:lang w:eastAsia="ru-RU"/>
        </w:rPr>
        <w:t>ы</w:t>
      </w:r>
      <w:r w:rsidR="007859F6" w:rsidRPr="00986E41">
        <w:rPr>
          <w:rFonts w:ascii="PT Astra Serif" w:eastAsia="Times New Roman" w:hAnsi="PT Astra Serif"/>
          <w:b/>
          <w:sz w:val="28"/>
          <w:szCs w:val="28"/>
          <w:lang w:eastAsia="ru-RU"/>
        </w:rPr>
        <w:t xml:space="preserve"> социальной поддержки детей-сирот и детей, оставшихся без попечения родителей, а также усыновителей, приёмных родителей, опекунов (попечителей), принявших на воспитание в семью детей-сирот и детей, оставшихся без попечения родителей, на территории Ульяновской области, среди которых: </w:t>
      </w:r>
    </w:p>
    <w:p w:rsidR="007859F6" w:rsidRPr="00986E41" w:rsidRDefault="007859F6" w:rsidP="008F2B57">
      <w:pPr>
        <w:keepNext/>
        <w:keepLines/>
        <w:spacing w:after="0" w:line="240" w:lineRule="auto"/>
        <w:ind w:firstLine="567"/>
        <w:contextualSpacing/>
        <w:jc w:val="both"/>
        <w:rPr>
          <w:rFonts w:ascii="PT Astra Serif" w:eastAsia="Times New Roman" w:hAnsi="PT Astra Serif"/>
          <w:color w:val="000000"/>
          <w:sz w:val="28"/>
          <w:szCs w:val="28"/>
          <w:shd w:val="clear" w:color="auto" w:fill="FFFFFF"/>
          <w:lang w:eastAsia="ru-RU"/>
        </w:rPr>
      </w:pPr>
      <w:r w:rsidRPr="00986E41">
        <w:rPr>
          <w:rFonts w:ascii="PT Astra Serif" w:eastAsia="Times New Roman" w:hAnsi="PT Astra Serif"/>
          <w:color w:val="000000"/>
          <w:sz w:val="28"/>
          <w:szCs w:val="28"/>
          <w:shd w:val="clear" w:color="auto" w:fill="FFFFFF"/>
          <w:lang w:eastAsia="ru-RU"/>
        </w:rPr>
        <w:t xml:space="preserve">Выплаты единовременного пособия усыновителям, опекунам (попечителям), приёмным родителям в размере 16759,09 рублей и 17479,73 рублей в 2019 году произведены на 450 детей, переданных в семьи граждан, а также произведена выплата на 13 усыновлённых детей в размере 128053,08 рублей и 133559,36 рублей. </w:t>
      </w:r>
    </w:p>
    <w:p w:rsidR="007859F6" w:rsidRPr="00986E41" w:rsidRDefault="007859F6" w:rsidP="008F2B57">
      <w:pPr>
        <w:keepNext/>
        <w:keepLines/>
        <w:spacing w:after="0" w:line="240" w:lineRule="auto"/>
        <w:ind w:firstLine="567"/>
        <w:contextualSpacing/>
        <w:jc w:val="both"/>
        <w:rPr>
          <w:rFonts w:ascii="PT Astra Serif" w:eastAsia="Times New Roman" w:hAnsi="PT Astra Serif"/>
          <w:color w:val="000000"/>
          <w:sz w:val="28"/>
          <w:szCs w:val="28"/>
          <w:shd w:val="clear" w:color="auto" w:fill="FFFFFF"/>
          <w:lang w:eastAsia="ru-RU"/>
        </w:rPr>
      </w:pPr>
      <w:r w:rsidRPr="00986E41">
        <w:rPr>
          <w:rFonts w:ascii="PT Astra Serif" w:eastAsia="Times New Roman" w:hAnsi="PT Astra Serif"/>
          <w:color w:val="000000"/>
          <w:sz w:val="28"/>
          <w:szCs w:val="28"/>
          <w:shd w:val="clear" w:color="auto" w:fill="FFFFFF"/>
          <w:lang w:eastAsia="ru-RU"/>
        </w:rPr>
        <w:t>В соответствии с региональным законодательством выплата единовременного пособия гражданам, усыновившим (удочерившим) детей-сирот и детей, оставшихся без попечения родителей, на территории Ульяновской области в размере 100 тыс. руб. назначена на 36 усыновлённых детей.</w:t>
      </w:r>
    </w:p>
    <w:p w:rsidR="007859F6" w:rsidRPr="00986E41" w:rsidRDefault="007859F6" w:rsidP="008F2B57">
      <w:pPr>
        <w:keepNext/>
        <w:keepLines/>
        <w:spacing w:after="0" w:line="240" w:lineRule="auto"/>
        <w:ind w:firstLine="567"/>
        <w:contextualSpacing/>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 xml:space="preserve">Устройство детей-сирот в детские дома Ульяновской области </w:t>
      </w:r>
    </w:p>
    <w:p w:rsidR="007859F6" w:rsidRPr="00986E41" w:rsidRDefault="007859F6" w:rsidP="008F2B57">
      <w:pPr>
        <w:keepNext/>
        <w:keepLines/>
        <w:spacing w:after="0" w:line="240" w:lineRule="auto"/>
        <w:ind w:firstLine="567"/>
        <w:contextualSpacing/>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 xml:space="preserve">За отчётный период </w:t>
      </w:r>
      <w:r w:rsidRPr="00986E41">
        <w:rPr>
          <w:rFonts w:ascii="PT Astra Serif" w:eastAsia="Times New Roman" w:hAnsi="PT Astra Serif"/>
          <w:b/>
          <w:sz w:val="28"/>
          <w:szCs w:val="28"/>
          <w:lang w:eastAsia="ru-RU"/>
        </w:rPr>
        <w:t>149 несовершеннолетних устроены в организации для детей-сирот,</w:t>
      </w:r>
      <w:r w:rsidRPr="00986E41">
        <w:rPr>
          <w:rFonts w:ascii="PT Astra Serif" w:eastAsia="Times New Roman" w:hAnsi="PT Astra Serif"/>
          <w:sz w:val="28"/>
          <w:szCs w:val="28"/>
          <w:lang w:eastAsia="ru-RU"/>
        </w:rPr>
        <w:t xml:space="preserve"> из них: 73 </w:t>
      </w:r>
      <w:r w:rsidRPr="00986E41">
        <w:rPr>
          <w:rFonts w:ascii="PT Astra Serif" w:eastAsia="Times New Roman" w:hAnsi="PT Astra Serif"/>
          <w:color w:val="000000"/>
          <w:sz w:val="28"/>
          <w:szCs w:val="28"/>
          <w:lang w:eastAsia="ru-RU"/>
        </w:rPr>
        <w:t>–</w:t>
      </w:r>
      <w:r w:rsidRPr="00986E41">
        <w:rPr>
          <w:rFonts w:ascii="PT Astra Serif" w:eastAsia="Times New Roman" w:hAnsi="PT Astra Serif"/>
          <w:sz w:val="28"/>
          <w:szCs w:val="28"/>
          <w:lang w:eastAsia="ru-RU"/>
        </w:rPr>
        <w:t xml:space="preserve"> в организацию для детей–сирот под надзор, 76 </w:t>
      </w:r>
      <w:r w:rsidRPr="00986E41">
        <w:rPr>
          <w:rFonts w:ascii="PT Astra Serif" w:eastAsia="Times New Roman" w:hAnsi="PT Astra Serif"/>
          <w:color w:val="000000"/>
          <w:sz w:val="28"/>
          <w:szCs w:val="28"/>
          <w:lang w:eastAsia="ru-RU"/>
        </w:rPr>
        <w:t>–</w:t>
      </w:r>
      <w:r w:rsidRPr="00986E41">
        <w:rPr>
          <w:rFonts w:ascii="PT Astra Serif" w:eastAsia="Times New Roman" w:hAnsi="PT Astra Serif"/>
          <w:sz w:val="28"/>
          <w:szCs w:val="28"/>
          <w:lang w:eastAsia="ru-RU"/>
        </w:rPr>
        <w:t xml:space="preserve"> временно по заявлению родителей (законных представителей).</w:t>
      </w:r>
      <w:proofErr w:type="gramEnd"/>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color w:val="000000"/>
          <w:sz w:val="28"/>
          <w:szCs w:val="28"/>
          <w:lang w:eastAsia="ru-RU"/>
        </w:rPr>
        <w:t>По состоянию на 31.12.2019 в детских домах находилось 287 воспитанников (36 детей-сирот, 215 детей, оставшихся без попечения родителей, 21 ребёнок по заявлению родителей о временном помещении в организацию для детей-сирот, 15 лиц из числа детей-сирот), из них: в возрасте до 11 лет – 88 человек (31%), в возрасте от 11 до 14 лет – 63 человек (22%), в возрасте от 14 до</w:t>
      </w:r>
      <w:proofErr w:type="gramEnd"/>
      <w:r w:rsidRPr="00986E41">
        <w:rPr>
          <w:rFonts w:ascii="PT Astra Serif" w:eastAsia="Times New Roman" w:hAnsi="PT Astra Serif"/>
          <w:color w:val="000000"/>
          <w:sz w:val="28"/>
          <w:szCs w:val="28"/>
          <w:lang w:eastAsia="ru-RU"/>
        </w:rPr>
        <w:t xml:space="preserve"> 18 лет – 121 человек (42%), старше 18 лет – 15 человек (5%); количество мальчиков – 185 (64%), количество девочек – 102 (36%).  </w:t>
      </w:r>
      <w:r w:rsidRPr="00986E41">
        <w:rPr>
          <w:rFonts w:ascii="PT Astra Serif" w:eastAsia="Times New Roman" w:hAnsi="PT Astra Serif"/>
          <w:kern w:val="36"/>
          <w:sz w:val="28"/>
          <w:szCs w:val="28"/>
          <w:lang w:eastAsia="ru-RU"/>
        </w:rPr>
        <w:t xml:space="preserve">В центре </w:t>
      </w:r>
      <w:proofErr w:type="spellStart"/>
      <w:r w:rsidRPr="00986E41">
        <w:rPr>
          <w:rFonts w:ascii="PT Astra Serif" w:eastAsia="Times New Roman" w:hAnsi="PT Astra Serif"/>
          <w:kern w:val="36"/>
          <w:sz w:val="28"/>
          <w:szCs w:val="28"/>
          <w:lang w:eastAsia="ru-RU"/>
        </w:rPr>
        <w:t>постинтернатной</w:t>
      </w:r>
      <w:proofErr w:type="spellEnd"/>
      <w:r w:rsidRPr="00986E41">
        <w:rPr>
          <w:rFonts w:ascii="PT Astra Serif" w:eastAsia="Times New Roman" w:hAnsi="PT Astra Serif"/>
          <w:kern w:val="36"/>
          <w:sz w:val="28"/>
          <w:szCs w:val="28"/>
          <w:lang w:eastAsia="ru-RU"/>
        </w:rPr>
        <w:t xml:space="preserve"> адаптации выпускников ОГКУ Детского дома «ПЛАНЕТА» находятся 4 несовершеннолетних выпускника.</w:t>
      </w:r>
    </w:p>
    <w:p w:rsidR="007859F6" w:rsidRPr="00986E41" w:rsidRDefault="007859F6" w:rsidP="008F2B57">
      <w:pPr>
        <w:keepNext/>
        <w:keepLines/>
        <w:spacing w:after="0" w:line="240" w:lineRule="auto"/>
        <w:ind w:firstLine="567"/>
        <w:contextualSpacing/>
        <w:jc w:val="both"/>
        <w:rPr>
          <w:rFonts w:ascii="PT Astra Serif" w:eastAsia="Times New Roman" w:hAnsi="PT Astra Serif"/>
          <w:color w:val="000000"/>
          <w:sz w:val="28"/>
          <w:szCs w:val="28"/>
          <w:lang w:eastAsia="ru-RU"/>
        </w:rPr>
      </w:pPr>
      <w:r w:rsidRPr="00986E41">
        <w:rPr>
          <w:rFonts w:ascii="PT Astra Serif" w:eastAsia="Times New Roman" w:hAnsi="PT Astra Serif"/>
          <w:color w:val="000000"/>
          <w:sz w:val="28"/>
          <w:szCs w:val="28"/>
          <w:lang w:eastAsia="ru-RU"/>
        </w:rPr>
        <w:t>Из приведенных цифр следует, что 64% воспитанников в учреждениях подросткового возраста и доля мальчиков составляет 64% от общего количества воспитанников.</w:t>
      </w:r>
    </w:p>
    <w:p w:rsidR="007859F6" w:rsidRPr="00986E41" w:rsidRDefault="007859F6" w:rsidP="008F2B57">
      <w:pPr>
        <w:keepNext/>
        <w:keepLines/>
        <w:spacing w:after="0" w:line="240" w:lineRule="auto"/>
        <w:ind w:firstLine="567"/>
        <w:contextualSpacing/>
        <w:jc w:val="both"/>
        <w:rPr>
          <w:rFonts w:ascii="PT Astra Serif" w:eastAsia="Times New Roman" w:hAnsi="PT Astra Serif"/>
          <w:color w:val="000000"/>
          <w:sz w:val="28"/>
          <w:szCs w:val="28"/>
          <w:lang w:eastAsia="ru-RU"/>
        </w:rPr>
      </w:pPr>
      <w:r w:rsidRPr="00986E41">
        <w:rPr>
          <w:rFonts w:ascii="PT Astra Serif" w:eastAsia="Times New Roman" w:hAnsi="PT Astra Serif"/>
          <w:b/>
          <w:color w:val="000000"/>
          <w:sz w:val="28"/>
          <w:szCs w:val="28"/>
          <w:lang w:eastAsia="ru-RU"/>
        </w:rPr>
        <w:t>В целом количество воспитанников в детских домах снизилось по сравнению с АППГ на 9%</w:t>
      </w:r>
      <w:r w:rsidRPr="00986E41">
        <w:rPr>
          <w:rFonts w:ascii="PT Astra Serif" w:eastAsia="Times New Roman" w:hAnsi="PT Astra Serif"/>
          <w:color w:val="000000"/>
          <w:sz w:val="28"/>
          <w:szCs w:val="28"/>
          <w:lang w:eastAsia="ru-RU"/>
        </w:rPr>
        <w:t xml:space="preserve"> (2018 </w:t>
      </w:r>
      <w:r w:rsidRPr="00986E41">
        <w:rPr>
          <w:rFonts w:ascii="PT Astra Serif" w:eastAsia="Times New Roman" w:hAnsi="PT Astra Serif"/>
          <w:bCs/>
          <w:color w:val="000000"/>
          <w:sz w:val="28"/>
          <w:szCs w:val="28"/>
          <w:lang w:eastAsia="ru-RU"/>
        </w:rPr>
        <w:t>–</w:t>
      </w:r>
      <w:r w:rsidRPr="00986E41">
        <w:rPr>
          <w:rFonts w:ascii="PT Astra Serif" w:eastAsia="Times New Roman" w:hAnsi="PT Astra Serif"/>
          <w:color w:val="000000"/>
          <w:sz w:val="28"/>
          <w:szCs w:val="28"/>
          <w:lang w:eastAsia="ru-RU"/>
        </w:rPr>
        <w:t xml:space="preserve"> 316 воспитанников). </w:t>
      </w:r>
    </w:p>
    <w:p w:rsidR="0052390C" w:rsidRPr="00986E41" w:rsidRDefault="0052390C" w:rsidP="008F2B57">
      <w:pPr>
        <w:keepNext/>
        <w:keepLines/>
        <w:spacing w:after="0" w:line="240" w:lineRule="auto"/>
        <w:ind w:firstLine="567"/>
        <w:contextualSpacing/>
        <w:jc w:val="both"/>
        <w:rPr>
          <w:rFonts w:ascii="PT Astra Serif" w:eastAsia="Times New Roman" w:hAnsi="PT Astra Serif"/>
          <w:b/>
          <w:color w:val="000000"/>
          <w:sz w:val="28"/>
          <w:szCs w:val="28"/>
          <w:lang w:eastAsia="ru-RU"/>
        </w:rPr>
      </w:pPr>
    </w:p>
    <w:p w:rsidR="007859F6" w:rsidRPr="00986E41" w:rsidRDefault="007859F6" w:rsidP="008F2B57">
      <w:pPr>
        <w:keepNext/>
        <w:keepLines/>
        <w:autoSpaceDE w:val="0"/>
        <w:autoSpaceDN w:val="0"/>
        <w:adjustRightInd w:val="0"/>
        <w:spacing w:after="0" w:line="240" w:lineRule="auto"/>
        <w:ind w:firstLine="567"/>
        <w:contextualSpacing/>
        <w:jc w:val="both"/>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 xml:space="preserve">С целью </w:t>
      </w:r>
      <w:proofErr w:type="gramStart"/>
      <w:r w:rsidRPr="00986E41">
        <w:rPr>
          <w:rFonts w:ascii="PT Astra Serif" w:eastAsia="Times New Roman" w:hAnsi="PT Astra Serif"/>
          <w:b/>
          <w:sz w:val="28"/>
          <w:szCs w:val="28"/>
          <w:lang w:eastAsia="ru-RU"/>
        </w:rPr>
        <w:t>решения проблем адаптации выпускников детских домов</w:t>
      </w:r>
      <w:proofErr w:type="gramEnd"/>
      <w:r w:rsidRPr="00986E41">
        <w:rPr>
          <w:rFonts w:ascii="PT Astra Serif" w:eastAsia="Times New Roman" w:hAnsi="PT Astra Serif"/>
          <w:b/>
          <w:sz w:val="28"/>
          <w:szCs w:val="28"/>
          <w:lang w:eastAsia="ru-RU"/>
        </w:rPr>
        <w:t xml:space="preserve"> в области принята и действует программа «Поверь в себя», направленная на профессиональное самоопределение, трудоустройство будущих выпускников и повышение их социальной компетенции.</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Данная программа обеспечивает сопровождение выпускников в детском доме, профессиональной образовательной организации.</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 целью осуществления </w:t>
      </w:r>
      <w:proofErr w:type="gramStart"/>
      <w:r w:rsidRPr="00986E41">
        <w:rPr>
          <w:rFonts w:ascii="PT Astra Serif" w:eastAsia="Times New Roman" w:hAnsi="PT Astra Serif"/>
          <w:sz w:val="28"/>
          <w:szCs w:val="28"/>
          <w:lang w:eastAsia="ru-RU"/>
        </w:rPr>
        <w:t>контроля за</w:t>
      </w:r>
      <w:proofErr w:type="gramEnd"/>
      <w:r w:rsidRPr="00986E41">
        <w:rPr>
          <w:rFonts w:ascii="PT Astra Serif" w:eastAsia="Times New Roman" w:hAnsi="PT Astra Serif"/>
          <w:sz w:val="28"/>
          <w:szCs w:val="28"/>
          <w:lang w:eastAsia="ru-RU"/>
        </w:rPr>
        <w:t xml:space="preserve"> качеством сопровождения выпускников детских домов, обучающихся в профессиональных образовательных организациях проведен мониторинг деятельности служб социальной адаптации и сопровождения выпускников детских домов выпускников (далее – Служб).</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Специалистами Служб осуществлено 245 выездов в образовательные организации,    в ходе которых оказана психолого-педагогическая помощь 167 несовершеннолетним, социально-правовая помощь – 176 несовершеннолетним, социально-бытовые услуги оказаны 148 выпускникам.</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Совместно со специалистами образовательных организаций проведено 22 учебно-методических семинаров, 114 совместных досуговых и реабилитационных</w:t>
      </w:r>
      <w:r w:rsidR="00130FE4" w:rsidRPr="00986E41">
        <w:rPr>
          <w:rFonts w:ascii="PT Astra Serif" w:eastAsia="Times New Roman" w:hAnsi="PT Astra Serif"/>
          <w:sz w:val="28"/>
          <w:szCs w:val="28"/>
          <w:lang w:eastAsia="ru-RU"/>
        </w:rPr>
        <w:t xml:space="preserve"> </w:t>
      </w:r>
      <w:r w:rsidRPr="00986E41">
        <w:rPr>
          <w:rFonts w:ascii="PT Astra Serif" w:eastAsia="Times New Roman" w:hAnsi="PT Astra Serif"/>
          <w:sz w:val="28"/>
          <w:szCs w:val="28"/>
          <w:lang w:eastAsia="ru-RU"/>
        </w:rPr>
        <w:t xml:space="preserve">мероприятий с участием выпускников. </w:t>
      </w:r>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proofErr w:type="gramStart"/>
      <w:r w:rsidRPr="00986E41">
        <w:rPr>
          <w:rFonts w:ascii="PT Astra Serif" w:eastAsia="Times New Roman" w:hAnsi="PT Astra Serif"/>
          <w:bCs/>
          <w:sz w:val="28"/>
          <w:szCs w:val="28"/>
          <w:lang w:eastAsia="ru-RU"/>
        </w:rPr>
        <w:t xml:space="preserve">В 2019 году продолжена реализация </w:t>
      </w:r>
      <w:r w:rsidRPr="00986E41">
        <w:rPr>
          <w:rFonts w:ascii="PT Astra Serif" w:eastAsia="Times New Roman" w:hAnsi="PT Astra Serif"/>
          <w:sz w:val="28"/>
          <w:szCs w:val="28"/>
          <w:lang w:eastAsia="ru-RU"/>
        </w:rPr>
        <w:t xml:space="preserve">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w:t>
      </w:r>
      <w:proofErr w:type="spellStart"/>
      <w:r w:rsidRPr="00986E41">
        <w:rPr>
          <w:rFonts w:ascii="PT Astra Serif" w:eastAsia="Times New Roman" w:hAnsi="PT Astra Serif"/>
          <w:sz w:val="28"/>
          <w:szCs w:val="28"/>
          <w:lang w:eastAsia="ru-RU"/>
        </w:rPr>
        <w:t>постинтернатного</w:t>
      </w:r>
      <w:proofErr w:type="spellEnd"/>
      <w:r w:rsidRPr="00986E41">
        <w:rPr>
          <w:rFonts w:ascii="PT Astra Serif" w:eastAsia="Times New Roman" w:hAnsi="PT Astra Serif"/>
          <w:sz w:val="28"/>
          <w:szCs w:val="28"/>
          <w:lang w:eastAsia="ru-RU"/>
        </w:rPr>
        <w:t xml:space="preserve"> сопровождения и адаптации выпускников таких организаций на 2018-2019 годы (далее – Комплекс мер)</w:t>
      </w:r>
      <w:r w:rsidRPr="00986E41">
        <w:rPr>
          <w:rFonts w:ascii="PT Astra Serif" w:eastAsia="Times New Roman" w:hAnsi="PT Astra Serif"/>
          <w:bCs/>
          <w:sz w:val="28"/>
          <w:szCs w:val="28"/>
          <w:lang w:eastAsia="ru-RU"/>
        </w:rPr>
        <w:t xml:space="preserve"> при финансовой поддержке Фонда поддержки детей, находящихся в трудной жизненной ситуации, в объеме 6 364 731 рублей</w:t>
      </w:r>
      <w:proofErr w:type="gramEnd"/>
      <w:r w:rsidRPr="00986E41">
        <w:rPr>
          <w:rFonts w:ascii="PT Astra Serif" w:eastAsia="Times New Roman" w:hAnsi="PT Astra Serif"/>
          <w:bCs/>
          <w:sz w:val="28"/>
          <w:szCs w:val="28"/>
          <w:lang w:eastAsia="ru-RU"/>
        </w:rPr>
        <w:t xml:space="preserve"> (</w:t>
      </w:r>
      <w:proofErr w:type="gramStart"/>
      <w:r w:rsidRPr="00986E41">
        <w:rPr>
          <w:rFonts w:ascii="PT Astra Serif" w:eastAsia="Times New Roman" w:hAnsi="PT Astra Serif"/>
          <w:bCs/>
          <w:sz w:val="28"/>
          <w:szCs w:val="28"/>
          <w:lang w:eastAsia="ru-RU"/>
        </w:rPr>
        <w:t>2019 – 1 635 830 руб.).</w:t>
      </w:r>
      <w:proofErr w:type="gramEnd"/>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proofErr w:type="gramStart"/>
      <w:r w:rsidRPr="00986E41">
        <w:rPr>
          <w:rFonts w:ascii="PT Astra Serif" w:eastAsia="Times New Roman" w:hAnsi="PT Astra Serif"/>
          <w:bCs/>
          <w:sz w:val="28"/>
          <w:szCs w:val="28"/>
          <w:lang w:eastAsia="ru-RU"/>
        </w:rPr>
        <w:t xml:space="preserve">В фонд поддержки детей, находящихся в трудной жизненной ситуации, направлено Дополнительное соглашение №1 к Соглашению от 3 сентября 2018 г. № 1-РКМ7 о выделении денежных средств в виде гранта на выполнение 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w:t>
      </w:r>
      <w:proofErr w:type="spellStart"/>
      <w:r w:rsidRPr="00986E41">
        <w:rPr>
          <w:rFonts w:ascii="PT Astra Serif" w:eastAsia="Times New Roman" w:hAnsi="PT Astra Serif"/>
          <w:bCs/>
          <w:sz w:val="28"/>
          <w:szCs w:val="28"/>
          <w:lang w:eastAsia="ru-RU"/>
        </w:rPr>
        <w:t>постинтернатного</w:t>
      </w:r>
      <w:proofErr w:type="spellEnd"/>
      <w:r w:rsidRPr="00986E41">
        <w:rPr>
          <w:rFonts w:ascii="PT Astra Serif" w:eastAsia="Times New Roman" w:hAnsi="PT Astra Serif"/>
          <w:bCs/>
          <w:sz w:val="28"/>
          <w:szCs w:val="28"/>
          <w:lang w:eastAsia="ru-RU"/>
        </w:rPr>
        <w:t xml:space="preserve"> сопровождения и адаптации выпускников</w:t>
      </w:r>
      <w:proofErr w:type="gramEnd"/>
      <w:r w:rsidRPr="00986E41">
        <w:rPr>
          <w:rFonts w:ascii="PT Astra Serif" w:eastAsia="Times New Roman" w:hAnsi="PT Astra Serif"/>
          <w:bCs/>
          <w:sz w:val="28"/>
          <w:szCs w:val="28"/>
          <w:lang w:eastAsia="ru-RU"/>
        </w:rPr>
        <w:t xml:space="preserve"> таких организаций на 2018-2019 годы.</w:t>
      </w:r>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30.01.2019 года завершился второй этап областного конкурса предпринимательских идей «Есть идея». В нем приняли участие дети-сироты и дети, оставшиеся без попечения родителей, из замещающих семей в возрасте от 14 до 18 лет, выпускники организаций для детей-сирот и детей, оставшихся без попечения родителей, не старше 20 лет из 6 муниципальных образований Ульяновской области.</w:t>
      </w:r>
    </w:p>
    <w:p w:rsidR="007859F6" w:rsidRPr="00986E41" w:rsidRDefault="007859F6" w:rsidP="008F2B57">
      <w:pPr>
        <w:keepNext/>
        <w:keepLines/>
        <w:spacing w:after="0" w:line="240" w:lineRule="auto"/>
        <w:ind w:firstLine="567"/>
        <w:jc w:val="both"/>
        <w:rPr>
          <w:rFonts w:ascii="PT Astra Serif" w:eastAsia="Times New Roman" w:hAnsi="PT Astra Serif"/>
          <w:color w:val="000000"/>
          <w:sz w:val="28"/>
          <w:szCs w:val="28"/>
          <w:lang w:eastAsia="ru-RU"/>
        </w:rPr>
      </w:pPr>
      <w:r w:rsidRPr="00986E41">
        <w:rPr>
          <w:rFonts w:ascii="PT Astra Serif" w:eastAsia="Times New Roman" w:hAnsi="PT Astra Serif"/>
          <w:color w:val="000000"/>
          <w:sz w:val="28"/>
          <w:szCs w:val="28"/>
          <w:lang w:eastAsia="ru-RU"/>
        </w:rPr>
        <w:t xml:space="preserve">26.02.2019 – семинар для заместителей директоров по воспитательной работе, педагогов-психологов, социальных педагогов по теме: «О вопросах реализации 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w:t>
      </w:r>
      <w:proofErr w:type="spellStart"/>
      <w:r w:rsidRPr="00986E41">
        <w:rPr>
          <w:rFonts w:ascii="PT Astra Serif" w:eastAsia="Times New Roman" w:hAnsi="PT Astra Serif"/>
          <w:color w:val="000000"/>
          <w:sz w:val="28"/>
          <w:szCs w:val="28"/>
          <w:lang w:eastAsia="ru-RU"/>
        </w:rPr>
        <w:t>постинтернатного</w:t>
      </w:r>
      <w:proofErr w:type="spellEnd"/>
      <w:r w:rsidRPr="00986E41">
        <w:rPr>
          <w:rFonts w:ascii="PT Astra Serif" w:eastAsia="Times New Roman" w:hAnsi="PT Astra Serif"/>
          <w:color w:val="000000"/>
          <w:sz w:val="28"/>
          <w:szCs w:val="28"/>
          <w:lang w:eastAsia="ru-RU"/>
        </w:rPr>
        <w:t xml:space="preserve"> сопровождения и адаптации выпускников таких организаций на 2018-2019 годы. Проблемы и пути их решения»;</w:t>
      </w:r>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15.03.2019 на площадке УПОО «Ульяновский техникум экономики и права Центросоюза РФ» были организованы первые областные предпринимательские игры «Мой первый бизнес-проект». В играх приняли участие 50 воспитанников из детских домов Ульяновской области и замещающих семей, а также 20 наставников.</w:t>
      </w:r>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ab/>
        <w:t xml:space="preserve">22.05.2019 в ОГКУ Ульяновский детский дом «Гнездышко» Областной конкурс педагогических работников, работающих с детьми-сиротами и детьми, оставшимися без попечения родителей «Верность детству». В финале приняло участие 7 конкурсантов. </w:t>
      </w:r>
      <w:proofErr w:type="gramStart"/>
      <w:r w:rsidRPr="00986E41">
        <w:rPr>
          <w:rFonts w:ascii="PT Astra Serif" w:eastAsia="Times New Roman" w:hAnsi="PT Astra Serif"/>
          <w:bCs/>
          <w:sz w:val="28"/>
          <w:szCs w:val="28"/>
          <w:lang w:eastAsia="ru-RU"/>
        </w:rPr>
        <w:t xml:space="preserve">Победителями конкурса стали: 1 место – </w:t>
      </w:r>
      <w:proofErr w:type="spellStart"/>
      <w:r w:rsidRPr="00986E41">
        <w:rPr>
          <w:rFonts w:ascii="PT Astra Serif" w:eastAsia="Times New Roman" w:hAnsi="PT Astra Serif"/>
          <w:bCs/>
          <w:sz w:val="28"/>
          <w:szCs w:val="28"/>
          <w:lang w:eastAsia="ru-RU"/>
        </w:rPr>
        <w:t>Игметова</w:t>
      </w:r>
      <w:proofErr w:type="spellEnd"/>
      <w:r w:rsidRPr="00986E41">
        <w:rPr>
          <w:rFonts w:ascii="PT Astra Serif" w:eastAsia="Times New Roman" w:hAnsi="PT Astra Serif"/>
          <w:bCs/>
          <w:sz w:val="28"/>
          <w:szCs w:val="28"/>
          <w:lang w:eastAsia="ru-RU"/>
        </w:rPr>
        <w:t xml:space="preserve"> И.Р., педагог-психолог ОГКУ СКДД «Дом детства», 2 место – Васина А.А., социальный педагог ОГКУ Ульяновский детский дом «Гнёздышко», 3место – </w:t>
      </w:r>
      <w:proofErr w:type="spellStart"/>
      <w:r w:rsidRPr="00986E41">
        <w:rPr>
          <w:rFonts w:ascii="PT Astra Serif" w:eastAsia="Times New Roman" w:hAnsi="PT Astra Serif"/>
          <w:bCs/>
          <w:sz w:val="28"/>
          <w:szCs w:val="28"/>
          <w:lang w:eastAsia="ru-RU"/>
        </w:rPr>
        <w:t>Шагвалиев</w:t>
      </w:r>
      <w:proofErr w:type="spellEnd"/>
      <w:r w:rsidRPr="00986E41">
        <w:rPr>
          <w:rFonts w:ascii="PT Astra Serif" w:eastAsia="Times New Roman" w:hAnsi="PT Astra Serif"/>
          <w:bCs/>
          <w:sz w:val="28"/>
          <w:szCs w:val="28"/>
          <w:lang w:eastAsia="ru-RU"/>
        </w:rPr>
        <w:t xml:space="preserve"> Р.М., воспитатель ОГКУ Ивановский детский дом им.   А. Матросова – Центр патриотического воспитания.</w:t>
      </w:r>
      <w:proofErr w:type="gramEnd"/>
      <w:r w:rsidRPr="00986E41">
        <w:rPr>
          <w:rFonts w:ascii="PT Astra Serif" w:eastAsia="Times New Roman" w:hAnsi="PT Astra Serif"/>
          <w:bCs/>
          <w:sz w:val="28"/>
          <w:szCs w:val="28"/>
          <w:lang w:eastAsia="ru-RU"/>
        </w:rPr>
        <w:t xml:space="preserve"> Все участники финала были награждены дипломами и памятными подарками.</w:t>
      </w:r>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01 – 03.10.2019 - Сотрудники ОГКУ СКДД «Дом детства» и ОГКУ Ульяновский детский дом «Гнездышко» приняли участие в Выставке-форуме «Вместе ради детей» в городе Калуге, где организовывали площадку о лучших практиках области по социализации и адаптации воспитанников и выпускников детских домов.</w:t>
      </w:r>
    </w:p>
    <w:p w:rsidR="007859F6" w:rsidRPr="00986E41" w:rsidRDefault="007859F6" w:rsidP="008F2B57">
      <w:pPr>
        <w:keepNext/>
        <w:keepLines/>
        <w:spacing w:after="0" w:line="240" w:lineRule="auto"/>
        <w:ind w:firstLine="567"/>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 xml:space="preserve">10.12.2019 - Итоговое мероприятие по реализации комплекса мер Ульяновской области по развитию системы подготовки к самостоятельной жизни воспитанников организаций для детей-сирот и детей, оставшихся без попечения родителей, детей из замещающих семей, </w:t>
      </w:r>
      <w:proofErr w:type="spellStart"/>
      <w:r w:rsidRPr="00986E41">
        <w:rPr>
          <w:rFonts w:ascii="PT Astra Serif" w:eastAsia="Times New Roman" w:hAnsi="PT Astra Serif"/>
          <w:bCs/>
          <w:sz w:val="28"/>
          <w:szCs w:val="28"/>
          <w:lang w:eastAsia="ru-RU"/>
        </w:rPr>
        <w:t>постинтернатного</w:t>
      </w:r>
      <w:proofErr w:type="spellEnd"/>
      <w:r w:rsidRPr="00986E41">
        <w:rPr>
          <w:rFonts w:ascii="PT Astra Serif" w:eastAsia="Times New Roman" w:hAnsi="PT Astra Serif"/>
          <w:bCs/>
          <w:sz w:val="28"/>
          <w:szCs w:val="28"/>
          <w:lang w:eastAsia="ru-RU"/>
        </w:rPr>
        <w:t xml:space="preserve"> сопровождения и адаптации выпускников таких организаций на 2018-2019.</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На основании постановления Правительства Ульяновской области от 25.09.2015 № 480-П «Об утверждении Порядка предоставления временного проживания лицам из числа детей-сирот и детей, оставшихся без попечения родителей, в организации для детей-сирот и детей, оставшихся без попечения родителей», в организациях для детей-сирот созданы условия и предоставляется возможность временного проживания лицам из числа детей-сирот, завершившим пребывание в организации для детей-сирот.</w:t>
      </w:r>
      <w:proofErr w:type="gramEnd"/>
      <w:r w:rsidRPr="00986E41">
        <w:rPr>
          <w:rFonts w:ascii="PT Astra Serif" w:eastAsia="Times New Roman" w:hAnsi="PT Astra Serif"/>
          <w:sz w:val="28"/>
          <w:szCs w:val="28"/>
          <w:lang w:eastAsia="ru-RU"/>
        </w:rPr>
        <w:t xml:space="preserve"> За 2019 год данная услуга была предоставлена 31 лицам из числа детей-сирот.</w:t>
      </w:r>
    </w:p>
    <w:p w:rsidR="0052390C" w:rsidRPr="00986E41" w:rsidRDefault="0052390C" w:rsidP="008F2B57">
      <w:pPr>
        <w:keepNext/>
        <w:keepLines/>
        <w:spacing w:after="0" w:line="240" w:lineRule="auto"/>
        <w:ind w:firstLine="567"/>
        <w:jc w:val="both"/>
        <w:rPr>
          <w:rFonts w:ascii="PT Astra Serif" w:eastAsia="Times New Roman" w:hAnsi="PT Astra Serif"/>
          <w:b/>
          <w:sz w:val="28"/>
          <w:szCs w:val="28"/>
          <w:lang w:eastAsia="ru-RU"/>
        </w:rPr>
      </w:pPr>
    </w:p>
    <w:p w:rsidR="007859F6" w:rsidRPr="00986E41" w:rsidRDefault="007859F6" w:rsidP="008F2B57">
      <w:pPr>
        <w:keepNext/>
        <w:keepLines/>
        <w:spacing w:after="0" w:line="240" w:lineRule="auto"/>
        <w:ind w:firstLine="567"/>
        <w:jc w:val="both"/>
        <w:rPr>
          <w:rFonts w:ascii="PT Astra Serif" w:eastAsia="Times New Roman" w:hAnsi="PT Astra Serif"/>
          <w:b/>
          <w:sz w:val="28"/>
          <w:szCs w:val="28"/>
          <w:lang w:eastAsia="ru-RU"/>
        </w:rPr>
      </w:pPr>
      <w:r w:rsidRPr="00986E41">
        <w:rPr>
          <w:rFonts w:ascii="PT Astra Serif" w:eastAsia="Times New Roman" w:hAnsi="PT Astra Serif"/>
          <w:b/>
          <w:sz w:val="28"/>
          <w:szCs w:val="28"/>
          <w:lang w:eastAsia="ru-RU"/>
        </w:rPr>
        <w:t xml:space="preserve">Формирование и ведение списка детей-сирот, лиц из числа детей-сирот, которые </w:t>
      </w:r>
      <w:r w:rsidRPr="00986E41">
        <w:rPr>
          <w:rFonts w:ascii="PT Astra Serif" w:eastAsia="Times New Roman" w:hAnsi="PT Astra Serif"/>
          <w:b/>
          <w:spacing w:val="-1"/>
          <w:sz w:val="28"/>
          <w:szCs w:val="28"/>
          <w:lang w:eastAsia="ru-RU"/>
        </w:rPr>
        <w:t>подлежат обеспечению жилыми помещениями</w:t>
      </w:r>
      <w:r w:rsidR="0052390C" w:rsidRPr="00986E41">
        <w:rPr>
          <w:rFonts w:ascii="PT Astra Serif" w:eastAsia="Times New Roman" w:hAnsi="PT Astra Serif"/>
          <w:b/>
          <w:spacing w:val="-1"/>
          <w:sz w:val="28"/>
          <w:szCs w:val="28"/>
          <w:lang w:eastAsia="ru-RU"/>
        </w:rPr>
        <w:t>.</w:t>
      </w:r>
      <w:r w:rsidRPr="00986E41">
        <w:rPr>
          <w:rFonts w:ascii="PT Astra Serif" w:eastAsia="Times New Roman" w:hAnsi="PT Astra Serif"/>
          <w:b/>
          <w:spacing w:val="-1"/>
          <w:sz w:val="28"/>
          <w:szCs w:val="28"/>
          <w:lang w:eastAsia="ru-RU"/>
        </w:rPr>
        <w:t xml:space="preserve"> </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За 2019 год в Список включены 356 детей-сирот, а также лиц из их числа, исключены из Списка – 79 из них: 65 – в связи с предоставлением жилых помещений специализированного жилищного фонда по договорам найма специализированных жилых помещений, 14 – по иным основаниям.</w:t>
      </w:r>
      <w:proofErr w:type="gramEnd"/>
    </w:p>
    <w:p w:rsidR="007859F6" w:rsidRPr="00986E41" w:rsidRDefault="007859F6" w:rsidP="008F2B57">
      <w:pPr>
        <w:keepNext/>
        <w:keepLines/>
        <w:suppressAutoHyphens/>
        <w:spacing w:after="0" w:line="240" w:lineRule="auto"/>
        <w:ind w:firstLine="709"/>
        <w:jc w:val="both"/>
        <w:rPr>
          <w:rFonts w:ascii="PT Astra Serif" w:eastAsia="Times New Roman" w:hAnsi="PT Astra Serif"/>
          <w:sz w:val="28"/>
          <w:szCs w:val="28"/>
          <w:lang w:eastAsia="ru-RU"/>
        </w:rPr>
      </w:pPr>
      <w:proofErr w:type="gramStart"/>
      <w:r w:rsidRPr="00986E41">
        <w:rPr>
          <w:rFonts w:ascii="PT Astra Serif" w:eastAsia="Times New Roman" w:hAnsi="PT Astra Serif"/>
          <w:sz w:val="28"/>
          <w:szCs w:val="28"/>
          <w:lang w:eastAsia="ru-RU"/>
        </w:rPr>
        <w:t>Численность детей-сирот, а также лиц из их числа, исключённых из Списка с 2013 года, составляет 906 человек, из них: 853 – в связи с предоставлением жилых помещений специализированного жилищного фонда по договорам найма специализированных жилых помещений, 53 – по иным основаниям (в связи со смертью; выездом на постоянное место жительства за пределы территории Ульяновской области;</w:t>
      </w:r>
      <w:proofErr w:type="gramEnd"/>
      <w:r w:rsidRPr="00986E41">
        <w:rPr>
          <w:rFonts w:ascii="PT Astra Serif" w:eastAsia="Times New Roman" w:hAnsi="PT Astra Serif"/>
          <w:sz w:val="28"/>
          <w:szCs w:val="28"/>
          <w:lang w:eastAsia="ru-RU"/>
        </w:rPr>
        <w:t xml:space="preserve"> утратой оснований для предоставления благоустроенных жилых помещений специализированного жилищного фонда по договорам найма специализированных жилых помещений; в связи с включением  в список в другом субъекте Российской Федерации в связи со сменой места жительства; обеспечением жилым помещением специализированного государственного жилищного фонда в другом регионе). </w:t>
      </w:r>
    </w:p>
    <w:p w:rsidR="007859F6" w:rsidRPr="00986E41" w:rsidRDefault="007859F6" w:rsidP="008F2B57">
      <w:pPr>
        <w:keepNext/>
        <w:keepLines/>
        <w:spacing w:after="0" w:line="240" w:lineRule="auto"/>
        <w:ind w:firstLine="567"/>
        <w:jc w:val="both"/>
        <w:rPr>
          <w:rFonts w:ascii="PT Astra Serif" w:eastAsia="Times New Roman" w:hAnsi="PT Astra Serif"/>
          <w:sz w:val="28"/>
          <w:szCs w:val="28"/>
          <w:lang w:eastAsia="ru-RU"/>
        </w:rPr>
      </w:pPr>
      <w:r w:rsidRPr="00986E41">
        <w:rPr>
          <w:rFonts w:ascii="PT Astra Serif" w:eastAsia="Times New Roman" w:hAnsi="PT Astra Serif"/>
          <w:b/>
          <w:sz w:val="28"/>
          <w:szCs w:val="28"/>
          <w:lang w:eastAsia="ru-RU"/>
        </w:rPr>
        <w:t>По состоянию на 01.01.2020 в Списке состоят 2667 детей-сирот</w:t>
      </w:r>
      <w:r w:rsidRPr="00986E41">
        <w:rPr>
          <w:rFonts w:ascii="PT Astra Serif" w:eastAsia="Times New Roman" w:hAnsi="PT Astra Serif"/>
          <w:sz w:val="28"/>
          <w:szCs w:val="28"/>
          <w:lang w:eastAsia="ru-RU"/>
        </w:rPr>
        <w:t>, а также лиц из их числа, из них право на обеспечение жилым помещением возникло у 1749 человек.</w:t>
      </w:r>
    </w:p>
    <w:p w:rsidR="0052390C" w:rsidRPr="00986E41" w:rsidRDefault="0052390C"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130FE4" w:rsidRPr="00986E41" w:rsidRDefault="00130FE4" w:rsidP="008F2B57">
      <w:pPr>
        <w:keepNext/>
        <w:keepLines/>
        <w:spacing w:after="0" w:line="240" w:lineRule="auto"/>
        <w:ind w:firstLine="567"/>
        <w:jc w:val="both"/>
        <w:rPr>
          <w:rFonts w:ascii="PT Astra Serif" w:eastAsia="Times New Roman" w:hAnsi="PT Astra Serif"/>
          <w:sz w:val="28"/>
          <w:szCs w:val="28"/>
          <w:lang w:eastAsia="ru-RU"/>
        </w:rPr>
      </w:pPr>
    </w:p>
    <w:p w:rsidR="00511312" w:rsidRPr="00986E41" w:rsidRDefault="008C0B67" w:rsidP="008F2B57">
      <w:pPr>
        <w:keepNext/>
        <w:keepLines/>
        <w:shd w:val="clear" w:color="auto" w:fill="FFFFFF" w:themeFill="background1"/>
        <w:spacing w:after="0" w:line="240" w:lineRule="auto"/>
        <w:ind w:left="1560" w:hanging="1560"/>
        <w:contextualSpacing/>
        <w:jc w:val="both"/>
        <w:rPr>
          <w:rFonts w:ascii="PT Astra Serif" w:eastAsia="Times New Roman" w:hAnsi="PT Astra Serif"/>
          <w:b/>
          <w:sz w:val="28"/>
          <w:szCs w:val="28"/>
          <w:u w:val="single"/>
          <w:lang w:eastAsia="ru-RU"/>
        </w:rPr>
      </w:pPr>
      <w:r w:rsidRPr="00986E41">
        <w:rPr>
          <w:rFonts w:ascii="PT Astra Serif" w:eastAsia="Times New Roman" w:hAnsi="PT Astra Serif"/>
          <w:b/>
          <w:sz w:val="28"/>
          <w:szCs w:val="28"/>
          <w:u w:val="single"/>
          <w:lang w:eastAsia="ru-RU"/>
        </w:rPr>
        <w:t>Четвёртое</w:t>
      </w:r>
      <w:r w:rsidR="00185C0C" w:rsidRPr="00986E41">
        <w:rPr>
          <w:rFonts w:ascii="PT Astra Serif" w:eastAsia="Times New Roman" w:hAnsi="PT Astra Serif"/>
          <w:b/>
          <w:sz w:val="28"/>
          <w:szCs w:val="28"/>
          <w:u w:val="single"/>
          <w:lang w:eastAsia="ru-RU"/>
        </w:rPr>
        <w:t xml:space="preserve">. Социальное обслуживание граждан старшего </w:t>
      </w:r>
      <w:r w:rsidR="00F1734E" w:rsidRPr="00986E41">
        <w:rPr>
          <w:rFonts w:ascii="PT Astra Serif" w:eastAsia="Times New Roman" w:hAnsi="PT Astra Serif"/>
          <w:b/>
          <w:sz w:val="28"/>
          <w:szCs w:val="28"/>
          <w:u w:val="single"/>
          <w:lang w:eastAsia="ru-RU"/>
        </w:rPr>
        <w:t xml:space="preserve"> </w:t>
      </w:r>
      <w:r w:rsidR="00185C0C" w:rsidRPr="00986E41">
        <w:rPr>
          <w:rFonts w:ascii="PT Astra Serif" w:eastAsia="Times New Roman" w:hAnsi="PT Astra Serif"/>
          <w:b/>
          <w:sz w:val="28"/>
          <w:szCs w:val="28"/>
          <w:u w:val="single"/>
          <w:lang w:eastAsia="ru-RU"/>
        </w:rPr>
        <w:t xml:space="preserve">поколения и </w:t>
      </w:r>
      <w:r w:rsidR="007B62A6" w:rsidRPr="00986E41">
        <w:rPr>
          <w:rFonts w:ascii="PT Astra Serif" w:eastAsia="Times New Roman" w:hAnsi="PT Astra Serif"/>
          <w:b/>
          <w:sz w:val="28"/>
          <w:szCs w:val="28"/>
          <w:u w:val="single"/>
          <w:lang w:eastAsia="ru-RU"/>
        </w:rPr>
        <w:t xml:space="preserve">    </w:t>
      </w:r>
      <w:r w:rsidR="00185C0C" w:rsidRPr="00986E41">
        <w:rPr>
          <w:rFonts w:ascii="PT Astra Serif" w:eastAsia="Times New Roman" w:hAnsi="PT Astra Serif"/>
          <w:b/>
          <w:sz w:val="28"/>
          <w:szCs w:val="28"/>
          <w:u w:val="single"/>
          <w:lang w:eastAsia="ru-RU"/>
        </w:rPr>
        <w:t>инвалидов</w:t>
      </w:r>
    </w:p>
    <w:p w:rsidR="008B7BC2" w:rsidRPr="00986E41" w:rsidRDefault="008B7BC2" w:rsidP="008F2B57">
      <w:pPr>
        <w:keepNext/>
        <w:keepLines/>
        <w:shd w:val="clear" w:color="auto" w:fill="FFFFFF" w:themeFill="background1"/>
        <w:spacing w:after="0" w:line="240" w:lineRule="auto"/>
        <w:ind w:left="1560" w:hanging="1560"/>
        <w:contextualSpacing/>
        <w:jc w:val="both"/>
        <w:rPr>
          <w:rFonts w:ascii="PT Astra Serif" w:eastAsia="Times New Roman" w:hAnsi="PT Astra Serif"/>
          <w:b/>
          <w:sz w:val="28"/>
          <w:szCs w:val="28"/>
          <w:lang w:eastAsia="ru-RU"/>
        </w:rPr>
      </w:pP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 xml:space="preserve">Государственную сеть учреждений социального обслуживания                              по состоянию на 01.01.2020 составили 33 учреждения. </w:t>
      </w:r>
    </w:p>
    <w:p w:rsidR="007859F6" w:rsidRPr="00986E41" w:rsidRDefault="007859F6" w:rsidP="008F2B57">
      <w:pPr>
        <w:keepNext/>
        <w:keepLines/>
        <w:autoSpaceDE w:val="0"/>
        <w:autoSpaceDN w:val="0"/>
        <w:adjustRightInd w:val="0"/>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С начала года органами социальной защиты населения в соответствии с Федеральным законом «Об основах социального обслуживания граждан в Российской Федерации» </w:t>
      </w:r>
      <w:r w:rsidRPr="00986E41">
        <w:rPr>
          <w:rFonts w:ascii="PT Astra Serif" w:hAnsi="PT Astra Serif"/>
          <w:b/>
          <w:sz w:val="28"/>
          <w:szCs w:val="28"/>
        </w:rPr>
        <w:t>признаны нуждающимися в социальном обслуживании 5231 человек</w:t>
      </w:r>
      <w:r w:rsidRPr="00986E41">
        <w:rPr>
          <w:rFonts w:ascii="PT Astra Serif" w:hAnsi="PT Astra Serif"/>
          <w:sz w:val="28"/>
          <w:szCs w:val="28"/>
        </w:rPr>
        <w:t xml:space="preserve">, в том числе по основаниям: </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 4736 человек (90,5%);</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наличие в семье инвалида или инвалидов, в том числе ребенка-инвалида или детей-инвалидов, нуждающихся в постоянном постороннем уходе – 495 человек (9,5%).</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1779 гражданам были пересмотрены индивидуальные программы (в связи с истечением срока действия).</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Всего </w:t>
      </w:r>
      <w:r w:rsidRPr="00986E41">
        <w:rPr>
          <w:rFonts w:ascii="PT Astra Serif" w:hAnsi="PT Astra Serif"/>
          <w:b/>
          <w:sz w:val="28"/>
          <w:szCs w:val="28"/>
        </w:rPr>
        <w:t>услугами организаций социального обслуживания</w:t>
      </w:r>
      <w:r w:rsidRPr="00986E41">
        <w:rPr>
          <w:rFonts w:ascii="PT Astra Serif" w:hAnsi="PT Astra Serif"/>
          <w:sz w:val="28"/>
          <w:szCs w:val="28"/>
        </w:rPr>
        <w:t xml:space="preserve"> в рамках реализации Федерального закона «Об основах социального обслуживания граждан в Российской Федерации» </w:t>
      </w:r>
      <w:r w:rsidRPr="00986E41">
        <w:rPr>
          <w:rFonts w:ascii="PT Astra Serif" w:hAnsi="PT Astra Serif"/>
          <w:b/>
          <w:sz w:val="28"/>
          <w:szCs w:val="28"/>
        </w:rPr>
        <w:t>воспользовались 16271 человек</w:t>
      </w:r>
      <w:r w:rsidRPr="00986E41">
        <w:rPr>
          <w:rFonts w:ascii="PT Astra Serif" w:hAnsi="PT Astra Serif"/>
          <w:sz w:val="28"/>
          <w:szCs w:val="28"/>
        </w:rPr>
        <w:t>, в том числе:</w:t>
      </w:r>
    </w:p>
    <w:p w:rsidR="007859F6" w:rsidRPr="00986E41" w:rsidRDefault="007859F6" w:rsidP="008F2B57">
      <w:pPr>
        <w:keepNext/>
        <w:keepLines/>
        <w:spacing w:after="0" w:line="240" w:lineRule="auto"/>
        <w:ind w:firstLine="709"/>
        <w:contextualSpacing/>
        <w:jc w:val="both"/>
        <w:rPr>
          <w:rFonts w:ascii="PT Astra Serif" w:hAnsi="PT Astra Serif"/>
          <w:b/>
          <w:sz w:val="28"/>
          <w:szCs w:val="28"/>
        </w:rPr>
      </w:pPr>
      <w:r w:rsidRPr="00986E41">
        <w:rPr>
          <w:rFonts w:ascii="PT Astra Serif" w:hAnsi="PT Astra Serif"/>
          <w:b/>
          <w:sz w:val="28"/>
          <w:szCs w:val="28"/>
        </w:rPr>
        <w:t>у государственных поставщиков социальных услуг 13355 человек;</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b/>
          <w:sz w:val="28"/>
          <w:szCs w:val="28"/>
        </w:rPr>
        <w:t>у негосударственных поставщиков социальных услуг 2916 человек,</w:t>
      </w:r>
      <w:r w:rsidRPr="00986E41">
        <w:rPr>
          <w:rFonts w:ascii="PT Astra Serif" w:hAnsi="PT Astra Serif"/>
          <w:sz w:val="28"/>
          <w:szCs w:val="28"/>
        </w:rPr>
        <w:t xml:space="preserve"> в том числе в полустационарной форме 2637 человек, в форме социального обслуживания на дому 279 человек.</w:t>
      </w:r>
    </w:p>
    <w:p w:rsidR="009A6288" w:rsidRPr="00986E41" w:rsidRDefault="009A6288" w:rsidP="008F2B57">
      <w:pPr>
        <w:keepNext/>
        <w:keepLines/>
        <w:autoSpaceDE w:val="0"/>
        <w:autoSpaceDN w:val="0"/>
        <w:adjustRightInd w:val="0"/>
        <w:spacing w:after="0" w:line="240" w:lineRule="auto"/>
        <w:ind w:right="-1" w:firstLine="709"/>
        <w:jc w:val="both"/>
        <w:rPr>
          <w:rFonts w:ascii="PT Astra Serif" w:hAnsi="PT Astra Serif"/>
          <w:sz w:val="28"/>
          <w:szCs w:val="28"/>
        </w:rPr>
      </w:pPr>
    </w:p>
    <w:p w:rsidR="007859F6" w:rsidRPr="00986E41" w:rsidRDefault="007859F6" w:rsidP="008F2B57">
      <w:pPr>
        <w:keepNext/>
        <w:keepLines/>
        <w:autoSpaceDE w:val="0"/>
        <w:autoSpaceDN w:val="0"/>
        <w:adjustRightInd w:val="0"/>
        <w:spacing w:after="0" w:line="240" w:lineRule="auto"/>
        <w:ind w:right="-1" w:firstLine="709"/>
        <w:jc w:val="both"/>
        <w:rPr>
          <w:rFonts w:ascii="PT Astra Serif" w:hAnsi="PT Astra Serif"/>
          <w:sz w:val="28"/>
          <w:szCs w:val="28"/>
        </w:rPr>
      </w:pPr>
      <w:proofErr w:type="gramStart"/>
      <w:r w:rsidRPr="00986E41">
        <w:rPr>
          <w:rFonts w:ascii="PT Astra Serif" w:hAnsi="PT Astra Serif"/>
          <w:sz w:val="28"/>
          <w:szCs w:val="28"/>
        </w:rPr>
        <w:t xml:space="preserve">В региональном реестре поставщиков социальных услуг состоит 41 организация социального обслуживания, в том числе 28 государственных и 13 негосударственных (1 коммерческая, 12 некоммерческих). </w:t>
      </w:r>
      <w:proofErr w:type="gramEnd"/>
    </w:p>
    <w:p w:rsidR="007859F6" w:rsidRPr="00986E41" w:rsidRDefault="007859F6" w:rsidP="008F2B57">
      <w:pPr>
        <w:keepNext/>
        <w:keepLines/>
        <w:autoSpaceDE w:val="0"/>
        <w:autoSpaceDN w:val="0"/>
        <w:adjustRightInd w:val="0"/>
        <w:spacing w:after="0" w:line="240" w:lineRule="auto"/>
        <w:ind w:firstLine="709"/>
        <w:contextualSpacing/>
        <w:jc w:val="both"/>
        <w:rPr>
          <w:rFonts w:ascii="PT Astra Serif" w:eastAsia="Times New Roman" w:hAnsi="PT Astra Serif"/>
          <w:sz w:val="28"/>
          <w:szCs w:val="28"/>
          <w:lang w:eastAsia="x-none"/>
        </w:rPr>
      </w:pPr>
      <w:proofErr w:type="gramStart"/>
      <w:r w:rsidRPr="00986E41">
        <w:rPr>
          <w:rFonts w:ascii="PT Astra Serif" w:eastAsia="Times New Roman" w:hAnsi="PT Astra Serif"/>
          <w:sz w:val="28"/>
          <w:szCs w:val="28"/>
          <w:lang w:eastAsia="x-none"/>
        </w:rPr>
        <w:t xml:space="preserve">На </w:t>
      </w:r>
      <w:r w:rsidRPr="00986E41">
        <w:rPr>
          <w:rFonts w:ascii="PT Astra Serif" w:eastAsia="Times New Roman" w:hAnsi="PT Astra Serif"/>
          <w:sz w:val="28"/>
          <w:szCs w:val="28"/>
          <w:lang w:val="x-none" w:eastAsia="x-none"/>
        </w:rPr>
        <w:t>финансово</w:t>
      </w:r>
      <w:r w:rsidRPr="00986E41">
        <w:rPr>
          <w:rFonts w:ascii="PT Astra Serif" w:eastAsia="Times New Roman" w:hAnsi="PT Astra Serif"/>
          <w:sz w:val="28"/>
          <w:szCs w:val="28"/>
          <w:lang w:eastAsia="x-none"/>
        </w:rPr>
        <w:t>е</w:t>
      </w:r>
      <w:r w:rsidRPr="00986E41">
        <w:rPr>
          <w:rFonts w:ascii="PT Astra Serif" w:eastAsia="Times New Roman" w:hAnsi="PT Astra Serif"/>
          <w:sz w:val="28"/>
          <w:szCs w:val="28"/>
          <w:lang w:val="x-none" w:eastAsia="x-none"/>
        </w:rPr>
        <w:t xml:space="preserve"> обеспечени</w:t>
      </w:r>
      <w:r w:rsidRPr="00986E41">
        <w:rPr>
          <w:rFonts w:ascii="PT Astra Serif" w:eastAsia="Times New Roman" w:hAnsi="PT Astra Serif"/>
          <w:sz w:val="28"/>
          <w:szCs w:val="28"/>
          <w:lang w:eastAsia="x-none"/>
        </w:rPr>
        <w:t>е</w:t>
      </w:r>
      <w:r w:rsidRPr="00986E41">
        <w:rPr>
          <w:rFonts w:ascii="PT Astra Serif" w:eastAsia="Times New Roman" w:hAnsi="PT Astra Serif"/>
          <w:sz w:val="28"/>
          <w:szCs w:val="28"/>
          <w:lang w:val="x-none" w:eastAsia="x-none"/>
        </w:rPr>
        <w:t xml:space="preserve"> </w:t>
      </w:r>
      <w:r w:rsidRPr="00986E41">
        <w:rPr>
          <w:rFonts w:ascii="PT Astra Serif" w:eastAsia="Times New Roman" w:hAnsi="PT Astra Serif"/>
          <w:sz w:val="28"/>
          <w:szCs w:val="28"/>
          <w:lang w:eastAsia="x-none"/>
        </w:rPr>
        <w:t>негосударственных организаций в</w:t>
      </w:r>
      <w:r w:rsidRPr="00986E41">
        <w:rPr>
          <w:rFonts w:ascii="PT Astra Serif" w:eastAsia="Times New Roman" w:hAnsi="PT Astra Serif"/>
          <w:sz w:val="28"/>
          <w:szCs w:val="28"/>
          <w:lang w:val="x-none" w:eastAsia="x-none"/>
        </w:rPr>
        <w:t xml:space="preserve"> </w:t>
      </w:r>
      <w:r w:rsidRPr="00986E41">
        <w:rPr>
          <w:rFonts w:ascii="PT Astra Serif" w:eastAsia="Times New Roman" w:hAnsi="PT Astra Serif"/>
          <w:sz w:val="28"/>
          <w:szCs w:val="28"/>
          <w:lang w:eastAsia="x-none"/>
        </w:rPr>
        <w:t xml:space="preserve">                   2019</w:t>
      </w:r>
      <w:r w:rsidRPr="00986E41">
        <w:rPr>
          <w:rFonts w:ascii="PT Astra Serif" w:eastAsia="Times New Roman" w:hAnsi="PT Astra Serif"/>
          <w:sz w:val="28"/>
          <w:szCs w:val="28"/>
          <w:lang w:val="x-none" w:eastAsia="x-none"/>
        </w:rPr>
        <w:t xml:space="preserve"> год</w:t>
      </w:r>
      <w:r w:rsidRPr="00986E41">
        <w:rPr>
          <w:rFonts w:ascii="PT Astra Serif" w:eastAsia="Times New Roman" w:hAnsi="PT Astra Serif"/>
          <w:sz w:val="28"/>
          <w:szCs w:val="28"/>
          <w:lang w:eastAsia="x-none"/>
        </w:rPr>
        <w:t>у</w:t>
      </w:r>
      <w:r w:rsidRPr="00986E41">
        <w:rPr>
          <w:rFonts w:ascii="PT Astra Serif" w:eastAsia="Times New Roman" w:hAnsi="PT Astra Serif"/>
          <w:sz w:val="28"/>
          <w:szCs w:val="28"/>
          <w:lang w:val="x-none" w:eastAsia="x-none"/>
        </w:rPr>
        <w:t xml:space="preserve"> </w:t>
      </w:r>
      <w:r w:rsidRPr="00986E41">
        <w:rPr>
          <w:rFonts w:ascii="PT Astra Serif" w:eastAsia="Times New Roman" w:hAnsi="PT Astra Serif"/>
          <w:sz w:val="28"/>
          <w:szCs w:val="28"/>
          <w:lang w:eastAsia="x-none"/>
        </w:rPr>
        <w:t xml:space="preserve">мероприятием «Предоставление субсидий областного бюджета Ульяновской области юридическим лицам, не являющимся государственными (муниципальными) учреждениями, индивидуальным предпринимателям, оказывающим услуги в области социального обслуживания населения» государственной </w:t>
      </w:r>
      <w:r w:rsidRPr="00986E41">
        <w:rPr>
          <w:rFonts w:ascii="PT Astra Serif" w:eastAsia="Times New Roman" w:hAnsi="PT Astra Serif"/>
          <w:sz w:val="28"/>
          <w:szCs w:val="28"/>
          <w:lang w:val="x-none" w:eastAsia="x-none"/>
        </w:rPr>
        <w:t>программ</w:t>
      </w:r>
      <w:r w:rsidRPr="00986E41">
        <w:rPr>
          <w:rFonts w:ascii="PT Astra Serif" w:eastAsia="Times New Roman" w:hAnsi="PT Astra Serif"/>
          <w:sz w:val="28"/>
          <w:szCs w:val="28"/>
          <w:lang w:eastAsia="x-none"/>
        </w:rPr>
        <w:t>ы</w:t>
      </w:r>
      <w:r w:rsidRPr="00986E41">
        <w:rPr>
          <w:rFonts w:ascii="PT Astra Serif" w:eastAsia="Times New Roman" w:hAnsi="PT Astra Serif"/>
          <w:sz w:val="28"/>
          <w:szCs w:val="28"/>
          <w:lang w:val="x-none" w:eastAsia="x-none"/>
        </w:rPr>
        <w:t xml:space="preserve"> Ульяновской области «Социальная поддержка и защита населения Ульяновской области на 2014-202</w:t>
      </w:r>
      <w:r w:rsidRPr="00986E41">
        <w:rPr>
          <w:rFonts w:ascii="PT Astra Serif" w:eastAsia="Times New Roman" w:hAnsi="PT Astra Serif"/>
          <w:sz w:val="28"/>
          <w:szCs w:val="28"/>
          <w:lang w:eastAsia="x-none"/>
        </w:rPr>
        <w:t>1</w:t>
      </w:r>
      <w:r w:rsidRPr="00986E41">
        <w:rPr>
          <w:rFonts w:ascii="PT Astra Serif" w:eastAsia="Times New Roman" w:hAnsi="PT Astra Serif"/>
          <w:sz w:val="28"/>
          <w:szCs w:val="28"/>
          <w:lang w:val="x-none" w:eastAsia="x-none"/>
        </w:rPr>
        <w:t xml:space="preserve"> годы»</w:t>
      </w:r>
      <w:r w:rsidRPr="00986E41">
        <w:rPr>
          <w:rFonts w:ascii="PT Astra Serif" w:eastAsia="Times New Roman" w:hAnsi="PT Astra Serif"/>
          <w:sz w:val="28"/>
          <w:szCs w:val="28"/>
          <w:lang w:eastAsia="x-none"/>
        </w:rPr>
        <w:t xml:space="preserve"> были </w:t>
      </w:r>
      <w:r w:rsidRPr="00986E41">
        <w:rPr>
          <w:rFonts w:ascii="PT Astra Serif" w:eastAsia="Times New Roman" w:hAnsi="PT Astra Serif"/>
          <w:sz w:val="28"/>
          <w:szCs w:val="28"/>
          <w:lang w:val="x-none" w:eastAsia="x-none"/>
        </w:rPr>
        <w:t xml:space="preserve">предусмотрены </w:t>
      </w:r>
      <w:r w:rsidRPr="00986E41">
        <w:rPr>
          <w:rFonts w:ascii="PT Astra Serif" w:eastAsia="Times New Roman" w:hAnsi="PT Astra Serif"/>
          <w:sz w:val="28"/>
          <w:szCs w:val="28"/>
          <w:lang w:eastAsia="x-none"/>
        </w:rPr>
        <w:t xml:space="preserve">денежные </w:t>
      </w:r>
      <w:r w:rsidRPr="00986E41">
        <w:rPr>
          <w:rFonts w:ascii="PT Astra Serif" w:eastAsia="Times New Roman" w:hAnsi="PT Astra Serif"/>
          <w:sz w:val="28"/>
          <w:szCs w:val="28"/>
          <w:lang w:val="x-none" w:eastAsia="x-none"/>
        </w:rPr>
        <w:t xml:space="preserve">средства в размере </w:t>
      </w:r>
      <w:r w:rsidRPr="00986E41">
        <w:rPr>
          <w:rFonts w:ascii="PT Astra Serif" w:eastAsia="Times New Roman" w:hAnsi="PT Astra Serif"/>
          <w:sz w:val="28"/>
          <w:szCs w:val="28"/>
          <w:lang w:eastAsia="x-none"/>
        </w:rPr>
        <w:t>25420,0</w:t>
      </w:r>
      <w:r w:rsidRPr="00986E41">
        <w:rPr>
          <w:rFonts w:ascii="PT Astra Serif" w:eastAsia="Times New Roman" w:hAnsi="PT Astra Serif"/>
          <w:sz w:val="28"/>
          <w:szCs w:val="28"/>
          <w:lang w:val="x-none" w:eastAsia="x-none"/>
        </w:rPr>
        <w:t xml:space="preserve"> </w:t>
      </w:r>
      <w:r w:rsidRPr="00986E41">
        <w:rPr>
          <w:rFonts w:ascii="PT Astra Serif" w:eastAsia="Times New Roman" w:hAnsi="PT Astra Serif"/>
          <w:sz w:val="28"/>
          <w:szCs w:val="28"/>
          <w:lang w:eastAsia="x-none"/>
        </w:rPr>
        <w:t>тыс.</w:t>
      </w:r>
      <w:r w:rsidRPr="00986E41">
        <w:rPr>
          <w:rFonts w:ascii="PT Astra Serif" w:eastAsia="Times New Roman" w:hAnsi="PT Astra Serif"/>
          <w:sz w:val="28"/>
          <w:szCs w:val="28"/>
          <w:lang w:val="x-none" w:eastAsia="x-none"/>
        </w:rPr>
        <w:t xml:space="preserve"> рублей.</w:t>
      </w:r>
      <w:proofErr w:type="gramEnd"/>
    </w:p>
    <w:p w:rsidR="007859F6" w:rsidRPr="00986E41" w:rsidRDefault="007859F6" w:rsidP="008F2B57">
      <w:pPr>
        <w:keepNext/>
        <w:keepLines/>
        <w:spacing w:after="0" w:line="240" w:lineRule="auto"/>
        <w:ind w:firstLine="709"/>
        <w:contextualSpacing/>
        <w:jc w:val="both"/>
        <w:rPr>
          <w:rFonts w:ascii="PT Astra Serif" w:hAnsi="PT Astra Serif"/>
          <w:bCs/>
          <w:sz w:val="28"/>
          <w:szCs w:val="28"/>
        </w:rPr>
      </w:pPr>
      <w:r w:rsidRPr="00986E41">
        <w:rPr>
          <w:rFonts w:ascii="PT Astra Serif" w:hAnsi="PT Astra Serif"/>
          <w:bCs/>
          <w:sz w:val="28"/>
          <w:szCs w:val="28"/>
        </w:rPr>
        <w:t>За 12 месяцев 2019</w:t>
      </w:r>
      <w:r w:rsidRPr="00986E41">
        <w:rPr>
          <w:rFonts w:ascii="PT Astra Serif" w:hAnsi="PT Astra Serif"/>
          <w:bCs/>
          <w:sz w:val="28"/>
          <w:szCs w:val="28"/>
          <w:lang w:val="x-none"/>
        </w:rPr>
        <w:t xml:space="preserve"> год</w:t>
      </w:r>
      <w:r w:rsidRPr="00986E41">
        <w:rPr>
          <w:rFonts w:ascii="PT Astra Serif" w:hAnsi="PT Astra Serif"/>
          <w:bCs/>
          <w:sz w:val="28"/>
          <w:szCs w:val="28"/>
        </w:rPr>
        <w:t>а</w:t>
      </w:r>
      <w:r w:rsidRPr="00986E41">
        <w:rPr>
          <w:rFonts w:ascii="PT Astra Serif" w:hAnsi="PT Astra Serif"/>
          <w:bCs/>
          <w:sz w:val="28"/>
          <w:szCs w:val="28"/>
          <w:lang w:val="x-none"/>
        </w:rPr>
        <w:t xml:space="preserve"> </w:t>
      </w:r>
      <w:r w:rsidRPr="00986E41">
        <w:rPr>
          <w:rFonts w:ascii="PT Astra Serif" w:hAnsi="PT Astra Serif"/>
          <w:bCs/>
          <w:sz w:val="28"/>
          <w:szCs w:val="28"/>
        </w:rPr>
        <w:t xml:space="preserve">по итогам конкурсного отбора, субсидию </w:t>
      </w:r>
      <w:r w:rsidRPr="00986E41">
        <w:rPr>
          <w:rFonts w:ascii="PT Astra Serif" w:hAnsi="PT Astra Serif"/>
          <w:sz w:val="28"/>
          <w:szCs w:val="28"/>
        </w:rPr>
        <w:t>в размере 3 160 780  рублей</w:t>
      </w:r>
      <w:r w:rsidRPr="00986E41">
        <w:rPr>
          <w:rFonts w:ascii="PT Astra Serif" w:hAnsi="PT Astra Serif"/>
          <w:bCs/>
          <w:sz w:val="28"/>
          <w:szCs w:val="28"/>
        </w:rPr>
        <w:t xml:space="preserve"> на предоставление </w:t>
      </w:r>
      <w:r w:rsidRPr="00986E41">
        <w:rPr>
          <w:rFonts w:ascii="PT Astra Serif" w:hAnsi="PT Astra Serif"/>
          <w:bCs/>
          <w:sz w:val="28"/>
          <w:szCs w:val="28"/>
          <w:lang w:val="x-none"/>
        </w:rPr>
        <w:t>социальны</w:t>
      </w:r>
      <w:r w:rsidRPr="00986E41">
        <w:rPr>
          <w:rFonts w:ascii="PT Astra Serif" w:hAnsi="PT Astra Serif"/>
          <w:bCs/>
          <w:sz w:val="28"/>
          <w:szCs w:val="28"/>
        </w:rPr>
        <w:t>х</w:t>
      </w:r>
      <w:r w:rsidRPr="00986E41">
        <w:rPr>
          <w:rFonts w:ascii="PT Astra Serif" w:hAnsi="PT Astra Serif"/>
          <w:bCs/>
          <w:sz w:val="28"/>
          <w:szCs w:val="28"/>
          <w:lang w:val="x-none"/>
        </w:rPr>
        <w:t xml:space="preserve"> услуг в форме социального обслуживания граждан на дому </w:t>
      </w:r>
      <w:r w:rsidRPr="00986E41">
        <w:rPr>
          <w:rFonts w:ascii="PT Astra Serif" w:hAnsi="PT Astra Serif"/>
          <w:bCs/>
          <w:sz w:val="28"/>
          <w:szCs w:val="28"/>
        </w:rPr>
        <w:t>из</w:t>
      </w:r>
      <w:r w:rsidRPr="00986E41">
        <w:rPr>
          <w:rFonts w:ascii="PT Astra Serif" w:hAnsi="PT Astra Serif"/>
          <w:bCs/>
          <w:sz w:val="28"/>
          <w:szCs w:val="28"/>
          <w:lang w:val="x-none"/>
        </w:rPr>
        <w:t xml:space="preserve"> областного бюджета Ульяновской области </w:t>
      </w:r>
      <w:r w:rsidRPr="00986E41">
        <w:rPr>
          <w:rFonts w:ascii="PT Astra Serif" w:hAnsi="PT Astra Serif"/>
          <w:bCs/>
          <w:sz w:val="28"/>
          <w:szCs w:val="28"/>
        </w:rPr>
        <w:t xml:space="preserve">получило </w:t>
      </w:r>
      <w:r w:rsidRPr="00986E41">
        <w:rPr>
          <w:rFonts w:ascii="PT Astra Serif" w:hAnsi="PT Astra Serif"/>
          <w:sz w:val="28"/>
          <w:szCs w:val="28"/>
          <w:lang w:val="x-none"/>
        </w:rPr>
        <w:t xml:space="preserve">Ульяновское региональное отделение </w:t>
      </w:r>
      <w:r w:rsidRPr="00986E41">
        <w:rPr>
          <w:rFonts w:ascii="PT Astra Serif" w:hAnsi="PT Astra Serif"/>
          <w:sz w:val="28"/>
          <w:szCs w:val="28"/>
        </w:rPr>
        <w:t>О</w:t>
      </w:r>
      <w:proofErr w:type="spellStart"/>
      <w:r w:rsidRPr="00986E41">
        <w:rPr>
          <w:rFonts w:ascii="PT Astra Serif" w:hAnsi="PT Astra Serif"/>
          <w:sz w:val="28"/>
          <w:szCs w:val="28"/>
          <w:lang w:val="x-none"/>
        </w:rPr>
        <w:t>бщероссийской</w:t>
      </w:r>
      <w:proofErr w:type="spellEnd"/>
      <w:r w:rsidRPr="00986E41">
        <w:rPr>
          <w:rFonts w:ascii="PT Astra Serif" w:hAnsi="PT Astra Serif"/>
          <w:sz w:val="28"/>
          <w:szCs w:val="28"/>
          <w:lang w:val="x-none"/>
        </w:rPr>
        <w:t xml:space="preserve"> общественной организации «Российский Красный Крест»</w:t>
      </w:r>
      <w:r w:rsidRPr="00986E41">
        <w:rPr>
          <w:rFonts w:ascii="PT Astra Serif" w:hAnsi="PT Astra Serif"/>
          <w:sz w:val="28"/>
          <w:szCs w:val="28"/>
        </w:rPr>
        <w:t xml:space="preserve">. </w:t>
      </w:r>
    </w:p>
    <w:p w:rsidR="007859F6" w:rsidRPr="00986E41" w:rsidRDefault="007859F6" w:rsidP="008F2B57">
      <w:pPr>
        <w:keepNext/>
        <w:keepLines/>
        <w:spacing w:after="0" w:line="240" w:lineRule="auto"/>
        <w:ind w:firstLine="708"/>
        <w:jc w:val="both"/>
        <w:rPr>
          <w:rFonts w:ascii="PT Astra Serif" w:eastAsia="Times New Roman" w:hAnsi="PT Astra Serif"/>
          <w:sz w:val="28"/>
          <w:szCs w:val="28"/>
          <w:lang w:eastAsia="ru-RU"/>
        </w:rPr>
      </w:pPr>
      <w:r w:rsidRPr="00986E41">
        <w:rPr>
          <w:rFonts w:ascii="PT Astra Serif" w:eastAsia="Times New Roman" w:hAnsi="PT Astra Serif"/>
          <w:bCs/>
          <w:sz w:val="28"/>
          <w:szCs w:val="28"/>
          <w:lang w:eastAsia="ru-RU"/>
        </w:rPr>
        <w:t>Кроме того, ежемесячно за оказанные социальные услуги населению в форме социального обслуживания на дому и полустационарной форме социального обслуживания негосударственные организации, оказывающие социальные услуги населению получали компенсацию. За 12 месяцев 2019 года она выплачена в размере 22</w:t>
      </w:r>
      <w:r w:rsidRPr="00986E41">
        <w:rPr>
          <w:rFonts w:ascii="PT Astra Serif" w:hAnsi="PT Astra Serif"/>
          <w:sz w:val="28"/>
          <w:szCs w:val="28"/>
        </w:rPr>
        <w:t xml:space="preserve"> 259 220,00 </w:t>
      </w:r>
      <w:r w:rsidRPr="00986E41">
        <w:rPr>
          <w:rFonts w:ascii="PT Astra Serif" w:eastAsia="Times New Roman" w:hAnsi="PT Astra Serif"/>
          <w:sz w:val="28"/>
          <w:szCs w:val="28"/>
          <w:lang w:eastAsia="ru-RU"/>
        </w:rPr>
        <w:t xml:space="preserve">рублей. </w:t>
      </w:r>
    </w:p>
    <w:p w:rsidR="009A6288" w:rsidRPr="00986E41" w:rsidRDefault="009A6288" w:rsidP="008F2B57">
      <w:pPr>
        <w:keepNext/>
        <w:keepLines/>
        <w:spacing w:after="0" w:line="240" w:lineRule="auto"/>
        <w:ind w:firstLine="708"/>
        <w:jc w:val="both"/>
        <w:rPr>
          <w:rFonts w:ascii="PT Astra Serif" w:eastAsia="Times New Roman" w:hAnsi="PT Astra Serif"/>
          <w:sz w:val="28"/>
          <w:szCs w:val="28"/>
          <w:lang w:eastAsia="ru-RU"/>
        </w:rPr>
      </w:pPr>
    </w:p>
    <w:p w:rsidR="009A6288" w:rsidRPr="00986E41" w:rsidRDefault="009A6288" w:rsidP="008F2B57">
      <w:pPr>
        <w:keepNext/>
        <w:keepLines/>
        <w:spacing w:after="0" w:line="240" w:lineRule="auto"/>
        <w:ind w:firstLine="708"/>
        <w:jc w:val="both"/>
        <w:rPr>
          <w:rFonts w:ascii="PT Astra Serif" w:eastAsia="Times New Roman" w:hAnsi="PT Astra Serif"/>
          <w:b/>
          <w:sz w:val="28"/>
          <w:szCs w:val="28"/>
          <w:lang w:eastAsia="ru-RU"/>
        </w:rPr>
      </w:pPr>
      <w:r w:rsidRPr="00986E41">
        <w:rPr>
          <w:rFonts w:ascii="PT Astra Serif" w:hAnsi="PT Astra Serif"/>
          <w:b/>
          <w:sz w:val="28"/>
          <w:szCs w:val="28"/>
        </w:rPr>
        <w:t>Независимая оценка качества социальных услуг</w:t>
      </w:r>
    </w:p>
    <w:p w:rsidR="007859F6" w:rsidRPr="00986E41" w:rsidRDefault="007859F6" w:rsidP="008F2B57">
      <w:pPr>
        <w:keepNext/>
        <w:keepLines/>
        <w:autoSpaceDE w:val="0"/>
        <w:autoSpaceDN w:val="0"/>
        <w:adjustRightInd w:val="0"/>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В соответствии со статьёй 23.1 Федерального закона «Об основах социального обслуживания граждан в Российской Федерации» ведётся работа по организации независимой оценки качества социальных услуг в сфере социального обслуживания.</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bCs/>
          <w:sz w:val="28"/>
          <w:szCs w:val="28"/>
        </w:rPr>
        <w:t>В 2019 году независимой оценкой были охвачены 19 организаций.</w:t>
      </w:r>
    </w:p>
    <w:p w:rsidR="007859F6" w:rsidRPr="00986E41" w:rsidRDefault="007859F6" w:rsidP="008F2B57">
      <w:pPr>
        <w:keepNext/>
        <w:keepLines/>
        <w:spacing w:after="0" w:line="240" w:lineRule="auto"/>
        <w:ind w:firstLine="708"/>
        <w:jc w:val="both"/>
        <w:rPr>
          <w:rFonts w:ascii="PT Astra Serif" w:hAnsi="PT Astra Serif"/>
          <w:bCs/>
          <w:sz w:val="28"/>
          <w:szCs w:val="28"/>
        </w:rPr>
      </w:pPr>
      <w:r w:rsidRPr="00986E41">
        <w:rPr>
          <w:rFonts w:ascii="PT Astra Serif" w:hAnsi="PT Astra Serif"/>
          <w:bCs/>
          <w:sz w:val="28"/>
          <w:szCs w:val="28"/>
        </w:rPr>
        <w:t>Сбор и обобщение информации о качестве оказания услуг организациями социального обслуживания осуществлял</w:t>
      </w:r>
      <w:proofErr w:type="gramStart"/>
      <w:r w:rsidRPr="00986E41">
        <w:rPr>
          <w:rFonts w:ascii="PT Astra Serif" w:hAnsi="PT Astra Serif"/>
          <w:bCs/>
          <w:sz w:val="28"/>
          <w:szCs w:val="28"/>
        </w:rPr>
        <w:t>о ООО</w:t>
      </w:r>
      <w:proofErr w:type="gramEnd"/>
      <w:r w:rsidRPr="00986E41">
        <w:rPr>
          <w:rFonts w:ascii="PT Astra Serif" w:hAnsi="PT Astra Serif"/>
          <w:bCs/>
          <w:sz w:val="28"/>
          <w:szCs w:val="28"/>
        </w:rPr>
        <w:t xml:space="preserve"> «Стратегия», с которым был заключен государственный контракт по результатам проведённого электронного аукциона. По результатам независимой оценки общий балл составил 95 из 100 возможных, что свидетельствует о высокой оценке качества оказываемых услуг.</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27-18 апреля 2019 года проведён ежегодный областной конкурс профессионального мастерства на звание «Лучший работник системы социальной защиты населения Ульяновской области», в котором приняли участие 77 работников государственных учреждений социального обслуживания.</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Всего определено 36 призовых мест, общая сумма выплат составила 2240,0 тыс. рублей.</w:t>
      </w:r>
    </w:p>
    <w:p w:rsidR="007859F6" w:rsidRPr="00986E41" w:rsidRDefault="007859F6" w:rsidP="008F2B57">
      <w:pPr>
        <w:keepNext/>
        <w:keepLines/>
        <w:spacing w:after="0" w:line="240" w:lineRule="auto"/>
        <w:ind w:firstLine="709"/>
        <w:jc w:val="both"/>
        <w:rPr>
          <w:rFonts w:ascii="PT Astra Serif" w:eastAsia="Times New Roman" w:hAnsi="PT Astra Serif" w:cs="Tahoma"/>
          <w:bCs/>
          <w:sz w:val="28"/>
          <w:szCs w:val="28"/>
          <w:lang w:eastAsia="ru-RU"/>
        </w:rPr>
      </w:pPr>
      <w:r w:rsidRPr="00986E41">
        <w:rPr>
          <w:rFonts w:ascii="PT Astra Serif" w:eastAsia="Times New Roman" w:hAnsi="PT Astra Serif"/>
          <w:sz w:val="28"/>
          <w:szCs w:val="28"/>
          <w:lang w:eastAsia="ru-RU"/>
        </w:rPr>
        <w:t>Материалы победителя конкурса – музыкального руководителя ОГКУСО «Социально-реабилитационный центр для несовершеннолетних «Радуга» в г. Димитровграде» Дорониной Ларисы Викторовны направлены в центральную конкурсную комиссию всероссийского конкурса на звание «Лучший работник учреждения социального обслуживания». После подведения результатов Доронина Л.В. заняла 1 место в номинации «Специальная премия «За работу с детьми, оказавшимися в трудной жизненной ситуации».</w:t>
      </w:r>
    </w:p>
    <w:p w:rsidR="007859F6" w:rsidRPr="00986E41" w:rsidRDefault="007859F6" w:rsidP="008F2B57">
      <w:pPr>
        <w:keepNext/>
        <w:keepLines/>
        <w:spacing w:after="0" w:line="240" w:lineRule="auto"/>
        <w:ind w:firstLine="708"/>
        <w:jc w:val="both"/>
        <w:rPr>
          <w:rFonts w:ascii="PT Astra Serif" w:hAnsi="PT Astra Serif"/>
          <w:i/>
          <w:sz w:val="28"/>
          <w:szCs w:val="28"/>
        </w:rPr>
      </w:pPr>
    </w:p>
    <w:p w:rsidR="007859F6" w:rsidRPr="00986E41" w:rsidRDefault="007859F6" w:rsidP="008F2B57">
      <w:pPr>
        <w:keepNext/>
        <w:keepLines/>
        <w:spacing w:after="0" w:line="240" w:lineRule="auto"/>
        <w:ind w:firstLine="708"/>
        <w:jc w:val="both"/>
        <w:rPr>
          <w:rFonts w:ascii="PT Astra Serif" w:hAnsi="PT Astra Serif"/>
          <w:b/>
          <w:sz w:val="28"/>
          <w:szCs w:val="28"/>
        </w:rPr>
      </w:pPr>
      <w:r w:rsidRPr="00986E41">
        <w:rPr>
          <w:rFonts w:ascii="PT Astra Serif" w:hAnsi="PT Astra Serif"/>
          <w:b/>
          <w:sz w:val="28"/>
          <w:szCs w:val="28"/>
        </w:rPr>
        <w:t>Стационарное социальное обслуживание граждан пожилого возраста и инвалидов</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По состоянию на 1 января 2020 года на обслуживании в домах-интернатах для престарелых и инвалидов, психоневрологических интернатах, геронтологическом центре и детском доме-интернате для умственно отсталых детей находились 2477 человек. Всего за 12 месяцев 2019 года услуги стационарных учреждений социального обслуживания для престарелых и инвалидов получил 2853 человека.</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домах-интернатах проживают 12 участников ВОВ, 51 труженик тыла, 8 вдов участников ВОВ.</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На обслуживание в интернаты поступили 433 человека, в том числе 18 из числа лиц БОМЖ. </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Средствами технической реабилитации в соответствии с индивидуальной программой реабилитации и </w:t>
      </w:r>
      <w:proofErr w:type="spellStart"/>
      <w:r w:rsidRPr="00986E41">
        <w:rPr>
          <w:rFonts w:ascii="PT Astra Serif" w:eastAsia="Times New Roman" w:hAnsi="PT Astra Serif"/>
          <w:sz w:val="28"/>
          <w:szCs w:val="28"/>
          <w:lang w:eastAsia="ru-RU"/>
        </w:rPr>
        <w:t>абилитации</w:t>
      </w:r>
      <w:proofErr w:type="spellEnd"/>
      <w:r w:rsidRPr="00986E41">
        <w:rPr>
          <w:rFonts w:ascii="PT Astra Serif" w:eastAsia="Times New Roman" w:hAnsi="PT Astra Serif"/>
          <w:sz w:val="28"/>
          <w:szCs w:val="28"/>
          <w:lang w:eastAsia="ru-RU"/>
        </w:rPr>
        <w:t xml:space="preserve"> инвалида обеспечены 754 человека из 757 </w:t>
      </w:r>
      <w:proofErr w:type="gramStart"/>
      <w:r w:rsidRPr="00986E41">
        <w:rPr>
          <w:rFonts w:ascii="PT Astra Serif" w:eastAsia="Times New Roman" w:hAnsi="PT Astra Serif"/>
          <w:sz w:val="28"/>
          <w:szCs w:val="28"/>
          <w:lang w:eastAsia="ru-RU"/>
        </w:rPr>
        <w:t>нуждающихся</w:t>
      </w:r>
      <w:proofErr w:type="gramEnd"/>
      <w:r w:rsidRPr="00986E41">
        <w:rPr>
          <w:rFonts w:ascii="PT Astra Serif" w:eastAsia="Times New Roman" w:hAnsi="PT Astra Serif"/>
          <w:sz w:val="28"/>
          <w:szCs w:val="28"/>
          <w:lang w:eastAsia="ru-RU"/>
        </w:rPr>
        <w:t xml:space="preserve"> (99,6%).</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1990 человек из числа пользующиеся правом на льготное лекарственное обеспечение, получили лекарства по льготным рецептам. </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9 человек воспользовались путёвками на санаторно-курортное лечение.</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Сохранению активности и долголетию способствует творчество                                  и увлечённость хобби. Проживающие посещают клубы по интересам, кружки                  и секции, принимают участие в проводимых культурных мероприятиях – концертах, выставках работ и пр. Из общего числа </w:t>
      </w:r>
      <w:proofErr w:type="gramStart"/>
      <w:r w:rsidRPr="00986E41">
        <w:rPr>
          <w:rFonts w:ascii="PT Astra Serif" w:eastAsia="Times New Roman" w:hAnsi="PT Astra Serif"/>
          <w:sz w:val="28"/>
          <w:szCs w:val="28"/>
          <w:lang w:eastAsia="ru-RU"/>
        </w:rPr>
        <w:t>обслуживаемых</w:t>
      </w:r>
      <w:proofErr w:type="gramEnd"/>
      <w:r w:rsidRPr="00986E41">
        <w:rPr>
          <w:rFonts w:ascii="PT Astra Serif" w:eastAsia="Times New Roman" w:hAnsi="PT Astra Serif"/>
          <w:sz w:val="28"/>
          <w:szCs w:val="28"/>
          <w:lang w:eastAsia="ru-RU"/>
        </w:rPr>
        <w:t xml:space="preserve"> 645</w:t>
      </w:r>
      <w:r w:rsidRPr="00986E41">
        <w:rPr>
          <w:rFonts w:ascii="PT Astra Serif" w:eastAsia="Times New Roman" w:hAnsi="PT Astra Serif"/>
          <w:color w:val="FF0000"/>
          <w:sz w:val="28"/>
          <w:szCs w:val="28"/>
          <w:lang w:eastAsia="ru-RU"/>
        </w:rPr>
        <w:t xml:space="preserve"> </w:t>
      </w:r>
      <w:r w:rsidRPr="00986E41">
        <w:rPr>
          <w:rFonts w:ascii="PT Astra Serif" w:eastAsia="Times New Roman" w:hAnsi="PT Astra Serif"/>
          <w:sz w:val="28"/>
          <w:szCs w:val="28"/>
          <w:lang w:eastAsia="ru-RU"/>
        </w:rPr>
        <w:t xml:space="preserve">гражданам пожилого возраста и инвалидам рекомендована трудовая деятельность. </w:t>
      </w:r>
      <w:proofErr w:type="gramStart"/>
      <w:r w:rsidRPr="00986E41">
        <w:rPr>
          <w:rFonts w:ascii="PT Astra Serif" w:eastAsia="Times New Roman" w:hAnsi="PT Astra Serif"/>
          <w:sz w:val="28"/>
          <w:szCs w:val="28"/>
          <w:lang w:eastAsia="ru-RU"/>
        </w:rPr>
        <w:t xml:space="preserve">Из них вовлечены в трудовую деятельность 562 человека </w:t>
      </w:r>
      <w:r w:rsidRPr="00986E41">
        <w:rPr>
          <w:rFonts w:ascii="PT Astra Serif" w:eastAsia="Times New Roman" w:hAnsi="PT Astra Serif"/>
          <w:sz w:val="28"/>
          <w:szCs w:val="28"/>
          <w:lang w:eastAsia="ru-RU"/>
        </w:rPr>
        <w:br/>
        <w:t>(87 %).</w:t>
      </w:r>
      <w:proofErr w:type="gramEnd"/>
      <w:r w:rsidRPr="00986E41">
        <w:rPr>
          <w:rFonts w:ascii="PT Astra Serif" w:eastAsia="Times New Roman" w:hAnsi="PT Astra Serif"/>
          <w:sz w:val="28"/>
          <w:szCs w:val="28"/>
          <w:lang w:eastAsia="ru-RU"/>
        </w:rPr>
        <w:t xml:space="preserve"> </w:t>
      </w:r>
      <w:proofErr w:type="gramStart"/>
      <w:r w:rsidRPr="00986E41">
        <w:rPr>
          <w:rFonts w:ascii="PT Astra Serif" w:eastAsia="Times New Roman" w:hAnsi="PT Astra Serif"/>
          <w:sz w:val="28"/>
          <w:szCs w:val="28"/>
          <w:lang w:eastAsia="ru-RU"/>
        </w:rPr>
        <w:t>Проживающие</w:t>
      </w:r>
      <w:proofErr w:type="gramEnd"/>
      <w:r w:rsidRPr="00986E41">
        <w:rPr>
          <w:rFonts w:ascii="PT Astra Serif" w:eastAsia="Times New Roman" w:hAnsi="PT Astra Serif"/>
          <w:sz w:val="28"/>
          <w:szCs w:val="28"/>
          <w:lang w:eastAsia="ru-RU"/>
        </w:rPr>
        <w:t xml:space="preserve"> реализуют свою активность в трудовых мастерских, в подсобном сельском хозяйстве, теплицах. На штатных должностях в учреждениях работает 29 получателей социальных услуг (в основном, на должностях обслуживающего персонала).</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За отчётный период из домов-интернатов выбыло 384 человек</w:t>
      </w:r>
      <w:proofErr w:type="gramStart"/>
      <w:r w:rsidRPr="00986E41">
        <w:rPr>
          <w:rFonts w:ascii="PT Astra Serif" w:eastAsia="Times New Roman" w:hAnsi="PT Astra Serif"/>
          <w:sz w:val="28"/>
          <w:szCs w:val="28"/>
          <w:lang w:val="en-US" w:eastAsia="ru-RU"/>
        </w:rPr>
        <w:t>f</w:t>
      </w:r>
      <w:proofErr w:type="gramEnd"/>
      <w:r w:rsidRPr="00986E41">
        <w:rPr>
          <w:rFonts w:ascii="PT Astra Serif" w:eastAsia="Times New Roman" w:hAnsi="PT Astra Serif"/>
          <w:sz w:val="28"/>
          <w:szCs w:val="28"/>
          <w:lang w:eastAsia="ru-RU"/>
        </w:rPr>
        <w:t xml:space="preserve">, в том числе  умерло 258 человек (67%). </w:t>
      </w:r>
    </w:p>
    <w:p w:rsidR="007859F6" w:rsidRPr="00986E41" w:rsidRDefault="007859F6" w:rsidP="008F2B57">
      <w:pPr>
        <w:keepNext/>
        <w:keepLines/>
        <w:suppressAutoHyphens/>
        <w:spacing w:after="0" w:line="240" w:lineRule="auto"/>
        <w:ind w:firstLine="709"/>
        <w:jc w:val="both"/>
        <w:rPr>
          <w:rFonts w:ascii="PT Astra Serif" w:hAnsi="PT Astra Serif"/>
          <w:b/>
          <w:sz w:val="28"/>
          <w:szCs w:val="28"/>
          <w:lang w:eastAsia="x-none"/>
        </w:rPr>
      </w:pPr>
      <w:r w:rsidRPr="00986E41">
        <w:rPr>
          <w:rFonts w:ascii="PT Astra Serif" w:hAnsi="PT Astra Serif"/>
          <w:b/>
          <w:sz w:val="28"/>
          <w:szCs w:val="28"/>
          <w:lang w:eastAsia="x-none"/>
        </w:rPr>
        <w:t xml:space="preserve">Очерёдность для помещения в стационарные учреждения общего типа и психоневрологического профиля отсутствует. </w:t>
      </w:r>
    </w:p>
    <w:p w:rsidR="007859F6" w:rsidRPr="00986E41" w:rsidRDefault="007859F6" w:rsidP="008F2B57">
      <w:pPr>
        <w:keepNext/>
        <w:keepLines/>
        <w:suppressAutoHyphens/>
        <w:spacing w:after="0" w:line="240" w:lineRule="auto"/>
        <w:ind w:firstLine="709"/>
        <w:jc w:val="both"/>
        <w:rPr>
          <w:rFonts w:ascii="PT Astra Serif" w:hAnsi="PT Astra Serif"/>
          <w:spacing w:val="-2"/>
          <w:sz w:val="28"/>
          <w:szCs w:val="28"/>
          <w:lang w:eastAsia="x-none"/>
        </w:rPr>
      </w:pPr>
      <w:r w:rsidRPr="00986E41">
        <w:rPr>
          <w:rFonts w:ascii="PT Astra Serif" w:hAnsi="PT Astra Serif"/>
          <w:spacing w:val="-2"/>
          <w:sz w:val="28"/>
          <w:szCs w:val="28"/>
          <w:lang w:eastAsia="x-none"/>
        </w:rPr>
        <w:t>При этом во всех действующих стационарных учреждениях социального обслуживания с</w:t>
      </w:r>
      <w:r w:rsidRPr="00986E41">
        <w:rPr>
          <w:rFonts w:ascii="PT Astra Serif" w:hAnsi="PT Astra Serif"/>
          <w:spacing w:val="-2"/>
          <w:sz w:val="28"/>
          <w:szCs w:val="28"/>
          <w:lang w:val="x-none" w:eastAsia="x-none"/>
        </w:rPr>
        <w:t>охраняется проблема проживания граждан пожилого возраста</w:t>
      </w:r>
      <w:r w:rsidRPr="00986E41">
        <w:rPr>
          <w:rFonts w:ascii="PT Astra Serif" w:hAnsi="PT Astra Serif"/>
          <w:spacing w:val="-2"/>
          <w:sz w:val="28"/>
          <w:szCs w:val="28"/>
          <w:lang w:eastAsia="x-none"/>
        </w:rPr>
        <w:t xml:space="preserve"> и инвалидов</w:t>
      </w:r>
      <w:r w:rsidRPr="00986E41">
        <w:rPr>
          <w:rFonts w:ascii="PT Astra Serif" w:hAnsi="PT Astra Serif"/>
          <w:spacing w:val="-2"/>
          <w:sz w:val="28"/>
          <w:szCs w:val="28"/>
          <w:lang w:val="x-none" w:eastAsia="x-none"/>
        </w:rPr>
        <w:t xml:space="preserve"> в стеснённых условиях</w:t>
      </w:r>
      <w:r w:rsidRPr="00986E41">
        <w:rPr>
          <w:rFonts w:ascii="PT Astra Serif" w:hAnsi="PT Astra Serif"/>
          <w:spacing w:val="-2"/>
          <w:sz w:val="28"/>
          <w:szCs w:val="28"/>
          <w:lang w:eastAsia="x-none"/>
        </w:rPr>
        <w:t>, не соответствующих требованиям СанПиН.</w:t>
      </w:r>
      <w:r w:rsidRPr="00986E41">
        <w:rPr>
          <w:rFonts w:ascii="PT Astra Serif" w:hAnsi="PT Astra Serif"/>
          <w:spacing w:val="-2"/>
          <w:sz w:val="28"/>
          <w:szCs w:val="28"/>
          <w:lang w:val="x-none" w:eastAsia="x-none"/>
        </w:rPr>
        <w:t xml:space="preserve"> На </w:t>
      </w:r>
      <w:r w:rsidRPr="00986E41">
        <w:rPr>
          <w:rFonts w:ascii="PT Astra Serif" w:hAnsi="PT Astra Serif"/>
          <w:spacing w:val="-2"/>
          <w:sz w:val="28"/>
          <w:szCs w:val="28"/>
          <w:lang w:eastAsia="x-none"/>
        </w:rPr>
        <w:t>сегодняшний день численность граждан, обслуживаемых в</w:t>
      </w:r>
      <w:r w:rsidRPr="00986E41">
        <w:rPr>
          <w:rFonts w:ascii="PT Astra Serif" w:hAnsi="PT Astra Serif"/>
          <w:spacing w:val="-2"/>
          <w:sz w:val="28"/>
          <w:szCs w:val="28"/>
          <w:lang w:val="x-none" w:eastAsia="x-none"/>
        </w:rPr>
        <w:t xml:space="preserve"> учреждения</w:t>
      </w:r>
      <w:r w:rsidRPr="00986E41">
        <w:rPr>
          <w:rFonts w:ascii="PT Astra Serif" w:hAnsi="PT Astra Serif"/>
          <w:spacing w:val="-2"/>
          <w:sz w:val="28"/>
          <w:szCs w:val="28"/>
          <w:lang w:eastAsia="x-none"/>
        </w:rPr>
        <w:t>х</w:t>
      </w:r>
      <w:r w:rsidRPr="00986E41">
        <w:rPr>
          <w:rFonts w:ascii="PT Astra Serif" w:hAnsi="PT Astra Serif"/>
          <w:spacing w:val="-2"/>
          <w:sz w:val="28"/>
          <w:szCs w:val="28"/>
          <w:lang w:val="x-none" w:eastAsia="x-none"/>
        </w:rPr>
        <w:t xml:space="preserve"> социального обслуживания общего типа</w:t>
      </w:r>
      <w:r w:rsidRPr="00986E41">
        <w:rPr>
          <w:rFonts w:ascii="PT Astra Serif" w:hAnsi="PT Astra Serif"/>
          <w:spacing w:val="-2"/>
          <w:sz w:val="28"/>
          <w:szCs w:val="28"/>
          <w:lang w:eastAsia="x-none"/>
        </w:rPr>
        <w:t>, превышает нормативно допустимую</w:t>
      </w:r>
      <w:r w:rsidRPr="00986E41">
        <w:rPr>
          <w:rFonts w:ascii="PT Astra Serif" w:hAnsi="PT Astra Serif"/>
          <w:spacing w:val="-2"/>
          <w:sz w:val="28"/>
          <w:szCs w:val="28"/>
          <w:lang w:val="x-none" w:eastAsia="x-none"/>
        </w:rPr>
        <w:t xml:space="preserve"> на </w:t>
      </w:r>
      <w:r w:rsidRPr="00986E41">
        <w:rPr>
          <w:rFonts w:ascii="PT Astra Serif" w:hAnsi="PT Astra Serif"/>
          <w:spacing w:val="-2"/>
          <w:sz w:val="28"/>
          <w:szCs w:val="28"/>
          <w:lang w:eastAsia="x-none"/>
        </w:rPr>
        <w:t>110</w:t>
      </w:r>
      <w:r w:rsidRPr="00986E41">
        <w:rPr>
          <w:rFonts w:ascii="PT Astra Serif" w:hAnsi="PT Astra Serif"/>
          <w:spacing w:val="-2"/>
          <w:sz w:val="28"/>
          <w:szCs w:val="28"/>
          <w:lang w:val="x-none" w:eastAsia="x-none"/>
        </w:rPr>
        <w:t xml:space="preserve"> </w:t>
      </w:r>
      <w:r w:rsidRPr="00986E41">
        <w:rPr>
          <w:rFonts w:ascii="PT Astra Serif" w:hAnsi="PT Astra Serif"/>
          <w:spacing w:val="-2"/>
          <w:sz w:val="28"/>
          <w:szCs w:val="28"/>
          <w:lang w:eastAsia="x-none"/>
        </w:rPr>
        <w:t>человек</w:t>
      </w:r>
      <w:r w:rsidRPr="00986E41">
        <w:rPr>
          <w:rFonts w:ascii="PT Astra Serif" w:hAnsi="PT Astra Serif"/>
          <w:spacing w:val="-2"/>
          <w:sz w:val="28"/>
          <w:szCs w:val="28"/>
          <w:lang w:val="x-none" w:eastAsia="x-none"/>
        </w:rPr>
        <w:t>,</w:t>
      </w:r>
      <w:r w:rsidRPr="00986E41">
        <w:rPr>
          <w:rFonts w:ascii="PT Astra Serif" w:hAnsi="PT Astra Serif"/>
          <w:spacing w:val="-2"/>
          <w:sz w:val="28"/>
          <w:szCs w:val="28"/>
          <w:lang w:eastAsia="x-none"/>
        </w:rPr>
        <w:t xml:space="preserve"> в учреждениях социального обслуживания</w:t>
      </w:r>
      <w:r w:rsidRPr="00986E41">
        <w:rPr>
          <w:rFonts w:ascii="PT Astra Serif" w:hAnsi="PT Astra Serif"/>
          <w:spacing w:val="-2"/>
          <w:sz w:val="28"/>
          <w:szCs w:val="28"/>
          <w:lang w:val="x-none" w:eastAsia="x-none"/>
        </w:rPr>
        <w:t xml:space="preserve"> психоневрологическ</w:t>
      </w:r>
      <w:r w:rsidRPr="00986E41">
        <w:rPr>
          <w:rFonts w:ascii="PT Astra Serif" w:hAnsi="PT Astra Serif"/>
          <w:spacing w:val="-2"/>
          <w:sz w:val="28"/>
          <w:szCs w:val="28"/>
          <w:lang w:eastAsia="x-none"/>
        </w:rPr>
        <w:t>ого</w:t>
      </w:r>
      <w:r w:rsidRPr="00986E41">
        <w:rPr>
          <w:rFonts w:ascii="PT Astra Serif" w:hAnsi="PT Astra Serif"/>
          <w:spacing w:val="-2"/>
          <w:sz w:val="28"/>
          <w:szCs w:val="28"/>
          <w:lang w:val="x-none" w:eastAsia="x-none"/>
        </w:rPr>
        <w:t xml:space="preserve"> </w:t>
      </w:r>
      <w:r w:rsidRPr="00986E41">
        <w:rPr>
          <w:rFonts w:ascii="PT Astra Serif" w:hAnsi="PT Astra Serif"/>
          <w:spacing w:val="-2"/>
          <w:sz w:val="28"/>
          <w:szCs w:val="28"/>
          <w:lang w:eastAsia="x-none"/>
        </w:rPr>
        <w:t>профиля –</w:t>
      </w:r>
      <w:r w:rsidRPr="00986E41">
        <w:rPr>
          <w:rFonts w:ascii="PT Astra Serif" w:hAnsi="PT Astra Serif"/>
          <w:spacing w:val="-2"/>
          <w:sz w:val="28"/>
          <w:szCs w:val="28"/>
          <w:lang w:val="x-none" w:eastAsia="x-none"/>
        </w:rPr>
        <w:t xml:space="preserve"> на </w:t>
      </w:r>
      <w:r w:rsidRPr="00986E41">
        <w:rPr>
          <w:rFonts w:ascii="PT Astra Serif" w:hAnsi="PT Astra Serif"/>
          <w:spacing w:val="-2"/>
          <w:sz w:val="28"/>
          <w:szCs w:val="28"/>
          <w:lang w:eastAsia="x-none"/>
        </w:rPr>
        <w:t>150</w:t>
      </w:r>
      <w:r w:rsidRPr="00986E41">
        <w:rPr>
          <w:rFonts w:ascii="PT Astra Serif" w:hAnsi="PT Astra Serif"/>
          <w:spacing w:val="-2"/>
          <w:sz w:val="28"/>
          <w:szCs w:val="28"/>
          <w:lang w:val="x-none" w:eastAsia="x-none"/>
        </w:rPr>
        <w:t xml:space="preserve"> </w:t>
      </w:r>
      <w:r w:rsidRPr="00986E41">
        <w:rPr>
          <w:rFonts w:ascii="PT Astra Serif" w:hAnsi="PT Astra Serif"/>
          <w:spacing w:val="-2"/>
          <w:sz w:val="28"/>
          <w:szCs w:val="28"/>
          <w:lang w:eastAsia="x-none"/>
        </w:rPr>
        <w:t>человек</w:t>
      </w:r>
      <w:r w:rsidRPr="00986E41">
        <w:rPr>
          <w:rFonts w:ascii="PT Astra Serif" w:hAnsi="PT Astra Serif"/>
          <w:spacing w:val="-2"/>
          <w:sz w:val="28"/>
          <w:szCs w:val="28"/>
          <w:lang w:val="x-none" w:eastAsia="x-none"/>
        </w:rPr>
        <w:t>.</w:t>
      </w:r>
    </w:p>
    <w:p w:rsidR="007859F6" w:rsidRPr="00986E41" w:rsidRDefault="007859F6" w:rsidP="008F2B57">
      <w:pPr>
        <w:keepNext/>
        <w:keepLines/>
        <w:suppressAutoHyphens/>
        <w:spacing w:after="0" w:line="240" w:lineRule="auto"/>
        <w:ind w:firstLine="709"/>
        <w:jc w:val="both"/>
        <w:rPr>
          <w:rFonts w:ascii="PT Astra Serif" w:eastAsia="Times New Roman" w:hAnsi="PT Astra Serif"/>
          <w:sz w:val="28"/>
          <w:szCs w:val="28"/>
          <w:lang w:eastAsia="x-none"/>
        </w:rPr>
      </w:pPr>
      <w:r w:rsidRPr="00986E41">
        <w:rPr>
          <w:rFonts w:ascii="PT Astra Serif" w:eastAsia="Times New Roman" w:hAnsi="PT Astra Serif"/>
          <w:sz w:val="28"/>
          <w:szCs w:val="28"/>
          <w:lang w:eastAsia="x-none"/>
        </w:rPr>
        <w:t>Увеличить мощность действующих стационарных организаций социального обслуживания без капитальных вложений и при условии недопущения снижения объемов и качества предоставляемых услуг невозможно.</w:t>
      </w:r>
    </w:p>
    <w:p w:rsidR="007859F6" w:rsidRPr="00986E41" w:rsidRDefault="007859F6"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В реабилитационных центрах получили оздоровление 5605 человек, в том числе по государственному заданию Министерства 3529, по платным путёвкам 1780 человек, по путёвкам фонда социального страхования 296 человек. </w:t>
      </w:r>
    </w:p>
    <w:p w:rsidR="007859F6" w:rsidRPr="00986E41" w:rsidRDefault="007859F6" w:rsidP="008F2B57">
      <w:pPr>
        <w:keepNext/>
        <w:keepLines/>
        <w:spacing w:after="0" w:line="240" w:lineRule="auto"/>
        <w:ind w:firstLine="708"/>
        <w:jc w:val="both"/>
        <w:rPr>
          <w:rFonts w:ascii="PT Astra Serif" w:hAnsi="PT Astra Serif"/>
          <w:i/>
          <w:sz w:val="28"/>
          <w:szCs w:val="28"/>
        </w:rPr>
      </w:pPr>
    </w:p>
    <w:p w:rsidR="007859F6" w:rsidRPr="00986E41" w:rsidRDefault="007859F6" w:rsidP="008F2B57">
      <w:pPr>
        <w:keepNext/>
        <w:keepLines/>
        <w:spacing w:after="0" w:line="240" w:lineRule="auto"/>
        <w:ind w:firstLine="708"/>
        <w:jc w:val="both"/>
        <w:rPr>
          <w:rFonts w:ascii="PT Astra Serif" w:hAnsi="PT Astra Serif"/>
          <w:b/>
          <w:sz w:val="28"/>
          <w:szCs w:val="28"/>
        </w:rPr>
      </w:pPr>
      <w:r w:rsidRPr="00986E41">
        <w:rPr>
          <w:rFonts w:ascii="PT Astra Serif" w:hAnsi="PT Astra Serif"/>
          <w:b/>
          <w:sz w:val="28"/>
          <w:szCs w:val="28"/>
        </w:rPr>
        <w:t>Социальное обслуживание на дому</w:t>
      </w:r>
    </w:p>
    <w:p w:rsidR="007859F6" w:rsidRPr="00986E41" w:rsidRDefault="007859F6" w:rsidP="008F2B57">
      <w:pPr>
        <w:keepNext/>
        <w:keepLines/>
        <w:spacing w:after="0" w:line="240" w:lineRule="auto"/>
        <w:ind w:firstLine="709"/>
        <w:contextualSpacing/>
        <w:jc w:val="both"/>
        <w:rPr>
          <w:rFonts w:ascii="PT Astra Serif" w:eastAsia="+mn-ea" w:hAnsi="PT Astra Serif"/>
          <w:sz w:val="28"/>
          <w:szCs w:val="28"/>
          <w:lang w:eastAsia="ru-RU"/>
        </w:rPr>
      </w:pPr>
      <w:r w:rsidRPr="00986E41">
        <w:rPr>
          <w:rFonts w:ascii="PT Astra Serif" w:hAnsi="PT Astra Serif"/>
          <w:sz w:val="28"/>
          <w:szCs w:val="28"/>
          <w:lang w:eastAsia="ru-RU"/>
        </w:rPr>
        <w:t xml:space="preserve">Социальные услуги на дому в Ульяновской области оказывают                              </w:t>
      </w:r>
      <w:r w:rsidRPr="00986E41">
        <w:rPr>
          <w:rFonts w:ascii="PT Astra Serif" w:eastAsia="+mn-ea" w:hAnsi="PT Astra Serif"/>
          <w:sz w:val="28"/>
          <w:szCs w:val="28"/>
          <w:lang w:eastAsia="ru-RU"/>
        </w:rPr>
        <w:t xml:space="preserve">27 отделений </w:t>
      </w:r>
      <w:r w:rsidRPr="00986E41">
        <w:rPr>
          <w:rFonts w:ascii="PT Astra Serif" w:hAnsi="PT Astra Serif"/>
          <w:sz w:val="28"/>
          <w:szCs w:val="28"/>
          <w:lang w:eastAsia="ru-RU"/>
        </w:rPr>
        <w:t>при 4-х центрах социального обслуживания, а также                           2 негосударственные организации социального обслуживания.</w:t>
      </w:r>
    </w:p>
    <w:p w:rsidR="007859F6" w:rsidRPr="00986E41" w:rsidRDefault="007859F6" w:rsidP="008F2B57">
      <w:pPr>
        <w:keepNext/>
        <w:keepLines/>
        <w:spacing w:after="0" w:line="240" w:lineRule="auto"/>
        <w:ind w:firstLine="709"/>
        <w:contextualSpacing/>
        <w:jc w:val="both"/>
        <w:rPr>
          <w:rFonts w:ascii="PT Astra Serif" w:hAnsi="PT Astra Serif"/>
          <w:bCs/>
          <w:sz w:val="28"/>
          <w:szCs w:val="28"/>
        </w:rPr>
      </w:pPr>
      <w:r w:rsidRPr="00986E41">
        <w:rPr>
          <w:rFonts w:ascii="PT Astra Serif" w:hAnsi="PT Astra Serif"/>
          <w:sz w:val="28"/>
          <w:szCs w:val="28"/>
        </w:rPr>
        <w:t>Социальные услуги на дому у государственных поставщиков социальных услуг получили 5655 человек</w:t>
      </w:r>
      <w:r w:rsidRPr="00986E41">
        <w:rPr>
          <w:rFonts w:ascii="PT Astra Serif" w:hAnsi="PT Astra Serif"/>
          <w:bCs/>
          <w:sz w:val="28"/>
          <w:szCs w:val="28"/>
        </w:rPr>
        <w:t xml:space="preserve">. </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ar-SA"/>
        </w:rPr>
      </w:pPr>
      <w:r w:rsidRPr="00986E41">
        <w:rPr>
          <w:rFonts w:ascii="PT Astra Serif" w:hAnsi="PT Astra Serif"/>
          <w:sz w:val="28"/>
          <w:szCs w:val="28"/>
        </w:rPr>
        <w:t>По состоянию на 1 января 2019 года на обслуживании состоят 4704 человека, в том числе 9 инвалидов ВОВ, 23 участника ВОВ, 448 тружеников тыла, 124 вдовы участников ВОВ.</w:t>
      </w:r>
      <w:r w:rsidRPr="00986E41">
        <w:rPr>
          <w:rFonts w:ascii="PT Astra Serif" w:hAnsi="PT Astra Serif"/>
          <w:sz w:val="28"/>
          <w:szCs w:val="28"/>
        </w:rPr>
        <w:tab/>
        <w:t xml:space="preserve">Очерёдность на надомное социальное обслуживание отсутствует. </w:t>
      </w:r>
      <w:r w:rsidRPr="00986E41">
        <w:rPr>
          <w:rFonts w:ascii="PT Astra Serif" w:hAnsi="PT Astra Serif"/>
          <w:sz w:val="28"/>
          <w:szCs w:val="28"/>
          <w:lang w:eastAsia="ar-SA"/>
        </w:rPr>
        <w:t>Граждане старшего поколения и инвалиды обслуживаются на договорной основе – бесплатно и на платных условиях. Бесплатно социальные услуги на дому получают 908 человека (19,3%);</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Центрами социального обслуживания постоянно организуются выезды «мобильных бригад» работников отделений дневного пребывания, социально-медицинской реабилитации, специалистов Областного Хосписа, территориальных управлений социальной защиты населения в районы Ульяновской области  по предоставлению дополнительных социальных услуг и консультаций пенсионерам и лицам с ограниченными возможностями, проживающим в отдаленных селах и деревнях. Работой данных «мобильных бригад» за отчётный период были охвачены 4223 человека.</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В приёмной семье социального работника проживают 11 пожилых людей.</w:t>
      </w:r>
    </w:p>
    <w:p w:rsidR="007859F6" w:rsidRPr="00986E41" w:rsidRDefault="007859F6" w:rsidP="008F2B57">
      <w:pPr>
        <w:keepNext/>
        <w:keepLines/>
        <w:spacing w:after="0" w:line="240" w:lineRule="auto"/>
        <w:ind w:firstLine="708"/>
        <w:jc w:val="both"/>
        <w:rPr>
          <w:rFonts w:ascii="PT Astra Serif" w:hAnsi="PT Astra Serif"/>
          <w:i/>
          <w:sz w:val="28"/>
          <w:szCs w:val="28"/>
        </w:rPr>
      </w:pPr>
    </w:p>
    <w:p w:rsidR="007859F6" w:rsidRPr="00986E41" w:rsidRDefault="007859F6" w:rsidP="008F2B57">
      <w:pPr>
        <w:keepNext/>
        <w:keepLines/>
        <w:spacing w:after="0" w:line="240" w:lineRule="auto"/>
        <w:ind w:firstLine="708"/>
        <w:jc w:val="both"/>
        <w:rPr>
          <w:rFonts w:ascii="PT Astra Serif" w:hAnsi="PT Astra Serif"/>
          <w:b/>
          <w:sz w:val="28"/>
          <w:szCs w:val="28"/>
        </w:rPr>
      </w:pPr>
      <w:r w:rsidRPr="00986E41">
        <w:rPr>
          <w:rFonts w:ascii="PT Astra Serif" w:hAnsi="PT Astra Serif"/>
          <w:b/>
          <w:sz w:val="28"/>
          <w:szCs w:val="28"/>
        </w:rPr>
        <w:t>Полустационарное социальное обслуживание</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Социальные услуги в полустационарной форме социального обслуживания в Ульяновской области предоставляют:</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4 центра социального обслуживания;</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2 реабилитационных центра для детей и подростков с ограниченными возможностями;</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1 центр социально-психологической помощи семье и детям;</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1 центр социальной адаптации для лиц без определённого места жительства;</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1 социально-реабилитационный центр для несовершеннолетних;</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 xml:space="preserve">дневное отделение ОГАУСО «Геронтологический центр «Забота» в </w:t>
      </w:r>
      <w:r w:rsidRPr="00986E41">
        <w:rPr>
          <w:rFonts w:ascii="PT Astra Serif" w:hAnsi="PT Astra Serif"/>
          <w:sz w:val="28"/>
          <w:szCs w:val="28"/>
          <w:lang w:eastAsia="ru-RU"/>
        </w:rPr>
        <w:br/>
        <w:t>г. Ульяновске»;</w:t>
      </w:r>
    </w:p>
    <w:p w:rsidR="007859F6" w:rsidRPr="00986E41" w:rsidRDefault="007859F6" w:rsidP="008F2B57">
      <w:pPr>
        <w:keepNext/>
        <w:keepLines/>
        <w:spacing w:after="0" w:line="240" w:lineRule="auto"/>
        <w:ind w:firstLine="709"/>
        <w:contextualSpacing/>
        <w:jc w:val="both"/>
        <w:rPr>
          <w:rFonts w:ascii="PT Astra Serif" w:hAnsi="PT Astra Serif"/>
          <w:sz w:val="28"/>
          <w:szCs w:val="28"/>
          <w:lang w:eastAsia="ru-RU"/>
        </w:rPr>
      </w:pPr>
      <w:r w:rsidRPr="00986E41">
        <w:rPr>
          <w:rFonts w:ascii="PT Astra Serif" w:hAnsi="PT Astra Serif"/>
          <w:sz w:val="28"/>
          <w:szCs w:val="28"/>
          <w:lang w:eastAsia="ru-RU"/>
        </w:rPr>
        <w:t>5 автономных некоммерческих организаций.</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Социальные услуги в полустационарной форме у государственных поставщиков социальных услуг получили 4037 человек. </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Государственными организациями обслужено:</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1163 престарелых граждан и инвалидов; </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2736 несовершеннолетних с родителями, в том числе 1268 детей-инвалидов;</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138 лиц без определённого места жительства и оказавшихся в трудной жизненной ситуации. </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Центрами социального обслуживания продолжается работа по вовлечению граждан старшего поколения по всей области в деятельность институтов третьего возраста. Данной формой работы с начала года охвачено 6031 человек. </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Прошли обучение компьютерной грамотности 474 человека.</w:t>
      </w:r>
    </w:p>
    <w:p w:rsidR="007859F6" w:rsidRPr="00986E41" w:rsidRDefault="007859F6" w:rsidP="008F2B57">
      <w:pPr>
        <w:keepNext/>
        <w:keepLines/>
        <w:spacing w:after="0" w:line="240" w:lineRule="auto"/>
        <w:ind w:firstLine="709"/>
        <w:jc w:val="both"/>
        <w:rPr>
          <w:rFonts w:ascii="PT Astra Serif" w:hAnsi="PT Astra Serif"/>
          <w:i/>
          <w:sz w:val="28"/>
          <w:szCs w:val="28"/>
          <w:u w:val="single"/>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u w:val="single"/>
          <w:lang w:eastAsia="ru-RU"/>
        </w:rPr>
      </w:pPr>
    </w:p>
    <w:p w:rsidR="007859F6" w:rsidRPr="00986E41" w:rsidRDefault="007859F6" w:rsidP="008F2B57">
      <w:pPr>
        <w:keepNext/>
        <w:keepLines/>
        <w:spacing w:after="0" w:line="240" w:lineRule="auto"/>
        <w:ind w:firstLine="709"/>
        <w:jc w:val="both"/>
        <w:rPr>
          <w:rFonts w:ascii="PT Astra Serif" w:hAnsi="PT Astra Serif"/>
          <w:b/>
          <w:sz w:val="28"/>
          <w:szCs w:val="28"/>
          <w:lang w:eastAsia="ru-RU"/>
        </w:rPr>
      </w:pPr>
      <w:r w:rsidRPr="00986E41">
        <w:rPr>
          <w:rFonts w:ascii="PT Astra Serif" w:hAnsi="PT Astra Serif"/>
          <w:b/>
          <w:sz w:val="28"/>
          <w:szCs w:val="28"/>
          <w:lang w:eastAsia="ru-RU"/>
        </w:rPr>
        <w:t>Работа с лицами без определённого места жительства</w:t>
      </w:r>
    </w:p>
    <w:p w:rsidR="007859F6" w:rsidRPr="00986E41" w:rsidRDefault="007859F6"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На 1 января 2020 года на обслуживании в ОГКУСО «Центр социальной адаптации для лиц без определённого места жительства» состояли 39 человек. </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За отчётный период 2019 года учреждением оказаны срочные социальные услуги 138 получателям услуг, в том числе:</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88 лицам без определённого места жительства; </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50 гражданам, оказавшимся  в трудной жизненной ситуации. </w:t>
      </w:r>
    </w:p>
    <w:p w:rsidR="007859F6" w:rsidRPr="00986E41" w:rsidRDefault="007859F6" w:rsidP="008F2B57">
      <w:pPr>
        <w:keepNext/>
        <w:keepLines/>
        <w:spacing w:after="0" w:line="240" w:lineRule="auto"/>
        <w:jc w:val="both"/>
        <w:rPr>
          <w:rFonts w:ascii="PT Astra Serif" w:hAnsi="PT Astra Serif"/>
          <w:sz w:val="28"/>
          <w:szCs w:val="28"/>
        </w:rPr>
      </w:pPr>
      <w:r w:rsidRPr="00986E41">
        <w:rPr>
          <w:rFonts w:ascii="PT Astra Serif" w:hAnsi="PT Astra Serif"/>
          <w:sz w:val="28"/>
          <w:szCs w:val="28"/>
        </w:rPr>
        <w:t xml:space="preserve">    </w:t>
      </w:r>
      <w:r w:rsidRPr="00986E41">
        <w:rPr>
          <w:rFonts w:ascii="PT Astra Serif" w:hAnsi="PT Astra Serif"/>
          <w:sz w:val="28"/>
          <w:szCs w:val="28"/>
        </w:rPr>
        <w:tab/>
        <w:t>Специалистами центра оказаны следующие виды услуг:</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юридические консультации – 446;</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консультации по восстановлению родственных связей – 49;</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консультации по мерам социальной поддержки – 305;</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психологическая помощь – 49;</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вещевая помощь – 121;</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выдача сухих пайков – 1733 шт.;</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содействие в определении гражданства – 8;</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проверка по утрате паспортов – 11;</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содействие в оформлении полиса ОМС – 16;</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содействие в оформлении пенсии – 12;</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содействие в оформлении паспорта гражданина РФ – 16;</w:t>
      </w:r>
    </w:p>
    <w:p w:rsidR="007859F6" w:rsidRPr="00986E41" w:rsidRDefault="007859F6"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содействие в получении СНИЛС – 11.</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В учреждения здравоохранения направлено 23 человека, в учреждения социального обслуживания стационарного типа – 15 человек, в общественные благотворительные организации – 19 человек. </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Учреждением предоставлялось временное проживание (от 1 до 90 суток) для 32 человек до решения вопросов их дальнейшего жизнеустройства.</w:t>
      </w: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Проводятся мероприятия по профилактике инфекционных заболеваний и туберкулеза. Направлено на флюорографическое обследование 44 человека, из них проведено 40 обследований. Выявлено больных туберкулезом 5 человек.  Направлено на сдачу анализов на экспресс диагностику сифилиса 17 человек. </w:t>
      </w:r>
    </w:p>
    <w:p w:rsidR="007859F6" w:rsidRPr="00986E41" w:rsidRDefault="007859F6" w:rsidP="008F2B57">
      <w:pPr>
        <w:keepNext/>
        <w:keepLines/>
        <w:spacing w:after="0" w:line="240" w:lineRule="auto"/>
        <w:ind w:firstLine="708"/>
        <w:jc w:val="both"/>
        <w:rPr>
          <w:rFonts w:ascii="PT Astra Serif" w:hAnsi="PT Astra Serif"/>
          <w:b/>
          <w:sz w:val="28"/>
          <w:szCs w:val="28"/>
          <w:u w:val="single"/>
        </w:rPr>
      </w:pPr>
    </w:p>
    <w:p w:rsidR="007859F6" w:rsidRPr="00986E41" w:rsidRDefault="007859F6" w:rsidP="008F2B57">
      <w:pPr>
        <w:keepNext/>
        <w:keepLines/>
        <w:spacing w:after="0" w:line="240" w:lineRule="auto"/>
        <w:ind w:firstLine="708"/>
        <w:jc w:val="both"/>
        <w:rPr>
          <w:rFonts w:ascii="PT Astra Serif" w:hAnsi="PT Astra Serif"/>
          <w:sz w:val="28"/>
          <w:szCs w:val="28"/>
        </w:rPr>
      </w:pPr>
      <w:r w:rsidRPr="00986E41">
        <w:rPr>
          <w:rFonts w:ascii="PT Astra Serif" w:hAnsi="PT Astra Serif"/>
          <w:b/>
          <w:sz w:val="28"/>
          <w:szCs w:val="28"/>
        </w:rPr>
        <w:t>Региональный государственный контроль (надзор) в сфере социального обслуживания</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 xml:space="preserve">Министерство осуществляет региональный государственный контроль (надзор)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 </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Порядок исполнения вышеназванных полномочий регулируется    постановлением Правительства Ульяновской области от 22.12.2014 № 594-П «Об утверждении порядка организации осуществления регионального государственного контроля (надзора) в сфере социального обслуживания в Ульяновской области».</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Распоряжением Министерства здравоохранения, семьи и социального благополучия Ульяновской области от 18.09.2019 № 2018 № 2926-р утвержден перечень правовых актов, содержащих обязательные требования, соблюдение которых оценивается при проведении мероприятий по контролю в рамках осуществления регионального государственного контроля (надзора).</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На</w:t>
      </w:r>
      <w:r w:rsidR="009A6288" w:rsidRPr="00986E41">
        <w:rPr>
          <w:rFonts w:ascii="PT Astra Serif" w:hAnsi="PT Astra Serif"/>
          <w:sz w:val="28"/>
          <w:szCs w:val="32"/>
          <w:lang w:eastAsia="ru-RU"/>
        </w:rPr>
        <w:t xml:space="preserve"> </w:t>
      </w:r>
      <w:r w:rsidRPr="00986E41">
        <w:rPr>
          <w:rFonts w:ascii="PT Astra Serif" w:hAnsi="PT Astra Serif"/>
          <w:sz w:val="28"/>
          <w:szCs w:val="32"/>
          <w:lang w:eastAsia="ru-RU"/>
        </w:rPr>
        <w:t>официальном</w:t>
      </w:r>
      <w:r w:rsidR="009A6288" w:rsidRPr="00986E41">
        <w:rPr>
          <w:rFonts w:ascii="PT Astra Serif" w:hAnsi="PT Astra Serif"/>
          <w:sz w:val="28"/>
          <w:szCs w:val="32"/>
          <w:lang w:eastAsia="ru-RU"/>
        </w:rPr>
        <w:t xml:space="preserve"> </w:t>
      </w:r>
      <w:r w:rsidRPr="00986E41">
        <w:rPr>
          <w:rFonts w:ascii="PT Astra Serif" w:hAnsi="PT Astra Serif"/>
          <w:sz w:val="28"/>
          <w:szCs w:val="32"/>
          <w:lang w:eastAsia="ru-RU"/>
        </w:rPr>
        <w:t>сайте</w:t>
      </w:r>
      <w:r w:rsidR="009A6288" w:rsidRPr="00986E41">
        <w:rPr>
          <w:rFonts w:ascii="PT Astra Serif" w:hAnsi="PT Astra Serif"/>
          <w:sz w:val="28"/>
          <w:szCs w:val="32"/>
          <w:lang w:eastAsia="ru-RU"/>
        </w:rPr>
        <w:t xml:space="preserve"> </w:t>
      </w:r>
      <w:r w:rsidRPr="00986E41">
        <w:rPr>
          <w:rFonts w:ascii="PT Astra Serif" w:hAnsi="PT Astra Serif"/>
          <w:sz w:val="28"/>
          <w:szCs w:val="32"/>
          <w:lang w:eastAsia="ru-RU"/>
        </w:rPr>
        <w:t>Министерства</w:t>
      </w:r>
      <w:r w:rsidR="009A6288" w:rsidRPr="00986E41">
        <w:rPr>
          <w:rFonts w:ascii="PT Astra Serif" w:hAnsi="PT Astra Serif"/>
          <w:sz w:val="28"/>
          <w:szCs w:val="32"/>
          <w:lang w:eastAsia="ru-RU"/>
        </w:rPr>
        <w:t xml:space="preserve"> </w:t>
      </w:r>
      <w:r w:rsidRPr="00986E41">
        <w:rPr>
          <w:rFonts w:ascii="PT Astra Serif" w:hAnsi="PT Astra Serif"/>
          <w:sz w:val="28"/>
          <w:szCs w:val="32"/>
          <w:u w:val="single"/>
          <w:lang w:eastAsia="ru-RU"/>
        </w:rPr>
        <w:t>(</w:t>
      </w:r>
      <w:hyperlink r:id="rId12" w:history="1">
        <w:r w:rsidRPr="00986E41">
          <w:rPr>
            <w:rFonts w:ascii="PT Astra Serif" w:hAnsi="PT Astra Serif"/>
            <w:color w:val="0000FF"/>
            <w:sz w:val="28"/>
            <w:szCs w:val="32"/>
            <w:u w:val="single"/>
            <w:lang w:eastAsia="ru-RU"/>
          </w:rPr>
          <w:t>http://sobes73.ru/gosudarstvennyj_21899.html</w:t>
        </w:r>
      </w:hyperlink>
      <w:r w:rsidRPr="00986E41">
        <w:rPr>
          <w:rFonts w:ascii="PT Astra Serif" w:hAnsi="PT Astra Serif"/>
          <w:sz w:val="28"/>
          <w:szCs w:val="32"/>
          <w:u w:val="single"/>
          <w:lang w:eastAsia="ru-RU"/>
        </w:rPr>
        <w:t>)</w:t>
      </w:r>
      <w:r w:rsidRPr="00986E41">
        <w:rPr>
          <w:rFonts w:ascii="PT Astra Serif" w:hAnsi="PT Astra Serif"/>
          <w:sz w:val="28"/>
          <w:szCs w:val="32"/>
          <w:lang w:eastAsia="ru-RU"/>
        </w:rPr>
        <w:t xml:space="preserve"> создан раздел, содержащий информацию о государственном контроле (надзоре) в сфере социального обслуживания.</w:t>
      </w:r>
    </w:p>
    <w:p w:rsidR="007859F6" w:rsidRPr="00986E41" w:rsidRDefault="007859F6"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Согласно Плану проведения плановых проверок юридических лиц и индивидуальных предпринимателей размещённому на сайтах Прокуратуры Ульяновской области и Министерства в 2019 году проведено 4 плановые выездные и документарные проверки. </w:t>
      </w:r>
    </w:p>
    <w:p w:rsidR="007859F6" w:rsidRPr="00986E41" w:rsidRDefault="007859F6" w:rsidP="008F2B57">
      <w:pPr>
        <w:keepNext/>
        <w:keepLines/>
        <w:spacing w:after="0" w:line="240" w:lineRule="auto"/>
        <w:ind w:firstLine="709"/>
        <w:jc w:val="both"/>
        <w:rPr>
          <w:rFonts w:ascii="PT Astra Serif" w:hAnsi="PT Astra Serif"/>
          <w:sz w:val="28"/>
          <w:szCs w:val="32"/>
          <w:lang w:eastAsia="ru-RU"/>
        </w:rPr>
      </w:pPr>
      <w:r w:rsidRPr="00986E41">
        <w:rPr>
          <w:rFonts w:ascii="PT Astra Serif" w:hAnsi="PT Astra Serif"/>
          <w:sz w:val="28"/>
          <w:szCs w:val="32"/>
          <w:lang w:eastAsia="ru-RU"/>
        </w:rPr>
        <w:t>По фактам выявленных нарушений выдано 4 предписания об устранении нарушений, составлено 6 протоколов об административных правонарушениях: 3 протокола в отношении юридических лиц, а также 3 протокола в отношении должностных лиц. Протоколы направлены на рассмотрение в судебный орган.</w:t>
      </w:r>
    </w:p>
    <w:p w:rsidR="007859F6" w:rsidRPr="00986E41" w:rsidRDefault="007859F6"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В План проведения плановых проверок на 2020 год включено 5 учреждений. </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 xml:space="preserve">Министерством проводятся следующие </w:t>
      </w:r>
      <w:proofErr w:type="gramStart"/>
      <w:r w:rsidRPr="00986E41">
        <w:rPr>
          <w:rFonts w:ascii="PT Astra Serif" w:hAnsi="PT Astra Serif"/>
          <w:sz w:val="28"/>
          <w:szCs w:val="32"/>
          <w:lang w:eastAsia="ru-RU"/>
        </w:rPr>
        <w:t>мероприятия</w:t>
      </w:r>
      <w:proofErr w:type="gramEnd"/>
      <w:r w:rsidRPr="00986E41">
        <w:rPr>
          <w:rFonts w:ascii="PT Astra Serif" w:hAnsi="PT Astra Serif"/>
          <w:sz w:val="28"/>
          <w:szCs w:val="32"/>
          <w:lang w:eastAsia="ru-RU"/>
        </w:rPr>
        <w:t xml:space="preserve"> направленные на профилактику соблюдения обязательных требований:</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 на официальном сайте Министерства размещен перечень нормативно-правовых актов, содержащих обязательные требования, оценка соблюдения которых является предметом государственного контроля (надзора), а также данные об осуществленных плановых проверках в 2019 году;</w:t>
      </w:r>
    </w:p>
    <w:p w:rsidR="007859F6" w:rsidRPr="00986E41" w:rsidRDefault="007859F6" w:rsidP="008F2B57">
      <w:pPr>
        <w:keepNext/>
        <w:keepLines/>
        <w:spacing w:after="0" w:line="240" w:lineRule="auto"/>
        <w:ind w:firstLine="708"/>
        <w:jc w:val="both"/>
        <w:rPr>
          <w:rFonts w:ascii="PT Astra Serif" w:hAnsi="PT Astra Serif"/>
          <w:sz w:val="28"/>
          <w:szCs w:val="32"/>
          <w:lang w:eastAsia="ru-RU"/>
        </w:rPr>
      </w:pPr>
      <w:r w:rsidRPr="00986E41">
        <w:rPr>
          <w:rFonts w:ascii="PT Astra Serif" w:hAnsi="PT Astra Serif"/>
          <w:sz w:val="28"/>
          <w:szCs w:val="32"/>
          <w:lang w:eastAsia="ru-RU"/>
        </w:rPr>
        <w:t>- распоряжением Министерства от 13.11.2019 № 1197-р утверждена и размещена на официальном сайте Министерства Программа профилактики нарушений обязательных требований законодательства при осуществлении регионального государственного контроля (надзора) в сфере социального обслуживания на территории Ульяновской области и обеспечением доступности для инвалидов объектов социального обслуживания и предоставляемых услуг в сфере социального обслуживания, на 2020 год.</w:t>
      </w:r>
    </w:p>
    <w:p w:rsidR="007859F6" w:rsidRPr="00986E41" w:rsidRDefault="007859F6"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Ежеквартально в срок не позднее 30 числа последнего месяца в Прокуратуру Ульяновской области направляется информация о результатах контрольно-надзорной деятельности.</w:t>
      </w:r>
    </w:p>
    <w:p w:rsidR="007859F6" w:rsidRPr="00986E41" w:rsidRDefault="007859F6"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В Министерство  цифровой экономики и конкуренции Ульяновской области 1 раз в полугодие направляется отчёт федерального статистического наблюдения №1 – контроль «Сведения об осуществлении государственного контроля (надзора) и муниципального контроля».</w:t>
      </w:r>
    </w:p>
    <w:p w:rsidR="007859F6" w:rsidRPr="00986E41" w:rsidRDefault="007859F6" w:rsidP="008F2B57">
      <w:pPr>
        <w:keepNext/>
        <w:keepLines/>
        <w:spacing w:after="0" w:line="240" w:lineRule="auto"/>
        <w:ind w:firstLine="709"/>
        <w:jc w:val="both"/>
        <w:rPr>
          <w:rFonts w:ascii="PT Astra Serif" w:hAnsi="PT Astra Serif"/>
          <w:bCs/>
          <w:color w:val="000000"/>
          <w:sz w:val="28"/>
          <w:szCs w:val="28"/>
          <w:lang w:eastAsia="ru-RU"/>
        </w:rPr>
      </w:pPr>
      <w:r w:rsidRPr="00986E41">
        <w:rPr>
          <w:rFonts w:ascii="PT Astra Serif" w:hAnsi="PT Astra Serif"/>
          <w:bCs/>
          <w:color w:val="000000"/>
          <w:sz w:val="28"/>
          <w:szCs w:val="28"/>
          <w:lang w:eastAsia="ru-RU"/>
        </w:rPr>
        <w:t>На сайте Генеральной прокуратуры Российской Федерации ведётся Единый реестр проверок (</w:t>
      </w:r>
      <w:hyperlink r:id="rId13" w:history="1">
        <w:r w:rsidRPr="00986E41">
          <w:rPr>
            <w:rFonts w:ascii="PT Astra Serif" w:hAnsi="PT Astra Serif"/>
            <w:b/>
            <w:color w:val="0000FF"/>
            <w:sz w:val="28"/>
            <w:szCs w:val="32"/>
            <w:u w:val="single"/>
            <w:lang w:eastAsia="ru-RU"/>
          </w:rPr>
          <w:t>https://proverki.gov.ru/</w:t>
        </w:r>
      </w:hyperlink>
      <w:r w:rsidRPr="00986E41">
        <w:rPr>
          <w:rFonts w:ascii="PT Astra Serif" w:hAnsi="PT Astra Serif"/>
          <w:b/>
          <w:sz w:val="28"/>
          <w:szCs w:val="32"/>
          <w:lang w:eastAsia="ru-RU"/>
        </w:rPr>
        <w:t>)</w:t>
      </w:r>
      <w:r w:rsidRPr="00986E41">
        <w:rPr>
          <w:rFonts w:ascii="PT Astra Serif" w:hAnsi="PT Astra Serif"/>
          <w:bCs/>
          <w:color w:val="000000"/>
          <w:sz w:val="28"/>
          <w:szCs w:val="28"/>
          <w:lang w:eastAsia="ru-RU"/>
        </w:rPr>
        <w:t>.</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xml:space="preserve">Ведение реестра подконтрольных субъектов и объектов осуществляется в системе Комплексной автоматизированной системы обеспечения основных процессов при реализации контрольно-надзорных функций (типовое облачное решение </w:t>
      </w:r>
      <w:hyperlink r:id="rId14" w:history="1">
        <w:r w:rsidRPr="00986E41">
          <w:rPr>
            <w:rFonts w:ascii="PT Astra Serif" w:hAnsi="PT Astra Serif"/>
            <w:b/>
            <w:color w:val="0000FF"/>
            <w:sz w:val="28"/>
            <w:szCs w:val="32"/>
            <w:u w:val="single"/>
            <w:lang w:eastAsia="ru-RU"/>
          </w:rPr>
          <w:t>https://knd.minsvyaz.ru/</w:t>
        </w:r>
      </w:hyperlink>
      <w:r w:rsidRPr="00986E41">
        <w:rPr>
          <w:rFonts w:ascii="PT Astra Serif" w:hAnsi="PT Astra Serif"/>
          <w:sz w:val="28"/>
          <w:szCs w:val="28"/>
          <w:lang w:eastAsia="ru-RU"/>
        </w:rPr>
        <w:t>).</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Мероприятия необходимые для осуществления регионального контроля (надзора):</w:t>
      </w:r>
    </w:p>
    <w:p w:rsidR="007859F6" w:rsidRPr="00986E41" w:rsidRDefault="007859F6"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 xml:space="preserve">- принятие административного регламента Министерства семейной, демографической политики и социального благополучия Ульяновской области по осуществлению регионального государственного контроля (надзора) за деятельностью юридических лиц независимо от их организационно-правовой формы и (или) индивидуальных предпринимателей, осуществляющих социальное обслуживание на территории Ульяновской области и обеспечением доступности для инвалидов объектов социальной инфраструктуры в сфере социального обслуживания; </w:t>
      </w:r>
    </w:p>
    <w:p w:rsidR="007859F6" w:rsidRPr="00986E41" w:rsidRDefault="007859F6" w:rsidP="008F2B57">
      <w:pPr>
        <w:keepNext/>
        <w:keepLines/>
        <w:spacing w:after="0" w:line="240" w:lineRule="auto"/>
        <w:ind w:firstLine="709"/>
        <w:jc w:val="both"/>
        <w:rPr>
          <w:rFonts w:ascii="PT Astra Serif" w:hAnsi="PT Astra Serif"/>
          <w:sz w:val="28"/>
          <w:szCs w:val="28"/>
          <w:lang w:eastAsia="ru-RU"/>
        </w:rPr>
      </w:pPr>
      <w:r w:rsidRPr="00986E41">
        <w:rPr>
          <w:rFonts w:ascii="PT Astra Serif" w:hAnsi="PT Astra Serif"/>
          <w:sz w:val="28"/>
          <w:szCs w:val="28"/>
          <w:lang w:eastAsia="ru-RU"/>
        </w:rPr>
        <w:t>- актуализация сведений, размещенных в реестре государственных и муниципальных услуг (функций) Ульяновской области;</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ведение реестра подконтрольных субъектов и объектов в системе Комплексной автоматизированной системы обеспечения основных процессов при реализации контрольно-надзорных функций;</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разработка и утверждение форм проверочных листов (списка контрольных вопросов), применяемых при осуществлении контрольно-надзорных мероприятий;</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xml:space="preserve">- размещение проверочных листов на Едином портале контрольно-надзорной деятельности в Ульяновской области в целях информирования подконтрольных субъектов по вопросам соблюдения обязательных требований и профилактических действий </w:t>
      </w:r>
      <w:r w:rsidRPr="00986E41">
        <w:rPr>
          <w:rFonts w:ascii="PT Astra Serif" w:hAnsi="PT Astra Serif"/>
          <w:b/>
          <w:sz w:val="28"/>
          <w:szCs w:val="28"/>
          <w:lang w:eastAsia="ru-RU"/>
        </w:rPr>
        <w:t>(</w:t>
      </w:r>
      <w:r w:rsidRPr="00986E41">
        <w:rPr>
          <w:rFonts w:ascii="PT Astra Serif" w:hAnsi="PT Astra Serif"/>
          <w:b/>
          <w:sz w:val="28"/>
          <w:szCs w:val="28"/>
          <w:lang w:val="en-US" w:eastAsia="ru-RU"/>
        </w:rPr>
        <w:t>www</w:t>
      </w:r>
      <w:r w:rsidRPr="00986E41">
        <w:rPr>
          <w:rFonts w:ascii="PT Astra Serif" w:hAnsi="PT Astra Serif"/>
          <w:b/>
          <w:sz w:val="28"/>
          <w:szCs w:val="28"/>
          <w:lang w:eastAsia="ru-RU"/>
        </w:rPr>
        <w:t>.</w:t>
      </w:r>
      <w:r w:rsidRPr="00986E41">
        <w:rPr>
          <w:rFonts w:ascii="PT Astra Serif" w:hAnsi="PT Astra Serif"/>
          <w:b/>
          <w:sz w:val="28"/>
          <w:szCs w:val="28"/>
          <w:lang w:val="en-US" w:eastAsia="ru-RU"/>
        </w:rPr>
        <w:t>risk</w:t>
      </w:r>
      <w:r w:rsidRPr="00986E41">
        <w:rPr>
          <w:rFonts w:ascii="PT Astra Serif" w:hAnsi="PT Astra Serif"/>
          <w:b/>
          <w:sz w:val="28"/>
          <w:szCs w:val="28"/>
          <w:lang w:eastAsia="ru-RU"/>
        </w:rPr>
        <w:t>73)</w:t>
      </w:r>
      <w:r w:rsidRPr="00986E41">
        <w:rPr>
          <w:rFonts w:ascii="PT Astra Serif" w:hAnsi="PT Astra Serif"/>
          <w:sz w:val="28"/>
          <w:szCs w:val="28"/>
          <w:lang w:eastAsia="ru-RU"/>
        </w:rPr>
        <w:t>;</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разработка и утверждение показателей результативности и эффективности контрольно-надзорной деятельности;</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r>
      <w:proofErr w:type="gramStart"/>
      <w:r w:rsidRPr="00986E41">
        <w:rPr>
          <w:rFonts w:ascii="PT Astra Serif" w:hAnsi="PT Astra Serif"/>
          <w:sz w:val="28"/>
          <w:szCs w:val="28"/>
          <w:lang w:eastAsia="ru-RU"/>
        </w:rPr>
        <w:t>- разработка и утверждение программы профилактики нарушений обязательных требований, требований, установленных муниципальными правовыми актами (Аналитическая часть, план мероприятий по профилактике нарушений на 1 год и проект плана мероприятий по профилактике нарушений на последующие 2 года, отчетные показатели на 1 год и проект отчетных показателей на следующие 2 года в срок до 20.12.2020);</w:t>
      </w:r>
      <w:proofErr w:type="gramEnd"/>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i/>
          <w:sz w:val="28"/>
          <w:szCs w:val="28"/>
          <w:lang w:eastAsia="ru-RU"/>
        </w:rPr>
        <w:tab/>
        <w:t xml:space="preserve">- </w:t>
      </w:r>
      <w:r w:rsidRPr="00986E41">
        <w:rPr>
          <w:rFonts w:ascii="PT Astra Serif" w:hAnsi="PT Astra Serif"/>
          <w:sz w:val="28"/>
          <w:szCs w:val="28"/>
          <w:lang w:eastAsia="ru-RU"/>
        </w:rPr>
        <w:t>проведение консультаций с подконтрольными субъектами по разъяснению обязательных требований, содержащихся в нормативных правовых актах (семинары, инструктажи, конференции (тематические), заседания рабочих групп, «горячие линии»);</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информирование подконтрольных субъектов (печатные издания, телевидение, радио, социальные сети, и другие);</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публикация на официальном сайте в сети «Интернет» статистики количества проведённых контрольно-надзорных мероприятий, перечня наиболее часто встречающихся нарушений обязательных требований, общего числа фактов привлечения к административной ответственности с указанием основных правонарушений по видам (размещение на официальном сайте и его территориальных управлений в сети «Интернет»);</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обобщение практики осуществления регионального государственного контроля (надзора), в том числе с выделением наиболее часто встречающихся случаев нарушений обязательных требований, включая подготовку рекомендаций в отношении мер, которые должны приниматься подконтрольными субъектами в целях недопущения таких нарушений (подготовка обзора практики);</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проведение публичных мероприятий для подконтрольных субъектов с обсуждением полученных результатов и размещением их в сети «Интернет» с механизмом «обратной связи»;</w:t>
      </w:r>
    </w:p>
    <w:p w:rsidR="007859F6" w:rsidRPr="00986E41" w:rsidRDefault="007859F6" w:rsidP="008F2B57">
      <w:pPr>
        <w:keepNext/>
        <w:keepLines/>
        <w:spacing w:after="0" w:line="240" w:lineRule="auto"/>
        <w:jc w:val="both"/>
        <w:rPr>
          <w:rFonts w:ascii="PT Astra Serif" w:hAnsi="PT Astra Serif"/>
          <w:sz w:val="28"/>
          <w:szCs w:val="28"/>
          <w:lang w:eastAsia="ru-RU"/>
        </w:rPr>
      </w:pPr>
      <w:r w:rsidRPr="00986E41">
        <w:rPr>
          <w:rFonts w:ascii="PT Astra Serif" w:hAnsi="PT Astra Serif"/>
          <w:sz w:val="28"/>
          <w:szCs w:val="28"/>
          <w:lang w:eastAsia="ru-RU"/>
        </w:rPr>
        <w:tab/>
        <w:t>- направление предостережения о недопустимости нарушения обязательных требований.</w:t>
      </w:r>
    </w:p>
    <w:p w:rsidR="007859F6" w:rsidRPr="00986E41" w:rsidRDefault="007859F6"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9A6288" w:rsidRPr="00986E41" w:rsidRDefault="009A6288" w:rsidP="008F2B57">
      <w:pPr>
        <w:keepNext/>
        <w:keepLines/>
        <w:spacing w:after="0" w:line="240" w:lineRule="auto"/>
        <w:ind w:firstLine="709"/>
        <w:jc w:val="both"/>
        <w:rPr>
          <w:rFonts w:ascii="PT Astra Serif" w:hAnsi="PT Astra Serif"/>
          <w:i/>
          <w:sz w:val="28"/>
          <w:szCs w:val="28"/>
          <w:lang w:eastAsia="ru-RU"/>
        </w:rPr>
      </w:pPr>
    </w:p>
    <w:p w:rsidR="007859F6" w:rsidRPr="00986E41" w:rsidRDefault="007859F6" w:rsidP="008F2B57">
      <w:pPr>
        <w:pStyle w:val="a7"/>
        <w:keepNext/>
        <w:keepLines/>
        <w:ind w:right="-2" w:firstLine="709"/>
        <w:jc w:val="both"/>
        <w:rPr>
          <w:rFonts w:ascii="PT Astra Serif" w:hAnsi="PT Astra Serif"/>
          <w:b/>
          <w:sz w:val="28"/>
          <w:szCs w:val="28"/>
          <w:u w:val="single"/>
          <w:lang w:eastAsia="ru-RU"/>
        </w:rPr>
      </w:pPr>
    </w:p>
    <w:p w:rsidR="00DB7736" w:rsidRPr="00986E41" w:rsidRDefault="008B7BC2" w:rsidP="008F2B57">
      <w:pPr>
        <w:pStyle w:val="a7"/>
        <w:keepNext/>
        <w:keepLines/>
        <w:ind w:right="-2" w:firstLine="709"/>
        <w:jc w:val="both"/>
        <w:rPr>
          <w:rFonts w:ascii="PT Astra Serif" w:hAnsi="PT Astra Serif"/>
          <w:b/>
          <w:sz w:val="28"/>
          <w:szCs w:val="28"/>
          <w:u w:val="single"/>
          <w:lang w:eastAsia="ru-RU"/>
        </w:rPr>
      </w:pPr>
      <w:r w:rsidRPr="00986E41">
        <w:rPr>
          <w:rFonts w:ascii="PT Astra Serif" w:hAnsi="PT Astra Serif"/>
          <w:b/>
          <w:sz w:val="28"/>
          <w:szCs w:val="28"/>
          <w:u w:val="single"/>
          <w:lang w:eastAsia="ru-RU"/>
        </w:rPr>
        <w:t xml:space="preserve">Пятое. Укрепление материально-технической базы </w:t>
      </w:r>
      <w:r w:rsidR="007E3739" w:rsidRPr="00986E41">
        <w:rPr>
          <w:rFonts w:ascii="PT Astra Serif" w:hAnsi="PT Astra Serif"/>
          <w:b/>
          <w:sz w:val="28"/>
          <w:szCs w:val="28"/>
          <w:u w:val="single"/>
          <w:lang w:eastAsia="ru-RU"/>
        </w:rPr>
        <w:t>подведомственных</w:t>
      </w:r>
      <w:r w:rsidRPr="00986E41">
        <w:rPr>
          <w:rFonts w:ascii="PT Astra Serif" w:hAnsi="PT Astra Serif"/>
          <w:b/>
          <w:sz w:val="28"/>
          <w:szCs w:val="28"/>
          <w:u w:val="single"/>
          <w:lang w:eastAsia="ru-RU"/>
        </w:rPr>
        <w:t xml:space="preserve"> учреждений</w:t>
      </w:r>
    </w:p>
    <w:p w:rsidR="00F13952" w:rsidRPr="00986E41" w:rsidRDefault="00F13952" w:rsidP="008F2B57">
      <w:pPr>
        <w:keepNext/>
        <w:keepLines/>
        <w:spacing w:after="0" w:line="240" w:lineRule="auto"/>
        <w:ind w:firstLine="851"/>
        <w:jc w:val="both"/>
        <w:rPr>
          <w:rFonts w:ascii="PT Astra Serif" w:eastAsia="Times New Roman" w:hAnsi="PT Astra Serif"/>
          <w:b/>
          <w:bCs/>
          <w:sz w:val="28"/>
          <w:szCs w:val="28"/>
          <w:lang w:eastAsia="ru-RU"/>
        </w:rPr>
      </w:pPr>
      <w:r w:rsidRPr="00986E41">
        <w:rPr>
          <w:rFonts w:ascii="PT Astra Serif" w:eastAsia="Times New Roman" w:hAnsi="PT Astra Serif"/>
          <w:bCs/>
          <w:sz w:val="28"/>
          <w:szCs w:val="28"/>
          <w:lang w:eastAsia="ru-RU"/>
        </w:rPr>
        <w:t xml:space="preserve">В 2019 году в 32 учреждениях социального обслуживания </w:t>
      </w:r>
      <w:r w:rsidRPr="00986E41">
        <w:rPr>
          <w:rFonts w:ascii="PT Astra Serif" w:eastAsia="Times New Roman" w:hAnsi="PT Astra Serif"/>
          <w:bCs/>
          <w:sz w:val="28"/>
          <w:szCs w:val="28"/>
          <w:lang w:eastAsia="ru-RU"/>
        </w:rPr>
        <w:br/>
        <w:t xml:space="preserve">и социальной защиты населения, подведомственных Министерству семейной, демографической политики и социального благополучия Ульяновской области  было заключено 186 государственных контракта на проведение ремонтных работ на общую сумму – </w:t>
      </w:r>
      <w:r w:rsidRPr="00986E41">
        <w:rPr>
          <w:rFonts w:ascii="PT Astra Serif" w:eastAsia="Times New Roman" w:hAnsi="PT Astra Serif"/>
          <w:b/>
          <w:bCs/>
          <w:sz w:val="28"/>
          <w:szCs w:val="28"/>
          <w:lang w:eastAsia="ru-RU"/>
        </w:rPr>
        <w:t>102 975,1 тыс. руб.</w:t>
      </w:r>
    </w:p>
    <w:p w:rsidR="00F13952" w:rsidRPr="00986E41" w:rsidRDefault="00F13952" w:rsidP="008F2B57">
      <w:pPr>
        <w:keepNext/>
        <w:keepLines/>
        <w:spacing w:after="0" w:line="240" w:lineRule="auto"/>
        <w:ind w:firstLine="851"/>
        <w:jc w:val="both"/>
        <w:rPr>
          <w:rFonts w:ascii="PT Astra Serif" w:eastAsia="Times New Roman" w:hAnsi="PT Astra Serif"/>
          <w:bCs/>
          <w:sz w:val="28"/>
          <w:szCs w:val="28"/>
          <w:lang w:eastAsia="ru-RU"/>
        </w:rPr>
      </w:pPr>
    </w:p>
    <w:p w:rsidR="00F13952" w:rsidRPr="00986E41" w:rsidRDefault="009A6288" w:rsidP="008F2B57">
      <w:pPr>
        <w:keepNext/>
        <w:keepLines/>
        <w:spacing w:after="0" w:line="240" w:lineRule="auto"/>
        <w:ind w:firstLine="851"/>
        <w:jc w:val="both"/>
        <w:rPr>
          <w:rFonts w:ascii="PT Astra Serif" w:eastAsia="Times New Roman" w:hAnsi="PT Astra Serif"/>
          <w:bCs/>
          <w:sz w:val="28"/>
          <w:szCs w:val="28"/>
          <w:lang w:eastAsia="ru-RU"/>
        </w:rPr>
      </w:pPr>
      <w:r w:rsidRPr="00986E41">
        <w:rPr>
          <w:rFonts w:ascii="PT Astra Serif" w:eastAsia="Times New Roman" w:hAnsi="PT Astra Serif"/>
          <w:bCs/>
          <w:sz w:val="28"/>
          <w:szCs w:val="28"/>
          <w:lang w:eastAsia="ru-RU"/>
        </w:rPr>
        <w:t>На 31</w:t>
      </w:r>
      <w:r w:rsidR="00F13952" w:rsidRPr="00986E41">
        <w:rPr>
          <w:rFonts w:ascii="PT Astra Serif" w:eastAsia="Times New Roman" w:hAnsi="PT Astra Serif"/>
          <w:bCs/>
          <w:sz w:val="28"/>
          <w:szCs w:val="28"/>
          <w:lang w:eastAsia="ru-RU"/>
        </w:rPr>
        <w:t xml:space="preserve">.12.2019 по 184 контрактам в 31 учреждении работы выполнены </w:t>
      </w:r>
      <w:r w:rsidR="00F13952" w:rsidRPr="00986E41">
        <w:rPr>
          <w:rFonts w:ascii="PT Astra Serif" w:eastAsia="Times New Roman" w:hAnsi="PT Astra Serif"/>
          <w:b/>
          <w:bCs/>
          <w:sz w:val="28"/>
          <w:szCs w:val="28"/>
          <w:lang w:eastAsia="ru-RU"/>
        </w:rPr>
        <w:t>в 100 % объёме (на общую сумму 95 141,4 тыс. рублей)</w:t>
      </w:r>
      <w:r w:rsidR="00F13952" w:rsidRPr="00986E41">
        <w:rPr>
          <w:rFonts w:ascii="PT Astra Serif" w:eastAsia="Times New Roman" w:hAnsi="PT Astra Serif"/>
          <w:bCs/>
          <w:sz w:val="28"/>
          <w:szCs w:val="28"/>
          <w:lang w:eastAsia="ru-RU"/>
        </w:rPr>
        <w:t xml:space="preserve">. </w:t>
      </w:r>
    </w:p>
    <w:p w:rsidR="00F13952" w:rsidRPr="00986E41" w:rsidRDefault="00F13952" w:rsidP="008F2B57">
      <w:pPr>
        <w:keepNext/>
        <w:keepLines/>
        <w:spacing w:after="0" w:line="240" w:lineRule="auto"/>
        <w:ind w:firstLine="851"/>
        <w:jc w:val="both"/>
        <w:rPr>
          <w:rFonts w:ascii="PT Astra Serif" w:eastAsia="Times New Roman" w:hAnsi="PT Astra Serif"/>
          <w:bCs/>
          <w:sz w:val="28"/>
          <w:szCs w:val="28"/>
          <w:lang w:eastAsia="ru-RU"/>
        </w:rPr>
      </w:pPr>
    </w:p>
    <w:p w:rsidR="00DB7736" w:rsidRPr="00986E41" w:rsidRDefault="00F13952" w:rsidP="008F2B57">
      <w:pPr>
        <w:pStyle w:val="a7"/>
        <w:keepNext/>
        <w:keepLines/>
        <w:ind w:right="-2" w:firstLine="709"/>
        <w:jc w:val="both"/>
        <w:rPr>
          <w:rFonts w:ascii="PT Astra Serif" w:hAnsi="PT Astra Serif"/>
          <w:b/>
          <w:bCs/>
          <w:sz w:val="30"/>
          <w:szCs w:val="32"/>
          <w:lang w:eastAsia="ru-RU"/>
        </w:rPr>
      </w:pPr>
      <w:r w:rsidRPr="00986E41">
        <w:rPr>
          <w:rFonts w:ascii="PT Astra Serif" w:hAnsi="PT Astra Serif"/>
          <w:b/>
          <w:bCs/>
          <w:sz w:val="30"/>
          <w:szCs w:val="32"/>
          <w:lang w:eastAsia="ru-RU"/>
        </w:rPr>
        <w:t xml:space="preserve">  </w:t>
      </w:r>
      <w:r w:rsidR="00CD42C9" w:rsidRPr="00986E41">
        <w:rPr>
          <w:rFonts w:ascii="PT Astra Serif" w:hAnsi="PT Astra Serif"/>
          <w:b/>
          <w:bCs/>
          <w:sz w:val="30"/>
          <w:szCs w:val="32"/>
          <w:lang w:eastAsia="ru-RU"/>
        </w:rPr>
        <w:t>К</w:t>
      </w:r>
      <w:r w:rsidR="008B7BC2" w:rsidRPr="00986E41">
        <w:rPr>
          <w:rFonts w:ascii="PT Astra Serif" w:hAnsi="PT Astra Serif"/>
          <w:b/>
          <w:bCs/>
          <w:sz w:val="30"/>
          <w:szCs w:val="32"/>
          <w:lang w:eastAsia="ru-RU"/>
        </w:rPr>
        <w:t>апитальн</w:t>
      </w:r>
      <w:r w:rsidR="00CD42C9" w:rsidRPr="00986E41">
        <w:rPr>
          <w:rFonts w:ascii="PT Astra Serif" w:hAnsi="PT Astra Serif"/>
          <w:b/>
          <w:bCs/>
          <w:sz w:val="30"/>
          <w:szCs w:val="32"/>
          <w:lang w:eastAsia="ru-RU"/>
        </w:rPr>
        <w:t>ый ремонт</w:t>
      </w:r>
    </w:p>
    <w:p w:rsidR="00F13952" w:rsidRPr="00986E41" w:rsidRDefault="00F13952" w:rsidP="008F2B57">
      <w:pPr>
        <w:keepNext/>
        <w:keepLines/>
        <w:spacing w:after="0" w:line="240" w:lineRule="auto"/>
        <w:ind w:firstLine="851"/>
        <w:jc w:val="both"/>
        <w:rPr>
          <w:rFonts w:ascii="PT Astra Serif" w:eastAsia="Times New Roman" w:hAnsi="PT Astra Serif"/>
          <w:bCs/>
          <w:sz w:val="28"/>
          <w:szCs w:val="32"/>
          <w:lang w:eastAsia="ru-RU"/>
        </w:rPr>
      </w:pPr>
      <w:proofErr w:type="gramStart"/>
      <w:r w:rsidRPr="00986E41">
        <w:rPr>
          <w:rFonts w:ascii="PT Astra Serif" w:eastAsia="Times New Roman" w:hAnsi="PT Astra Serif"/>
          <w:bCs/>
          <w:sz w:val="28"/>
          <w:szCs w:val="32"/>
          <w:lang w:eastAsia="ru-RU"/>
        </w:rPr>
        <w:t xml:space="preserve">В соответствии с утверждённой Губернатором Ульяновской области дорожной картой (№ 107-ПЛ от 13.06.2019) предусмотрено проведение капитального ремонта жилого корпуса № 3 </w:t>
      </w:r>
      <w:r w:rsidRPr="00986E41">
        <w:rPr>
          <w:rFonts w:ascii="PT Astra Serif" w:eastAsia="Times New Roman" w:hAnsi="PT Astra Serif"/>
          <w:b/>
          <w:bCs/>
          <w:sz w:val="28"/>
          <w:szCs w:val="32"/>
          <w:lang w:eastAsia="ru-RU"/>
        </w:rPr>
        <w:t xml:space="preserve">ОГАУСО «Социально-реабилитационный центр им. Е.М. </w:t>
      </w:r>
      <w:proofErr w:type="spellStart"/>
      <w:r w:rsidRPr="00986E41">
        <w:rPr>
          <w:rFonts w:ascii="PT Astra Serif" w:eastAsia="Times New Roman" w:hAnsi="PT Astra Serif"/>
          <w:b/>
          <w:bCs/>
          <w:sz w:val="28"/>
          <w:szCs w:val="32"/>
          <w:lang w:eastAsia="ru-RU"/>
        </w:rPr>
        <w:t>Чучкалова</w:t>
      </w:r>
      <w:proofErr w:type="spellEnd"/>
      <w:r w:rsidRPr="00986E41">
        <w:rPr>
          <w:rFonts w:ascii="PT Astra Serif" w:eastAsia="Times New Roman" w:hAnsi="PT Astra Serif"/>
          <w:b/>
          <w:bCs/>
          <w:sz w:val="28"/>
          <w:szCs w:val="32"/>
          <w:lang w:eastAsia="ru-RU"/>
        </w:rPr>
        <w:t xml:space="preserve">» (здание бывшего санатория-профилактория УАЗ), по адресу: г. Ульяновск, </w:t>
      </w:r>
      <w:r w:rsidRPr="00986E41">
        <w:rPr>
          <w:rFonts w:ascii="PT Astra Serif" w:eastAsia="Times New Roman" w:hAnsi="PT Astra Serif"/>
          <w:b/>
          <w:bCs/>
          <w:sz w:val="28"/>
          <w:szCs w:val="32"/>
          <w:lang w:eastAsia="ru-RU"/>
        </w:rPr>
        <w:br/>
        <w:t>ул. Октябрьская д. 30).</w:t>
      </w:r>
      <w:proofErr w:type="gramEnd"/>
      <w:r w:rsidRPr="00986E41">
        <w:rPr>
          <w:rFonts w:ascii="PT Astra Serif" w:eastAsia="Times New Roman" w:hAnsi="PT Astra Serif"/>
          <w:bCs/>
          <w:sz w:val="28"/>
          <w:szCs w:val="32"/>
          <w:lang w:eastAsia="ru-RU"/>
        </w:rPr>
        <w:t xml:space="preserve"> На проведение вышеуказанных мероприятий </w:t>
      </w:r>
      <w:r w:rsidRPr="00986E41">
        <w:rPr>
          <w:rFonts w:ascii="PT Astra Serif" w:eastAsia="Times New Roman" w:hAnsi="PT Astra Serif"/>
          <w:bCs/>
          <w:sz w:val="28"/>
          <w:szCs w:val="32"/>
          <w:lang w:eastAsia="ru-RU"/>
        </w:rPr>
        <w:br/>
        <w:t xml:space="preserve">в областном бюджете изысканы денежные средства в размере 146 млн. рублей. </w:t>
      </w:r>
    </w:p>
    <w:p w:rsidR="00F13952" w:rsidRPr="00986E41" w:rsidRDefault="00F13952" w:rsidP="008F2B57">
      <w:pPr>
        <w:keepNext/>
        <w:keepLines/>
        <w:spacing w:after="0" w:line="240" w:lineRule="auto"/>
        <w:ind w:firstLine="851"/>
        <w:jc w:val="both"/>
        <w:rPr>
          <w:rFonts w:ascii="PT Astra Serif" w:eastAsia="Times New Roman" w:hAnsi="PT Astra Serif"/>
          <w:bCs/>
          <w:sz w:val="28"/>
          <w:szCs w:val="32"/>
          <w:lang w:eastAsia="ru-RU"/>
        </w:rPr>
      </w:pPr>
      <w:r w:rsidRPr="00986E41">
        <w:rPr>
          <w:rFonts w:ascii="PT Astra Serif" w:eastAsia="Times New Roman" w:hAnsi="PT Astra Serif"/>
          <w:bCs/>
          <w:sz w:val="28"/>
          <w:szCs w:val="32"/>
          <w:lang w:eastAsia="ru-RU"/>
        </w:rPr>
        <w:t>ОГКУ «</w:t>
      </w:r>
      <w:proofErr w:type="spellStart"/>
      <w:r w:rsidRPr="00986E41">
        <w:rPr>
          <w:rFonts w:ascii="PT Astra Serif" w:eastAsia="Times New Roman" w:hAnsi="PT Astra Serif"/>
          <w:bCs/>
          <w:sz w:val="28"/>
          <w:szCs w:val="32"/>
          <w:lang w:eastAsia="ru-RU"/>
        </w:rPr>
        <w:t>Ульяновскоблстройзаказчик</w:t>
      </w:r>
      <w:proofErr w:type="spellEnd"/>
      <w:r w:rsidRPr="00986E41">
        <w:rPr>
          <w:rFonts w:ascii="PT Astra Serif" w:eastAsia="Times New Roman" w:hAnsi="PT Astra Serif"/>
          <w:bCs/>
          <w:sz w:val="28"/>
          <w:szCs w:val="32"/>
          <w:lang w:eastAsia="ru-RU"/>
        </w:rPr>
        <w:t xml:space="preserve">» на правах технического заказчика по объекту заключил государственный контракт на выполнение ремонтных работ с ООО «МСУ-7» на общую сумму 145,8 млн. рублей. Работы начаты и ведутся в соответствии с утвержденным графиком производства работ. </w:t>
      </w:r>
    </w:p>
    <w:p w:rsidR="00F13952" w:rsidRPr="00986E41" w:rsidRDefault="00F13952" w:rsidP="008F2B57">
      <w:pPr>
        <w:keepNext/>
        <w:keepLines/>
        <w:spacing w:after="0" w:line="240" w:lineRule="auto"/>
        <w:ind w:firstLine="851"/>
        <w:jc w:val="both"/>
        <w:rPr>
          <w:rFonts w:ascii="PT Astra Serif" w:eastAsia="Times New Roman" w:hAnsi="PT Astra Serif"/>
          <w:bCs/>
          <w:sz w:val="28"/>
          <w:szCs w:val="32"/>
          <w:lang w:eastAsia="ru-RU"/>
        </w:rPr>
      </w:pPr>
      <w:r w:rsidRPr="00986E41">
        <w:rPr>
          <w:rFonts w:ascii="PT Astra Serif" w:eastAsia="Times New Roman" w:hAnsi="PT Astra Serif"/>
          <w:bCs/>
          <w:sz w:val="28"/>
          <w:szCs w:val="32"/>
          <w:lang w:eastAsia="ru-RU"/>
        </w:rPr>
        <w:t xml:space="preserve">По состоянию на </w:t>
      </w:r>
      <w:r w:rsidR="009A6288" w:rsidRPr="00986E41">
        <w:rPr>
          <w:rFonts w:ascii="PT Astra Serif" w:eastAsia="Times New Roman" w:hAnsi="PT Astra Serif"/>
          <w:bCs/>
          <w:sz w:val="28"/>
          <w:szCs w:val="32"/>
          <w:lang w:eastAsia="ru-RU"/>
        </w:rPr>
        <w:t>31.</w:t>
      </w:r>
      <w:r w:rsidRPr="00986E41">
        <w:rPr>
          <w:rFonts w:ascii="PT Astra Serif" w:eastAsia="Times New Roman" w:hAnsi="PT Astra Serif"/>
          <w:bCs/>
          <w:sz w:val="28"/>
          <w:szCs w:val="32"/>
          <w:lang w:eastAsia="ru-RU"/>
        </w:rPr>
        <w:t>12.2019 выполнено:</w:t>
      </w:r>
    </w:p>
    <w:tbl>
      <w:tblPr>
        <w:tblStyle w:val="af7"/>
        <w:tblW w:w="0" w:type="auto"/>
        <w:tblLayout w:type="fixed"/>
        <w:tblLook w:val="04A0" w:firstRow="1" w:lastRow="0" w:firstColumn="1" w:lastColumn="0" w:noHBand="0" w:noVBand="1"/>
      </w:tblPr>
      <w:tblGrid>
        <w:gridCol w:w="675"/>
        <w:gridCol w:w="7230"/>
        <w:gridCol w:w="2126"/>
      </w:tblGrid>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b/>
                <w:sz w:val="28"/>
                <w:szCs w:val="28"/>
              </w:rPr>
            </w:pPr>
            <w:r w:rsidRPr="00986E41">
              <w:rPr>
                <w:rFonts w:ascii="PT Astra Serif" w:eastAsiaTheme="minorHAnsi" w:hAnsi="PT Astra Serif"/>
                <w:b/>
                <w:sz w:val="28"/>
                <w:szCs w:val="28"/>
              </w:rPr>
              <w:t>№</w:t>
            </w:r>
          </w:p>
        </w:tc>
        <w:tc>
          <w:tcPr>
            <w:tcW w:w="7230" w:type="dxa"/>
          </w:tcPr>
          <w:p w:rsidR="00F13952" w:rsidRPr="00986E41" w:rsidRDefault="00F13952" w:rsidP="008F2B57">
            <w:pPr>
              <w:keepNext/>
              <w:keepLines/>
              <w:spacing w:line="240" w:lineRule="auto"/>
              <w:jc w:val="center"/>
              <w:rPr>
                <w:rFonts w:ascii="PT Astra Serif" w:eastAsiaTheme="minorHAnsi" w:hAnsi="PT Astra Serif"/>
                <w:b/>
                <w:sz w:val="28"/>
                <w:szCs w:val="28"/>
              </w:rPr>
            </w:pPr>
            <w:r w:rsidRPr="00986E41">
              <w:rPr>
                <w:rFonts w:ascii="PT Astra Serif" w:eastAsiaTheme="minorHAnsi" w:hAnsi="PT Astra Serif"/>
                <w:b/>
                <w:sz w:val="28"/>
                <w:szCs w:val="28"/>
              </w:rPr>
              <w:t>Виды работ</w:t>
            </w:r>
          </w:p>
        </w:tc>
        <w:tc>
          <w:tcPr>
            <w:tcW w:w="2126" w:type="dxa"/>
          </w:tcPr>
          <w:p w:rsidR="00F13952" w:rsidRPr="00986E41" w:rsidRDefault="00F13952" w:rsidP="008F2B57">
            <w:pPr>
              <w:keepNext/>
              <w:keepLines/>
              <w:spacing w:line="240" w:lineRule="auto"/>
              <w:jc w:val="center"/>
              <w:rPr>
                <w:rFonts w:ascii="PT Astra Serif" w:eastAsiaTheme="minorHAnsi" w:hAnsi="PT Astra Serif"/>
                <w:b/>
                <w:sz w:val="28"/>
                <w:szCs w:val="28"/>
              </w:rPr>
            </w:pPr>
            <w:r w:rsidRPr="00986E41">
              <w:rPr>
                <w:rFonts w:ascii="PT Astra Serif" w:eastAsiaTheme="minorHAnsi" w:hAnsi="PT Astra Serif"/>
                <w:b/>
                <w:sz w:val="28"/>
                <w:szCs w:val="28"/>
              </w:rPr>
              <w:t>Выполнение</w:t>
            </w:r>
            <w:proofErr w:type="gramStart"/>
            <w:r w:rsidRPr="00986E41">
              <w:rPr>
                <w:rFonts w:ascii="PT Astra Serif" w:eastAsiaTheme="minorHAnsi" w:hAnsi="PT Astra Serif"/>
                <w:b/>
                <w:sz w:val="28"/>
                <w:szCs w:val="28"/>
              </w:rPr>
              <w:t xml:space="preserve"> (%)</w:t>
            </w:r>
            <w:proofErr w:type="gramEnd"/>
          </w:p>
        </w:tc>
      </w:tr>
      <w:tr w:rsidR="00F13952" w:rsidRPr="00986E41" w:rsidTr="009A6288">
        <w:trPr>
          <w:trHeight w:val="523"/>
        </w:trPr>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w:t>
            </w: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стяжка полов на 5 этаже</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rPr>
          <w:trHeight w:val="415"/>
        </w:trPr>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2</w:t>
            </w: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стяжка полов на 4 этаже</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rPr>
          <w:trHeight w:val="415"/>
        </w:trPr>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3</w:t>
            </w: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монтаж электропроводки 5 этажа</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rPr>
          <w:trHeight w:val="985"/>
        </w:trPr>
        <w:tc>
          <w:tcPr>
            <w:tcW w:w="675" w:type="dxa"/>
            <w:vMerge w:val="restart"/>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4</w:t>
            </w: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демонтажные работы (полы, стены, окна, балконы, вентиляция и вент оборудование, сети отопления и канализации): 5, 4, 3 этажи</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rPr>
          <w:trHeight w:val="350"/>
        </w:trPr>
        <w:tc>
          <w:tcPr>
            <w:tcW w:w="675" w:type="dxa"/>
            <w:vMerge/>
          </w:tcPr>
          <w:p w:rsidR="00F13952" w:rsidRPr="00986E41" w:rsidRDefault="00F13952" w:rsidP="008F2B57">
            <w:pPr>
              <w:keepNext/>
              <w:keepLines/>
              <w:spacing w:line="240" w:lineRule="auto"/>
              <w:jc w:val="center"/>
              <w:rPr>
                <w:rFonts w:ascii="PT Astra Serif" w:eastAsiaTheme="minorHAnsi" w:hAnsi="PT Astra Serif"/>
                <w:sz w:val="28"/>
                <w:szCs w:val="28"/>
              </w:rPr>
            </w:pP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2 этаж</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70</w:t>
            </w:r>
          </w:p>
        </w:tc>
      </w:tr>
      <w:tr w:rsidR="00F13952" w:rsidRPr="00986E41" w:rsidTr="009A6288">
        <w:trPr>
          <w:trHeight w:val="313"/>
        </w:trPr>
        <w:tc>
          <w:tcPr>
            <w:tcW w:w="675" w:type="dxa"/>
            <w:vMerge/>
          </w:tcPr>
          <w:p w:rsidR="00F13952" w:rsidRPr="00986E41" w:rsidRDefault="00F13952" w:rsidP="008F2B57">
            <w:pPr>
              <w:keepNext/>
              <w:keepLines/>
              <w:spacing w:line="240" w:lineRule="auto"/>
              <w:jc w:val="center"/>
              <w:rPr>
                <w:rFonts w:ascii="PT Astra Serif" w:eastAsiaTheme="minorHAnsi" w:hAnsi="PT Astra Serif"/>
                <w:sz w:val="28"/>
                <w:szCs w:val="28"/>
              </w:rPr>
            </w:pP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установка окон всех корпусов</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95</w:t>
            </w:r>
          </w:p>
        </w:tc>
      </w:tr>
      <w:tr w:rsidR="00F13952" w:rsidRPr="00986E41" w:rsidTr="009A6288">
        <w:trPr>
          <w:trHeight w:val="326"/>
        </w:trPr>
        <w:tc>
          <w:tcPr>
            <w:tcW w:w="675" w:type="dxa"/>
            <w:vMerge/>
          </w:tcPr>
          <w:p w:rsidR="00F13952" w:rsidRPr="00986E41" w:rsidRDefault="00F13952" w:rsidP="008F2B57">
            <w:pPr>
              <w:keepNext/>
              <w:keepLines/>
              <w:spacing w:line="240" w:lineRule="auto"/>
              <w:jc w:val="center"/>
              <w:rPr>
                <w:rFonts w:ascii="PT Astra Serif" w:eastAsiaTheme="minorHAnsi" w:hAnsi="PT Astra Serif"/>
                <w:sz w:val="28"/>
                <w:szCs w:val="28"/>
              </w:rPr>
            </w:pP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работы по устройству кровли:</w:t>
            </w:r>
          </w:p>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2 х, 5 этажные корпуса</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rPr>
          <w:trHeight w:val="329"/>
        </w:trPr>
        <w:tc>
          <w:tcPr>
            <w:tcW w:w="675" w:type="dxa"/>
            <w:vMerge w:val="restart"/>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5</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демонтаж старой - монтаж новой теплотрассы</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rPr>
          <w:trHeight w:val="313"/>
        </w:trPr>
        <w:tc>
          <w:tcPr>
            <w:tcW w:w="675" w:type="dxa"/>
            <w:vMerge/>
          </w:tcPr>
          <w:p w:rsidR="00F13952" w:rsidRPr="00986E41" w:rsidRDefault="00F13952" w:rsidP="008F2B57">
            <w:pPr>
              <w:keepNext/>
              <w:keepLines/>
              <w:spacing w:line="240" w:lineRule="auto"/>
              <w:jc w:val="center"/>
              <w:rPr>
                <w:rFonts w:ascii="PT Astra Serif" w:eastAsiaTheme="minorHAnsi" w:hAnsi="PT Astra Serif"/>
                <w:sz w:val="28"/>
                <w:szCs w:val="28"/>
              </w:rPr>
            </w:pP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устройство сетей наружного водопровода</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6</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демонтирован старый тепловой узел в подвале</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7</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ведутся работы по устройству сетей внутреннего отопления</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80</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8</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 xml:space="preserve">работы по </w:t>
            </w:r>
            <w:proofErr w:type="spellStart"/>
            <w:r w:rsidRPr="00986E41">
              <w:rPr>
                <w:rFonts w:ascii="PT Astra Serif" w:eastAsiaTheme="minorHAnsi" w:hAnsi="PT Astra Serif"/>
                <w:sz w:val="28"/>
                <w:szCs w:val="28"/>
              </w:rPr>
              <w:t>иньектированию</w:t>
            </w:r>
            <w:proofErr w:type="spellEnd"/>
            <w:r w:rsidRPr="00986E41">
              <w:rPr>
                <w:rFonts w:ascii="PT Astra Serif" w:eastAsiaTheme="minorHAnsi" w:hAnsi="PT Astra Serif"/>
                <w:sz w:val="28"/>
                <w:szCs w:val="28"/>
              </w:rPr>
              <w:t xml:space="preserve"> стен</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9</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утепление фасада</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95</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устройство вентиляции в столовой</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95</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11</w:t>
            </w:r>
          </w:p>
        </w:tc>
        <w:tc>
          <w:tcPr>
            <w:tcW w:w="7230" w:type="dxa"/>
          </w:tcPr>
          <w:p w:rsidR="00F13952" w:rsidRPr="00986E41" w:rsidRDefault="00F13952" w:rsidP="008F2B57">
            <w:pPr>
              <w:keepNext/>
              <w:keepLines/>
              <w:spacing w:line="240" w:lineRule="auto"/>
              <w:jc w:val="both"/>
              <w:rPr>
                <w:rFonts w:ascii="PT Astra Serif" w:eastAsiaTheme="minorHAnsi" w:hAnsi="PT Astra Serif"/>
                <w:b/>
                <w:sz w:val="28"/>
                <w:szCs w:val="28"/>
              </w:rPr>
            </w:pPr>
            <w:r w:rsidRPr="00986E41">
              <w:rPr>
                <w:rFonts w:ascii="PT Astra Serif" w:eastAsiaTheme="minorHAnsi" w:hAnsi="PT Astra Serif"/>
                <w:sz w:val="28"/>
                <w:szCs w:val="28"/>
              </w:rPr>
              <w:t>монтажные работы вентиляционных шахт</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12</w:t>
            </w: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подготовка прилегающей территории (вырубка деревьев)</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100</w:t>
            </w:r>
          </w:p>
        </w:tc>
      </w:tr>
      <w:tr w:rsidR="00F13952" w:rsidRPr="00986E41" w:rsidTr="009A6288">
        <w:tc>
          <w:tcPr>
            <w:tcW w:w="675"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13</w:t>
            </w:r>
          </w:p>
        </w:tc>
        <w:tc>
          <w:tcPr>
            <w:tcW w:w="7230" w:type="dxa"/>
          </w:tcPr>
          <w:p w:rsidR="00F13952" w:rsidRPr="00986E41" w:rsidRDefault="00F13952" w:rsidP="008F2B57">
            <w:pPr>
              <w:keepNext/>
              <w:keepLines/>
              <w:spacing w:line="240" w:lineRule="auto"/>
              <w:jc w:val="both"/>
              <w:rPr>
                <w:rFonts w:ascii="PT Astra Serif" w:eastAsiaTheme="minorHAnsi" w:hAnsi="PT Astra Serif"/>
                <w:sz w:val="28"/>
                <w:szCs w:val="28"/>
              </w:rPr>
            </w:pPr>
            <w:r w:rsidRPr="00986E41">
              <w:rPr>
                <w:rFonts w:ascii="PT Astra Serif" w:eastAsiaTheme="minorHAnsi" w:hAnsi="PT Astra Serif"/>
                <w:sz w:val="28"/>
                <w:szCs w:val="28"/>
              </w:rPr>
              <w:t>устройство перегородок в помещении пищеблока</w:t>
            </w:r>
          </w:p>
        </w:tc>
        <w:tc>
          <w:tcPr>
            <w:tcW w:w="2126" w:type="dxa"/>
          </w:tcPr>
          <w:p w:rsidR="00F13952" w:rsidRPr="00986E41" w:rsidRDefault="00F13952" w:rsidP="008F2B57">
            <w:pPr>
              <w:keepNext/>
              <w:keepLines/>
              <w:spacing w:line="240" w:lineRule="auto"/>
              <w:jc w:val="center"/>
              <w:rPr>
                <w:rFonts w:ascii="PT Astra Serif" w:eastAsiaTheme="minorHAnsi" w:hAnsi="PT Astra Serif"/>
                <w:sz w:val="28"/>
                <w:szCs w:val="28"/>
              </w:rPr>
            </w:pPr>
            <w:r w:rsidRPr="00986E41">
              <w:rPr>
                <w:rFonts w:ascii="PT Astra Serif" w:eastAsiaTheme="minorHAnsi" w:hAnsi="PT Astra Serif"/>
                <w:sz w:val="28"/>
                <w:szCs w:val="28"/>
              </w:rPr>
              <w:t>45</w:t>
            </w:r>
          </w:p>
        </w:tc>
      </w:tr>
    </w:tbl>
    <w:p w:rsidR="00F13952" w:rsidRPr="00986E41" w:rsidRDefault="00F13952" w:rsidP="008F2B57">
      <w:pPr>
        <w:keepNext/>
        <w:keepLines/>
        <w:spacing w:after="0" w:line="240" w:lineRule="auto"/>
        <w:ind w:firstLine="851"/>
        <w:jc w:val="both"/>
        <w:rPr>
          <w:rFonts w:ascii="PT Astra Serif" w:eastAsia="Times New Roman" w:hAnsi="PT Astra Serif"/>
          <w:bCs/>
          <w:sz w:val="28"/>
          <w:szCs w:val="32"/>
          <w:lang w:eastAsia="ru-RU"/>
        </w:rPr>
      </w:pPr>
    </w:p>
    <w:p w:rsidR="008B7BC2" w:rsidRPr="00986E41" w:rsidRDefault="008B7BC2"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A87BF4" w:rsidRPr="00986E41" w:rsidRDefault="00A87BF4" w:rsidP="008F2B57">
      <w:pPr>
        <w:keepNext/>
        <w:keepLines/>
        <w:spacing w:line="240" w:lineRule="auto"/>
        <w:jc w:val="both"/>
        <w:rPr>
          <w:rFonts w:ascii="PT Astra Serif" w:eastAsia="Times New Roman" w:hAnsi="PT Astra Serif"/>
          <w:bCs/>
          <w:sz w:val="28"/>
          <w:szCs w:val="28"/>
          <w:lang w:eastAsia="ru-RU"/>
        </w:rPr>
      </w:pPr>
    </w:p>
    <w:p w:rsidR="00A87BF4" w:rsidRPr="00986E41" w:rsidRDefault="00A87BF4" w:rsidP="008F2B57">
      <w:pPr>
        <w:keepNext/>
        <w:keepLines/>
        <w:spacing w:line="240" w:lineRule="auto"/>
        <w:jc w:val="both"/>
        <w:rPr>
          <w:rFonts w:ascii="PT Astra Serif" w:eastAsia="Times New Roman" w:hAnsi="PT Astra Serif"/>
          <w:bCs/>
          <w:sz w:val="28"/>
          <w:szCs w:val="28"/>
          <w:lang w:eastAsia="ru-RU"/>
        </w:rPr>
      </w:pPr>
    </w:p>
    <w:p w:rsidR="009A6288" w:rsidRPr="00986E41" w:rsidRDefault="009A6288" w:rsidP="008F2B57">
      <w:pPr>
        <w:keepNext/>
        <w:keepLines/>
        <w:spacing w:line="240" w:lineRule="auto"/>
        <w:jc w:val="both"/>
        <w:rPr>
          <w:rFonts w:ascii="PT Astra Serif" w:eastAsia="Times New Roman" w:hAnsi="PT Astra Serif"/>
          <w:bCs/>
          <w:sz w:val="28"/>
          <w:szCs w:val="28"/>
          <w:lang w:eastAsia="ru-RU"/>
        </w:rPr>
      </w:pPr>
    </w:p>
    <w:p w:rsidR="008C0B67" w:rsidRPr="00986E41" w:rsidRDefault="008B7BC2" w:rsidP="008F2B57">
      <w:pPr>
        <w:keepNext/>
        <w:keepLines/>
        <w:shd w:val="clear" w:color="auto" w:fill="FFFFFF" w:themeFill="background1"/>
        <w:tabs>
          <w:tab w:val="right" w:pos="9498"/>
        </w:tabs>
        <w:spacing w:line="240" w:lineRule="auto"/>
        <w:ind w:left="1134" w:hanging="1134"/>
        <w:jc w:val="both"/>
        <w:rPr>
          <w:rFonts w:ascii="PT Astra Serif" w:hAnsi="PT Astra Serif"/>
          <w:b/>
          <w:spacing w:val="-4"/>
          <w:kern w:val="2"/>
          <w:sz w:val="28"/>
          <w:szCs w:val="28"/>
          <w:lang w:eastAsia="ar-SA"/>
        </w:rPr>
      </w:pPr>
      <w:r w:rsidRPr="00986E41">
        <w:rPr>
          <w:rFonts w:ascii="PT Astra Serif" w:hAnsi="PT Astra Serif"/>
          <w:b/>
          <w:sz w:val="28"/>
          <w:szCs w:val="28"/>
        </w:rPr>
        <w:t>Шестое</w:t>
      </w:r>
      <w:r w:rsidR="00457E06" w:rsidRPr="00986E41">
        <w:rPr>
          <w:rFonts w:ascii="PT Astra Serif" w:hAnsi="PT Astra Serif"/>
          <w:b/>
          <w:sz w:val="28"/>
          <w:szCs w:val="28"/>
        </w:rPr>
        <w:t>.</w:t>
      </w:r>
      <w:r w:rsidR="008C0B67" w:rsidRPr="00986E41">
        <w:rPr>
          <w:rFonts w:ascii="PT Astra Serif" w:hAnsi="PT Astra Serif"/>
          <w:b/>
          <w:sz w:val="28"/>
          <w:szCs w:val="28"/>
        </w:rPr>
        <w:t xml:space="preserve"> И</w:t>
      </w:r>
      <w:r w:rsidR="008C0B67" w:rsidRPr="00986E41">
        <w:rPr>
          <w:rFonts w:ascii="PT Astra Serif" w:hAnsi="PT Astra Serif"/>
          <w:b/>
          <w:spacing w:val="-4"/>
          <w:kern w:val="2"/>
          <w:sz w:val="28"/>
          <w:szCs w:val="28"/>
          <w:lang w:eastAsia="ar-SA"/>
        </w:rPr>
        <w:t>сполнение поручений и Указов Президента Российской Федерации В.В. Путина</w:t>
      </w:r>
    </w:p>
    <w:p w:rsidR="008C0B67" w:rsidRPr="00986E41" w:rsidRDefault="008C0B67" w:rsidP="008F2B57">
      <w:pPr>
        <w:keepNext/>
        <w:keepLines/>
        <w:shd w:val="clear" w:color="auto" w:fill="FFFFFF" w:themeFill="background1"/>
        <w:spacing w:after="0" w:line="240" w:lineRule="auto"/>
        <w:ind w:left="709" w:hanging="709"/>
        <w:jc w:val="both"/>
        <w:rPr>
          <w:rFonts w:ascii="PT Astra Serif" w:hAnsi="PT Astra Serif"/>
          <w:b/>
          <w:sz w:val="28"/>
          <w:szCs w:val="28"/>
        </w:rPr>
      </w:pPr>
    </w:p>
    <w:p w:rsidR="00F320AB" w:rsidRPr="00986E41" w:rsidRDefault="00A87BF4" w:rsidP="008F2B57">
      <w:pPr>
        <w:keepNext/>
        <w:keepLines/>
        <w:spacing w:line="240" w:lineRule="auto"/>
        <w:ind w:right="-1" w:firstLine="680"/>
        <w:jc w:val="both"/>
        <w:rPr>
          <w:rFonts w:ascii="PT Astra Serif" w:hAnsi="PT Astra Serif"/>
          <w:sz w:val="28"/>
          <w:szCs w:val="28"/>
        </w:rPr>
      </w:pPr>
      <w:r w:rsidRPr="00986E41">
        <w:rPr>
          <w:rFonts w:ascii="PT Astra Serif" w:hAnsi="PT Astra Serif"/>
          <w:b/>
          <w:sz w:val="28"/>
          <w:szCs w:val="28"/>
        </w:rPr>
        <w:t>1.</w:t>
      </w:r>
      <w:r w:rsidRPr="00986E41">
        <w:rPr>
          <w:rFonts w:ascii="PT Astra Serif" w:hAnsi="PT Astra Serif"/>
          <w:sz w:val="28"/>
          <w:szCs w:val="28"/>
        </w:rPr>
        <w:t xml:space="preserve"> </w:t>
      </w:r>
      <w:r w:rsidR="00F320AB" w:rsidRPr="00986E41">
        <w:rPr>
          <w:rFonts w:ascii="PT Astra Serif" w:hAnsi="PT Astra Serif"/>
          <w:sz w:val="28"/>
          <w:szCs w:val="28"/>
        </w:rPr>
        <w:t>Во исполнение</w:t>
      </w:r>
      <w:r w:rsidR="00F320AB" w:rsidRPr="00986E41">
        <w:rPr>
          <w:rFonts w:ascii="PT Astra Serif" w:hAnsi="PT Astra Serif"/>
          <w:b/>
          <w:sz w:val="28"/>
          <w:szCs w:val="28"/>
        </w:rPr>
        <w:t xml:space="preserve"> Указа Президента Российской Федерации от 07 мая 2012 года № 596 «О долгосрочной государственной экономической политике» по доведению уровня оплаты труда социальных работников, среднего и младшего медицинского персонала к 2018 году до 100 % средней заработной платы по экономике </w:t>
      </w:r>
      <w:r w:rsidR="00F320AB" w:rsidRPr="00986E41">
        <w:rPr>
          <w:rFonts w:ascii="PT Astra Serif" w:hAnsi="PT Astra Serif"/>
          <w:sz w:val="28"/>
          <w:szCs w:val="28"/>
        </w:rPr>
        <w:t>по учреждениям  социального обслуживания. В</w:t>
      </w:r>
      <w:r w:rsidR="00F320AB" w:rsidRPr="00986E41">
        <w:rPr>
          <w:rFonts w:ascii="PT Astra Serif" w:hAnsi="PT Astra Serif"/>
          <w:b/>
          <w:sz w:val="28"/>
          <w:szCs w:val="28"/>
        </w:rPr>
        <w:t xml:space="preserve"> </w:t>
      </w:r>
      <w:r w:rsidR="00F320AB" w:rsidRPr="00986E41">
        <w:rPr>
          <w:rFonts w:ascii="PT Astra Serif" w:hAnsi="PT Astra Serif"/>
          <w:sz w:val="28"/>
          <w:szCs w:val="28"/>
        </w:rPr>
        <w:t xml:space="preserve"> 2019 году заработная плата социальных работников  должна составлять 26 153,0 руб.; среднего медицинского персонала – 26 153,0 руб.; младшего медицинского персонала – 26 153,0 руб.; врачей – 52 306,0 руб., педагогических работников-26 153,0 руб.</w:t>
      </w:r>
    </w:p>
    <w:p w:rsidR="005220FD" w:rsidRPr="00986E41" w:rsidRDefault="005220FD" w:rsidP="008F2B57">
      <w:pPr>
        <w:keepNext/>
        <w:keepLines/>
        <w:suppressAutoHyphens/>
        <w:spacing w:after="0" w:line="240" w:lineRule="auto"/>
        <w:ind w:right="-1" w:firstLine="709"/>
        <w:jc w:val="both"/>
        <w:rPr>
          <w:rFonts w:ascii="PT Astra Serif" w:hAnsi="PT Astra Serif"/>
          <w:sz w:val="28"/>
          <w:szCs w:val="28"/>
        </w:rPr>
      </w:pPr>
      <w:r w:rsidRPr="00986E41">
        <w:rPr>
          <w:rFonts w:ascii="PT Astra Serif" w:hAnsi="PT Astra Serif"/>
          <w:sz w:val="28"/>
          <w:szCs w:val="28"/>
        </w:rPr>
        <w:t>По  итогам  2019 года  средняя заработная плата  составила:</w:t>
      </w:r>
    </w:p>
    <w:p w:rsidR="005220FD" w:rsidRPr="00986E41" w:rsidRDefault="005220FD" w:rsidP="008F2B57">
      <w:pPr>
        <w:keepNext/>
        <w:keepLines/>
        <w:suppressAutoHyphens/>
        <w:spacing w:after="0" w:line="240" w:lineRule="auto"/>
        <w:ind w:right="-1" w:firstLine="709"/>
        <w:jc w:val="both"/>
        <w:rPr>
          <w:rFonts w:ascii="PT Astra Serif" w:hAnsi="PT Astra Serif"/>
          <w:sz w:val="28"/>
          <w:szCs w:val="28"/>
        </w:rPr>
      </w:pPr>
      <w:r w:rsidRPr="00986E41">
        <w:rPr>
          <w:rFonts w:ascii="PT Astra Serif" w:hAnsi="PT Astra Serif"/>
          <w:sz w:val="28"/>
          <w:szCs w:val="28"/>
        </w:rPr>
        <w:t xml:space="preserve">- социальных работников  –  29 771,9 руб. (102,4 % от целевого показателя); </w:t>
      </w:r>
    </w:p>
    <w:p w:rsidR="005220FD" w:rsidRPr="00986E41" w:rsidRDefault="005220FD" w:rsidP="008F2B57">
      <w:pPr>
        <w:keepNext/>
        <w:keepLines/>
        <w:suppressAutoHyphens/>
        <w:spacing w:after="0" w:line="240" w:lineRule="auto"/>
        <w:ind w:right="-1" w:firstLine="709"/>
        <w:jc w:val="both"/>
        <w:rPr>
          <w:rFonts w:ascii="PT Astra Serif" w:hAnsi="PT Astra Serif"/>
          <w:sz w:val="28"/>
          <w:szCs w:val="28"/>
        </w:rPr>
      </w:pPr>
      <w:r w:rsidRPr="00986E41">
        <w:rPr>
          <w:rFonts w:ascii="PT Astra Serif" w:hAnsi="PT Astra Serif"/>
          <w:sz w:val="28"/>
          <w:szCs w:val="28"/>
        </w:rPr>
        <w:t xml:space="preserve">- среднего медицинского персонала – 27 312,6 руб. (104,4 от целевого показателя); </w:t>
      </w:r>
    </w:p>
    <w:p w:rsidR="005220FD" w:rsidRPr="00986E41" w:rsidRDefault="005220FD" w:rsidP="008F2B57">
      <w:pPr>
        <w:keepNext/>
        <w:keepLines/>
        <w:suppressAutoHyphens/>
        <w:spacing w:after="0" w:line="240" w:lineRule="auto"/>
        <w:ind w:right="-1" w:firstLine="709"/>
        <w:jc w:val="both"/>
        <w:rPr>
          <w:rFonts w:ascii="PT Astra Serif" w:hAnsi="PT Astra Serif"/>
          <w:sz w:val="28"/>
          <w:szCs w:val="28"/>
        </w:rPr>
      </w:pPr>
      <w:r w:rsidRPr="00986E41">
        <w:rPr>
          <w:rFonts w:ascii="PT Astra Serif" w:hAnsi="PT Astra Serif"/>
          <w:sz w:val="28"/>
          <w:szCs w:val="28"/>
        </w:rPr>
        <w:t xml:space="preserve">- младшего медицинского персонала – 26 343,4 руб. (100,7 % от целевого показателя); </w:t>
      </w:r>
    </w:p>
    <w:p w:rsidR="005220FD" w:rsidRPr="00986E41" w:rsidRDefault="005220FD" w:rsidP="008F2B57">
      <w:pPr>
        <w:keepNext/>
        <w:keepLines/>
        <w:suppressAutoHyphens/>
        <w:spacing w:after="0" w:line="240" w:lineRule="auto"/>
        <w:ind w:right="-1" w:firstLine="709"/>
        <w:jc w:val="both"/>
        <w:rPr>
          <w:rFonts w:ascii="PT Astra Serif" w:hAnsi="PT Astra Serif"/>
          <w:sz w:val="28"/>
          <w:szCs w:val="28"/>
        </w:rPr>
      </w:pPr>
      <w:r w:rsidRPr="00986E41">
        <w:rPr>
          <w:rFonts w:ascii="PT Astra Serif" w:hAnsi="PT Astra Serif"/>
          <w:sz w:val="28"/>
          <w:szCs w:val="28"/>
        </w:rPr>
        <w:t xml:space="preserve">- врачей – 51 827,8 руб. (198,2% от целевого показателя); </w:t>
      </w:r>
    </w:p>
    <w:p w:rsidR="005220FD" w:rsidRPr="00986E41" w:rsidRDefault="005220FD" w:rsidP="008F2B57">
      <w:pPr>
        <w:keepNext/>
        <w:keepLines/>
        <w:tabs>
          <w:tab w:val="left" w:pos="3433"/>
        </w:tabs>
        <w:spacing w:after="0" w:line="240" w:lineRule="auto"/>
        <w:ind w:right="-1" w:firstLine="709"/>
        <w:jc w:val="both"/>
        <w:rPr>
          <w:rFonts w:ascii="PT Astra Serif" w:hAnsi="PT Astra Serif"/>
          <w:sz w:val="28"/>
          <w:szCs w:val="28"/>
        </w:rPr>
      </w:pPr>
      <w:r w:rsidRPr="00986E41">
        <w:rPr>
          <w:rFonts w:ascii="PT Astra Serif" w:hAnsi="PT Astra Serif"/>
          <w:sz w:val="28"/>
          <w:szCs w:val="28"/>
        </w:rPr>
        <w:t>- педагогических работников, оказывающих услуги детям-сиротам и детям, оставшимся без попечения родителей – 27 629,6 руб. (105,6 % от целевого показателя).</w:t>
      </w:r>
    </w:p>
    <w:p w:rsidR="005220FD" w:rsidRPr="00986E41" w:rsidRDefault="005220FD" w:rsidP="008F2B57">
      <w:pPr>
        <w:keepNext/>
        <w:keepLines/>
        <w:tabs>
          <w:tab w:val="left" w:pos="3433"/>
        </w:tabs>
        <w:spacing w:after="0" w:line="240" w:lineRule="auto"/>
        <w:ind w:right="-1" w:firstLine="709"/>
        <w:jc w:val="both"/>
        <w:rPr>
          <w:rFonts w:ascii="PT Astra Serif" w:hAnsi="PT Astra Serif"/>
          <w:sz w:val="28"/>
          <w:szCs w:val="28"/>
        </w:rPr>
      </w:pPr>
    </w:p>
    <w:p w:rsidR="005220FD" w:rsidRPr="00986E41" w:rsidRDefault="00A87BF4" w:rsidP="008F2B57">
      <w:pPr>
        <w:keepNext/>
        <w:keepLines/>
        <w:tabs>
          <w:tab w:val="left" w:pos="3433"/>
        </w:tabs>
        <w:spacing w:after="0" w:line="240" w:lineRule="auto"/>
        <w:ind w:right="-1" w:firstLine="709"/>
        <w:jc w:val="both"/>
        <w:rPr>
          <w:rFonts w:ascii="PT Astra Serif" w:hAnsi="PT Astra Serif"/>
          <w:b/>
          <w:sz w:val="28"/>
          <w:szCs w:val="28"/>
        </w:rPr>
      </w:pPr>
      <w:r w:rsidRPr="00986E41">
        <w:rPr>
          <w:rFonts w:ascii="PT Astra Serif" w:hAnsi="PT Astra Serif"/>
          <w:b/>
          <w:sz w:val="28"/>
          <w:szCs w:val="28"/>
        </w:rPr>
        <w:t>2.</w:t>
      </w:r>
      <w:r w:rsidRPr="00986E41">
        <w:rPr>
          <w:rFonts w:ascii="PT Astra Serif" w:hAnsi="PT Astra Serif"/>
          <w:sz w:val="28"/>
          <w:szCs w:val="28"/>
        </w:rPr>
        <w:t xml:space="preserve"> </w:t>
      </w:r>
      <w:r w:rsidR="005220FD" w:rsidRPr="00986E41">
        <w:rPr>
          <w:rFonts w:ascii="PT Astra Serif" w:hAnsi="PT Astra Serif"/>
          <w:sz w:val="28"/>
          <w:szCs w:val="28"/>
        </w:rPr>
        <w:t>Во исполнение</w:t>
      </w:r>
      <w:r w:rsidR="005220FD" w:rsidRPr="00986E41">
        <w:rPr>
          <w:rFonts w:ascii="PT Astra Serif" w:hAnsi="PT Astra Serif"/>
          <w:b/>
          <w:sz w:val="28"/>
          <w:szCs w:val="28"/>
        </w:rPr>
        <w:t xml:space="preserve"> Указа Президента РФ от 07.05.2012 № 606  «О мерах по реализации демографической политики Российской Федерации» </w:t>
      </w:r>
      <w:r w:rsidR="005220FD" w:rsidRPr="00986E41">
        <w:rPr>
          <w:rFonts w:ascii="PT Astra Serif" w:hAnsi="PT Astra Serif"/>
          <w:sz w:val="28"/>
          <w:szCs w:val="28"/>
        </w:rPr>
        <w:t xml:space="preserve">ситуация следующая. По итогам 2019 года </w:t>
      </w:r>
      <w:r w:rsidR="005220FD" w:rsidRPr="00986E41">
        <w:rPr>
          <w:rFonts w:ascii="PT Astra Serif" w:hAnsi="PT Astra Serif"/>
          <w:b/>
          <w:sz w:val="28"/>
          <w:szCs w:val="28"/>
        </w:rPr>
        <w:t xml:space="preserve">зарегистрировано рождение 2437 третьих или последующих детей. </w:t>
      </w:r>
    </w:p>
    <w:p w:rsidR="005220FD" w:rsidRPr="00986E41" w:rsidRDefault="005220FD" w:rsidP="008F2B57">
      <w:pPr>
        <w:keepNext/>
        <w:keepLines/>
        <w:shd w:val="clear" w:color="auto" w:fill="FFFFFF"/>
        <w:suppressAutoHyphens/>
        <w:spacing w:after="0" w:line="240" w:lineRule="auto"/>
        <w:ind w:right="-1" w:firstLine="680"/>
        <w:jc w:val="both"/>
        <w:rPr>
          <w:rFonts w:ascii="PT Astra Serif" w:hAnsi="PT Astra Serif"/>
          <w:sz w:val="28"/>
          <w:szCs w:val="28"/>
        </w:rPr>
      </w:pPr>
      <w:r w:rsidRPr="00986E41">
        <w:rPr>
          <w:rFonts w:ascii="PT Astra Serif" w:hAnsi="PT Astra Serif"/>
          <w:sz w:val="28"/>
          <w:szCs w:val="28"/>
        </w:rPr>
        <w:t xml:space="preserve">Численность детей, на которых впервые </w:t>
      </w:r>
      <w:proofErr w:type="gramStart"/>
      <w:r w:rsidRPr="00986E41">
        <w:rPr>
          <w:rFonts w:ascii="PT Astra Serif" w:hAnsi="PT Astra Serif"/>
          <w:sz w:val="28"/>
          <w:szCs w:val="28"/>
        </w:rPr>
        <w:t>назначена ежемесячная денежная выплата в 2019 году составила</w:t>
      </w:r>
      <w:proofErr w:type="gramEnd"/>
      <w:r w:rsidRPr="00986E41">
        <w:rPr>
          <w:rFonts w:ascii="PT Astra Serif" w:hAnsi="PT Astra Serif"/>
          <w:sz w:val="28"/>
          <w:szCs w:val="28"/>
        </w:rPr>
        <w:t xml:space="preserve"> 2313 детей.</w:t>
      </w:r>
    </w:p>
    <w:p w:rsidR="005220FD" w:rsidRPr="00986E41" w:rsidRDefault="005220FD" w:rsidP="008F2B57">
      <w:pPr>
        <w:keepNext/>
        <w:keepLines/>
        <w:shd w:val="clear" w:color="auto" w:fill="FFFFFF"/>
        <w:suppressAutoHyphens/>
        <w:spacing w:after="0" w:line="240" w:lineRule="auto"/>
        <w:ind w:right="-1" w:firstLine="680"/>
        <w:jc w:val="both"/>
        <w:rPr>
          <w:rFonts w:ascii="PT Astra Serif" w:hAnsi="PT Astra Serif"/>
          <w:sz w:val="28"/>
          <w:szCs w:val="28"/>
        </w:rPr>
      </w:pPr>
      <w:r w:rsidRPr="00986E41">
        <w:rPr>
          <w:rFonts w:ascii="PT Astra Serif" w:hAnsi="PT Astra Serif"/>
          <w:sz w:val="28"/>
          <w:szCs w:val="28"/>
        </w:rPr>
        <w:t xml:space="preserve">Количество </w:t>
      </w:r>
      <w:proofErr w:type="gramStart"/>
      <w:r w:rsidRPr="00986E41">
        <w:rPr>
          <w:rFonts w:ascii="PT Astra Serif" w:hAnsi="PT Astra Serif"/>
          <w:sz w:val="28"/>
          <w:szCs w:val="28"/>
        </w:rPr>
        <w:t>семей, получающих  в 2019 году ежемесячную денежную выплату составила</w:t>
      </w:r>
      <w:proofErr w:type="gramEnd"/>
      <w:r w:rsidRPr="00986E41">
        <w:rPr>
          <w:rFonts w:ascii="PT Astra Serif" w:hAnsi="PT Astra Serif"/>
          <w:sz w:val="28"/>
          <w:szCs w:val="28"/>
        </w:rPr>
        <w:t xml:space="preserve"> 5991 семьи.</w:t>
      </w:r>
    </w:p>
    <w:p w:rsidR="00F320AB" w:rsidRPr="00986E41" w:rsidRDefault="00F320AB" w:rsidP="008F2B57">
      <w:pPr>
        <w:keepNext/>
        <w:keepLines/>
        <w:spacing w:after="0" w:line="240" w:lineRule="auto"/>
        <w:ind w:right="-1" w:firstLine="680"/>
        <w:jc w:val="both"/>
        <w:rPr>
          <w:rFonts w:ascii="PT Astra Serif" w:hAnsi="PT Astra Serif"/>
          <w:sz w:val="28"/>
          <w:szCs w:val="28"/>
        </w:rPr>
      </w:pPr>
    </w:p>
    <w:p w:rsidR="009A6288" w:rsidRPr="00986E41" w:rsidRDefault="00A87BF4" w:rsidP="008F2B57">
      <w:pPr>
        <w:keepNext/>
        <w:keepLines/>
        <w:tabs>
          <w:tab w:val="left" w:pos="3433"/>
        </w:tabs>
        <w:spacing w:after="0" w:line="240" w:lineRule="auto"/>
        <w:ind w:right="-1" w:firstLine="680"/>
        <w:jc w:val="both"/>
        <w:rPr>
          <w:rFonts w:ascii="PT Astra Serif" w:eastAsia="Times New Roman" w:hAnsi="PT Astra Serif"/>
          <w:sz w:val="28"/>
          <w:szCs w:val="28"/>
        </w:rPr>
      </w:pPr>
      <w:r w:rsidRPr="00986E41">
        <w:rPr>
          <w:rFonts w:ascii="PT Astra Serif" w:eastAsia="Times New Roman" w:hAnsi="PT Astra Serif"/>
          <w:b/>
          <w:sz w:val="28"/>
          <w:szCs w:val="28"/>
        </w:rPr>
        <w:t xml:space="preserve">3. </w:t>
      </w:r>
      <w:r w:rsidR="009A6288" w:rsidRPr="00986E41">
        <w:rPr>
          <w:rFonts w:ascii="PT Astra Serif" w:eastAsia="Times New Roman" w:hAnsi="PT Astra Serif"/>
          <w:b/>
          <w:sz w:val="28"/>
          <w:szCs w:val="28"/>
        </w:rPr>
        <w:t xml:space="preserve">Во исполнение  Указа Президента Российской Федерации от 7 мая 2018 года № 204 </w:t>
      </w:r>
      <w:r w:rsidR="009A6288" w:rsidRPr="00986E41">
        <w:rPr>
          <w:rFonts w:ascii="PT Astra Serif" w:eastAsia="Times New Roman" w:hAnsi="PT Astra Serif"/>
          <w:sz w:val="28"/>
          <w:szCs w:val="28"/>
        </w:rPr>
        <w:t>«О национальных целях и стратегических задачах развития Российской Федерации на период до 2024 года» на территории Ульяновской области реализуется проект «Демография».</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В состав национального проекта «Демография» входит </w:t>
      </w:r>
      <w:r w:rsidRPr="00986E41">
        <w:rPr>
          <w:rFonts w:ascii="PT Astra Serif" w:hAnsi="PT Astra Serif"/>
          <w:sz w:val="28"/>
          <w:szCs w:val="28"/>
        </w:rPr>
        <w:br/>
        <w:t>5 региональных проектов, обеспечивающих соответственно достижение целей, показателей и результатов национального проекта:</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-«Финансовая поддержка семей при рождении детей»;</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-«Содействие занятости женщин – создание условий дошкольного образования для детей в возрасте до трёх лет»;</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-«Разработка и реализация программы системной поддержки и повышения качества жизни граждан старшего поколения «Старшее поколение»;</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-«Формирование системы мотивации граждан к здоровому образу жизни, включая здоровое питание и отказ от вредных привычек»;</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-«Спорт – норма жизни».</w:t>
      </w:r>
    </w:p>
    <w:p w:rsidR="005220FD" w:rsidRPr="00986E41" w:rsidRDefault="005220FD" w:rsidP="008F2B57">
      <w:pPr>
        <w:keepNext/>
        <w:keepLines/>
        <w:spacing w:after="0" w:line="240" w:lineRule="auto"/>
        <w:ind w:firstLine="709"/>
        <w:jc w:val="both"/>
        <w:rPr>
          <w:rFonts w:ascii="PT Astra Serif" w:hAnsi="PT Astra Serif"/>
          <w:sz w:val="28"/>
          <w:szCs w:val="28"/>
        </w:rPr>
      </w:pP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Общий объем средств консолидированного бюджета на реализацию национального проекта «Демография» на территории Ульяновской области в 2019 году составил 1 917 705,2 тыс. рублей (ФБ – 1 482 050,9 тыс. руб., ОБ – 408 689,8 тыс. руб., МО – 26 964,5 тыс. руб.). </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Кассовый расход по итогам 2019 года составил 1 914 819,7 тыс. рублей (ФБ – 1 481 780,5 тыс. руб., ОБ – 408 154,3 тыс. руб., МО – 24 884,9 тыс. руб.) или 99,8% от общего финансирования.</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Неиспользованный остаток средств консолидированного бюджета по счёту ГРБС составил 2 885,5 тыс. рублей (ФБ – 270,4 тыс. рублей, ОБ – 535,5 тыс. рублей, МО – 2079,6 тыс. рублей)</w:t>
      </w:r>
    </w:p>
    <w:p w:rsidR="005220FD" w:rsidRPr="00986E41" w:rsidRDefault="005220FD" w:rsidP="008F2B57">
      <w:pPr>
        <w:keepNext/>
        <w:keepLines/>
        <w:spacing w:after="0" w:line="240" w:lineRule="auto"/>
        <w:ind w:firstLine="709"/>
        <w:jc w:val="both"/>
        <w:rPr>
          <w:rFonts w:ascii="PT Astra Serif" w:hAnsi="PT Astra Serif"/>
          <w:sz w:val="28"/>
          <w:szCs w:val="28"/>
        </w:rPr>
      </w:pP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 разрезе проектов по счёту ГРБС:</w:t>
      </w:r>
    </w:p>
    <w:p w:rsidR="005220FD" w:rsidRPr="00986E41" w:rsidRDefault="005220FD" w:rsidP="008F2B57">
      <w:pPr>
        <w:pStyle w:val="a9"/>
        <w:keepNext/>
        <w:keepLines/>
        <w:numPr>
          <w:ilvl w:val="0"/>
          <w:numId w:val="32"/>
        </w:numPr>
        <w:spacing w:after="0" w:line="240" w:lineRule="auto"/>
        <w:ind w:left="0" w:firstLine="709"/>
        <w:jc w:val="both"/>
        <w:rPr>
          <w:rFonts w:ascii="PT Astra Serif" w:hAnsi="PT Astra Serif"/>
          <w:sz w:val="28"/>
          <w:szCs w:val="28"/>
        </w:rPr>
      </w:pPr>
      <w:r w:rsidRPr="00986E41">
        <w:rPr>
          <w:rFonts w:ascii="PT Astra Serif" w:hAnsi="PT Astra Serif"/>
          <w:sz w:val="28"/>
          <w:szCs w:val="28"/>
        </w:rPr>
        <w:t xml:space="preserve">«Финансовая поддержка семей при рождении детей» предусмотрено финансирование в сумме 1 160 799,4 тыс. рублей – кассовое исполнение </w:t>
      </w:r>
      <w:r w:rsidRPr="00986E41">
        <w:rPr>
          <w:rFonts w:ascii="PT Astra Serif" w:hAnsi="PT Astra Serif"/>
          <w:sz w:val="28"/>
          <w:szCs w:val="28"/>
        </w:rPr>
        <w:br/>
        <w:t>1 160 784,7 тыс. рублей или 99,9%. Остаток 14,7 тыс. рублей. (ФБ-13,8 тыс. рублей, ОБ – 0,9 тыс. рублей).</w:t>
      </w:r>
    </w:p>
    <w:p w:rsidR="005220FD" w:rsidRPr="00986E41" w:rsidRDefault="005220FD" w:rsidP="008F2B57">
      <w:pPr>
        <w:pStyle w:val="a9"/>
        <w:keepNext/>
        <w:keepLines/>
        <w:numPr>
          <w:ilvl w:val="0"/>
          <w:numId w:val="32"/>
        </w:numPr>
        <w:spacing w:after="0" w:line="240" w:lineRule="auto"/>
        <w:ind w:left="0" w:firstLine="709"/>
        <w:jc w:val="both"/>
        <w:rPr>
          <w:rFonts w:ascii="PT Astra Serif" w:hAnsi="PT Astra Serif"/>
          <w:sz w:val="28"/>
          <w:szCs w:val="28"/>
        </w:rPr>
      </w:pPr>
      <w:r w:rsidRPr="00986E41">
        <w:rPr>
          <w:rFonts w:ascii="PT Astra Serif" w:hAnsi="PT Astra Serif"/>
          <w:sz w:val="28"/>
          <w:szCs w:val="28"/>
        </w:rPr>
        <w:t xml:space="preserve">«Содействие занятости женщин – создание условий дошкольного образования для детей в возрасте до трёх лет» предусмотрено финансирование в сумме 366 081,7 тыс. рублей – кассовое исполнение </w:t>
      </w:r>
      <w:r w:rsidRPr="00986E41">
        <w:rPr>
          <w:rFonts w:ascii="PT Astra Serif" w:hAnsi="PT Astra Serif"/>
          <w:sz w:val="28"/>
          <w:szCs w:val="28"/>
        </w:rPr>
        <w:br/>
        <w:t>364 009,3 тыс. рублей или 99,4%. Остаток 2 072,4 тыс. рублей у МО.</w:t>
      </w:r>
    </w:p>
    <w:p w:rsidR="005220FD" w:rsidRPr="00986E41" w:rsidRDefault="005220FD" w:rsidP="008F2B57">
      <w:pPr>
        <w:pStyle w:val="a9"/>
        <w:keepNext/>
        <w:keepLines/>
        <w:numPr>
          <w:ilvl w:val="0"/>
          <w:numId w:val="32"/>
        </w:numPr>
        <w:spacing w:after="0" w:line="240" w:lineRule="auto"/>
        <w:ind w:left="0" w:firstLine="709"/>
        <w:jc w:val="both"/>
        <w:rPr>
          <w:rFonts w:ascii="PT Astra Serif" w:hAnsi="PT Astra Serif"/>
          <w:sz w:val="28"/>
          <w:szCs w:val="28"/>
        </w:rPr>
      </w:pPr>
      <w:r w:rsidRPr="00986E41">
        <w:rPr>
          <w:rFonts w:ascii="PT Astra Serif" w:hAnsi="PT Astra Serif"/>
          <w:sz w:val="28"/>
          <w:szCs w:val="28"/>
        </w:rPr>
        <w:t xml:space="preserve">«Старшее поколение» предусмотрено финансирование в сумме </w:t>
      </w:r>
      <w:r w:rsidRPr="00986E41">
        <w:rPr>
          <w:rFonts w:ascii="PT Astra Serif" w:hAnsi="PT Astra Serif"/>
          <w:sz w:val="28"/>
          <w:szCs w:val="28"/>
        </w:rPr>
        <w:br/>
        <w:t xml:space="preserve">68 330,7 тыс. рублей – кассовое исполнение 68 204,0 тыс. рублей или 99,8%. Остаток 126,7 тыс. рублей (ФБ – 120,4 тыс. рублей, ОБ – 6,3 тыс. рублей). </w:t>
      </w:r>
    </w:p>
    <w:p w:rsidR="005220FD" w:rsidRPr="00986E41" w:rsidRDefault="005220FD" w:rsidP="008F2B57">
      <w:pPr>
        <w:pStyle w:val="a9"/>
        <w:keepNext/>
        <w:keepLines/>
        <w:numPr>
          <w:ilvl w:val="0"/>
          <w:numId w:val="32"/>
        </w:numPr>
        <w:spacing w:after="0" w:line="240" w:lineRule="auto"/>
        <w:ind w:left="0" w:firstLine="709"/>
        <w:jc w:val="both"/>
        <w:rPr>
          <w:rFonts w:ascii="PT Astra Serif" w:hAnsi="PT Astra Serif"/>
          <w:sz w:val="28"/>
          <w:szCs w:val="28"/>
        </w:rPr>
      </w:pPr>
      <w:r w:rsidRPr="00986E41">
        <w:rPr>
          <w:rFonts w:ascii="PT Astra Serif" w:hAnsi="PT Astra Serif"/>
          <w:sz w:val="28"/>
          <w:szCs w:val="28"/>
        </w:rPr>
        <w:t>«Формирование системы мотивации граждан к здоровому образу жизни, включая здоровое питание и отказ от вредных привычек», не финансовый проект.</w:t>
      </w:r>
    </w:p>
    <w:p w:rsidR="005220FD" w:rsidRPr="00986E41" w:rsidRDefault="005220FD" w:rsidP="008F2B57">
      <w:pPr>
        <w:pStyle w:val="a9"/>
        <w:keepNext/>
        <w:keepLines/>
        <w:numPr>
          <w:ilvl w:val="0"/>
          <w:numId w:val="32"/>
        </w:numPr>
        <w:spacing w:after="0" w:line="240" w:lineRule="auto"/>
        <w:ind w:left="0" w:firstLine="709"/>
        <w:jc w:val="both"/>
        <w:rPr>
          <w:rFonts w:ascii="PT Astra Serif" w:hAnsi="PT Astra Serif"/>
          <w:sz w:val="28"/>
          <w:szCs w:val="28"/>
        </w:rPr>
      </w:pPr>
      <w:proofErr w:type="gramStart"/>
      <w:r w:rsidRPr="00986E41">
        <w:rPr>
          <w:rFonts w:ascii="PT Astra Serif" w:hAnsi="PT Astra Serif"/>
          <w:sz w:val="28"/>
          <w:szCs w:val="28"/>
        </w:rPr>
        <w:t>«Спорт – норма жизни» предусмотрено финансирование в сумме 322 493,5 тыс. рублей – кассовое исполнение 321 821,7 тыс. рублей или 99,8%.</w:t>
      </w:r>
      <w:r w:rsidRPr="00986E41">
        <w:rPr>
          <w:rFonts w:ascii="PT Astra Serif" w:hAnsi="PT Astra Serif"/>
          <w:b/>
          <w:sz w:val="28"/>
          <w:szCs w:val="28"/>
        </w:rPr>
        <w:t xml:space="preserve"> </w:t>
      </w:r>
      <w:r w:rsidRPr="00986E41">
        <w:rPr>
          <w:rFonts w:ascii="PT Astra Serif" w:hAnsi="PT Astra Serif"/>
          <w:sz w:val="28"/>
          <w:szCs w:val="28"/>
        </w:rPr>
        <w:t>Остаток 671,8 тыс. рублей (ФБ – 136,2 тыс. рублей, ОБ – 528,3 тыс. рублей, МО – 7,3 тыс. рублей).</w:t>
      </w:r>
      <w:proofErr w:type="gramEnd"/>
    </w:p>
    <w:p w:rsidR="005220FD" w:rsidRPr="00986E41" w:rsidRDefault="005220FD" w:rsidP="008F2B57">
      <w:pPr>
        <w:keepNext/>
        <w:keepLines/>
        <w:spacing w:after="0" w:line="240" w:lineRule="auto"/>
        <w:ind w:firstLine="709"/>
        <w:rPr>
          <w:rFonts w:ascii="PT Astra Serif" w:hAnsi="PT Astra Serif"/>
          <w:sz w:val="28"/>
          <w:szCs w:val="28"/>
        </w:rPr>
      </w:pPr>
    </w:p>
    <w:p w:rsidR="009A6288" w:rsidRPr="00986E41" w:rsidRDefault="00A87BF4"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b/>
          <w:sz w:val="28"/>
          <w:szCs w:val="28"/>
        </w:rPr>
        <w:t xml:space="preserve">3.1. </w:t>
      </w:r>
      <w:r w:rsidR="005220FD" w:rsidRPr="00986E41">
        <w:rPr>
          <w:rFonts w:ascii="PT Astra Serif" w:hAnsi="PT Astra Serif"/>
          <w:b/>
          <w:sz w:val="28"/>
          <w:szCs w:val="28"/>
        </w:rPr>
        <w:t>Региональный проект «Финансовая подд</w:t>
      </w:r>
      <w:r w:rsidR="009A6288" w:rsidRPr="00986E41">
        <w:rPr>
          <w:rFonts w:ascii="PT Astra Serif" w:hAnsi="PT Astra Serif"/>
          <w:b/>
          <w:sz w:val="28"/>
          <w:szCs w:val="28"/>
        </w:rPr>
        <w:t>ержка семей при рождении детей»</w:t>
      </w:r>
    </w:p>
    <w:p w:rsidR="00502C78" w:rsidRPr="00986E41" w:rsidRDefault="00502C78" w:rsidP="008F2B57">
      <w:pPr>
        <w:keepNext/>
        <w:keepLines/>
        <w:spacing w:after="0" w:line="240" w:lineRule="auto"/>
        <w:jc w:val="center"/>
        <w:rPr>
          <w:rFonts w:ascii="PT Astra Serif" w:hAnsi="PT Astra Serif"/>
          <w:b/>
          <w:sz w:val="28"/>
          <w:szCs w:val="28"/>
          <w:u w:val="single"/>
        </w:rPr>
      </w:pPr>
    </w:p>
    <w:p w:rsidR="005220FD" w:rsidRPr="00986E41" w:rsidRDefault="009A6288" w:rsidP="008F2B57">
      <w:pPr>
        <w:keepNext/>
        <w:keepLines/>
        <w:spacing w:after="0" w:line="240" w:lineRule="auto"/>
        <w:ind w:firstLine="709"/>
        <w:jc w:val="both"/>
        <w:rPr>
          <w:rFonts w:ascii="PT Astra Serif" w:eastAsia="Times New Roman" w:hAnsi="PT Astra Serif"/>
          <w:color w:val="000000"/>
          <w:sz w:val="28"/>
          <w:szCs w:val="28"/>
          <w:lang w:eastAsia="ru-RU"/>
        </w:rPr>
      </w:pPr>
      <w:r w:rsidRPr="00986E41">
        <w:rPr>
          <w:rFonts w:ascii="PT Astra Serif" w:hAnsi="PT Astra Serif"/>
          <w:b/>
          <w:sz w:val="28"/>
          <w:szCs w:val="28"/>
        </w:rPr>
        <w:t xml:space="preserve"> </w:t>
      </w:r>
      <w:r w:rsidR="005220FD" w:rsidRPr="00986E41">
        <w:rPr>
          <w:rFonts w:ascii="PT Astra Serif" w:hAnsi="PT Astra Serif"/>
          <w:b/>
          <w:sz w:val="28"/>
          <w:szCs w:val="28"/>
        </w:rPr>
        <w:t>Основная цель</w:t>
      </w:r>
      <w:r w:rsidR="005220FD" w:rsidRPr="00986E41">
        <w:rPr>
          <w:rFonts w:ascii="PT Astra Serif" w:hAnsi="PT Astra Serif"/>
          <w:sz w:val="28"/>
          <w:szCs w:val="28"/>
        </w:rPr>
        <w:t xml:space="preserve"> - п</w:t>
      </w:r>
      <w:r w:rsidR="005220FD" w:rsidRPr="00986E41">
        <w:rPr>
          <w:rFonts w:ascii="PT Astra Serif" w:eastAsia="Times New Roman" w:hAnsi="PT Astra Serif"/>
          <w:color w:val="000000"/>
          <w:sz w:val="28"/>
          <w:szCs w:val="28"/>
          <w:lang w:eastAsia="ru-RU"/>
        </w:rPr>
        <w:t>овышение суммарного коэффициента рождаемости – 1,533 в 2019 г.</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Проектом в 2019 году предусмотрено финансирование в сумме 1 160 799,4 тыс. рублей, освоено 1 160 784,7 тыс. рублей, </w:t>
      </w:r>
      <w:r w:rsidRPr="00986E41">
        <w:rPr>
          <w:rFonts w:ascii="PT Astra Serif" w:hAnsi="PT Astra Serif"/>
          <w:color w:val="000000"/>
          <w:sz w:val="28"/>
          <w:szCs w:val="28"/>
        </w:rPr>
        <w:t>остаток 14,7 тыс. рублей.</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Финансирование направлено на предоставление следующих выплат:</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b/>
          <w:sz w:val="28"/>
          <w:szCs w:val="28"/>
        </w:rPr>
        <w:t>- Ежемесячная выплата при рождении в семье третьего или последующего ребенка до достижения им возраста 3-х лет</w:t>
      </w:r>
      <w:r w:rsidRPr="00986E41">
        <w:rPr>
          <w:rFonts w:ascii="PT Astra Serif" w:hAnsi="PT Astra Serif"/>
          <w:sz w:val="28"/>
          <w:szCs w:val="28"/>
        </w:rPr>
        <w:t xml:space="preserve"> (размер выплаты составляет – 10031</w:t>
      </w:r>
      <w:r w:rsidRPr="00986E41">
        <w:rPr>
          <w:rFonts w:ascii="PT Astra Serif" w:hAnsi="PT Astra Serif"/>
          <w:color w:val="C00000"/>
          <w:sz w:val="28"/>
          <w:szCs w:val="28"/>
        </w:rPr>
        <w:t xml:space="preserve"> </w:t>
      </w:r>
      <w:r w:rsidRPr="00986E41">
        <w:rPr>
          <w:rFonts w:ascii="PT Astra Serif" w:hAnsi="PT Astra Serif"/>
          <w:sz w:val="28"/>
          <w:szCs w:val="28"/>
        </w:rPr>
        <w:t xml:space="preserve">рублей в месяц). Данная выплата предусмотрена пунктом 2 Указа Президента Российской Федерации </w:t>
      </w:r>
      <w:r w:rsidRPr="00986E41">
        <w:rPr>
          <w:rFonts w:ascii="PT Astra Serif" w:hAnsi="PT Astra Serif"/>
          <w:sz w:val="28"/>
          <w:szCs w:val="28"/>
        </w:rPr>
        <w:br/>
        <w:t>от 7 мая 2012 года №606 «О мерах по реализации демографической политики Российской Федерации».</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Общий объем бюджетных ассигнований, предусматриваемых </w:t>
      </w:r>
      <w:r w:rsidRPr="00986E41">
        <w:rPr>
          <w:rFonts w:ascii="PT Astra Serif" w:hAnsi="PT Astra Serif"/>
          <w:sz w:val="28"/>
          <w:szCs w:val="28"/>
        </w:rPr>
        <w:br/>
        <w:t xml:space="preserve">в бюджете Ульяновской области на финансовое обеспечение расходных обязательств по данной выплате, в целях </w:t>
      </w:r>
      <w:proofErr w:type="spellStart"/>
      <w:r w:rsidRPr="00986E41">
        <w:rPr>
          <w:rFonts w:ascii="PT Astra Serif" w:hAnsi="PT Astra Serif"/>
          <w:sz w:val="28"/>
          <w:szCs w:val="28"/>
        </w:rPr>
        <w:t>софинансирования</w:t>
      </w:r>
      <w:proofErr w:type="spellEnd"/>
      <w:r w:rsidRPr="00986E41">
        <w:rPr>
          <w:rFonts w:ascii="PT Astra Serif" w:hAnsi="PT Astra Serif"/>
          <w:sz w:val="28"/>
          <w:szCs w:val="28"/>
        </w:rPr>
        <w:t xml:space="preserve"> которых предоставляется данная субсидия и составляет в 2019 году 782 502,3 тыс. рублей из них:</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- 641 651,9 тыс. рублей средства федерального бюджета;</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- 140 850,4 тыс. рублей средства областного бюджета.</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Уровень </w:t>
      </w:r>
      <w:proofErr w:type="spellStart"/>
      <w:r w:rsidRPr="00986E41">
        <w:rPr>
          <w:rFonts w:ascii="PT Astra Serif" w:hAnsi="PT Astra Serif"/>
          <w:sz w:val="28"/>
          <w:szCs w:val="28"/>
        </w:rPr>
        <w:t>софинансирования</w:t>
      </w:r>
      <w:proofErr w:type="spellEnd"/>
      <w:r w:rsidRPr="00986E41">
        <w:rPr>
          <w:rFonts w:ascii="PT Astra Serif" w:hAnsi="PT Astra Serif"/>
          <w:sz w:val="28"/>
          <w:szCs w:val="28"/>
        </w:rPr>
        <w:t xml:space="preserve"> выплаты из федерального бюджета составляет 82%.</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Расходование данных средств, производится по мере обращений граждан.</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Освоение средств по итогам 2019 года составило 782 497,1 тыс. рублей или 99,99% от объема средств, предусмотренного на текущий год, остаток 5,2 тыс. рублей.</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Выплата предоставлена 7397 семьям, в которых родился третий или последующий ребенок, что составляет 785,2% от годового плана. Перевыполнение плана по данной выплате не является нарушением условий проекта, так как в нем по данному показателю зафиксировано «Не менее 942 семей с тремя и более детьми получат ежемесячную денежную выплату, назначаемую в случае рождения третьего ребенка или последующих детей до достижения ребенком возраста 3 лет».</w:t>
      </w:r>
    </w:p>
    <w:p w:rsidR="005220FD" w:rsidRPr="00986E41" w:rsidRDefault="005220FD"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b/>
          <w:sz w:val="28"/>
          <w:szCs w:val="28"/>
        </w:rPr>
        <w:t>- Ежемесячная выплата при рождении в семьях первого ребенка до достижения им возраста 1,5 лет.</w:t>
      </w:r>
    </w:p>
    <w:p w:rsidR="005220FD" w:rsidRPr="00986E41" w:rsidRDefault="005220FD"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 xml:space="preserve">Предоставление выплаты при рождении в семьях первого ребенка </w:t>
      </w:r>
      <w:r w:rsidRPr="00986E41">
        <w:rPr>
          <w:rFonts w:ascii="PT Astra Serif" w:hAnsi="PT Astra Serif"/>
          <w:sz w:val="28"/>
          <w:szCs w:val="28"/>
        </w:rPr>
        <w:br/>
        <w:t xml:space="preserve">до достижения им возраста 1,5 лет осуществляется с 2018 года </w:t>
      </w:r>
      <w:r w:rsidRPr="00986E41">
        <w:rPr>
          <w:rFonts w:ascii="PT Astra Serif" w:hAnsi="PT Astra Serif"/>
          <w:sz w:val="28"/>
          <w:szCs w:val="28"/>
        </w:rPr>
        <w:br/>
        <w:t xml:space="preserve">в соответствие с Федеральным законом от 28.12.2017 № 418 </w:t>
      </w:r>
      <w:r w:rsidRPr="00986E41">
        <w:rPr>
          <w:rFonts w:ascii="PT Astra Serif" w:hAnsi="PT Astra Serif"/>
          <w:sz w:val="28"/>
          <w:szCs w:val="28"/>
        </w:rPr>
        <w:br/>
        <w:t xml:space="preserve">«О ежемесячных выплатах семьям, имеющим детей» и также с начала текущего года включена в проект «Финансовая поддержка семей при рождении детей» (размер выплаты составляет – 9992 руб. в месяц). </w:t>
      </w:r>
      <w:proofErr w:type="gramEnd"/>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Общий объем субвенций федерального бюджета бюджету Ульяновской области определен в сумме 378 297,1 тыс. рублей.</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Уровень финансирования данной выплаты из средств федерального бюджета составляет 100%.</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Исполнение средств по итогам 2019 года составило 378 287,6 тыс. рублей или 99,99%, остаток 5,2 тыс. рублей</w:t>
      </w:r>
      <w:proofErr w:type="gramStart"/>
      <w:r w:rsidRPr="00986E41">
        <w:rPr>
          <w:rFonts w:ascii="PT Astra Serif" w:hAnsi="PT Astra Serif"/>
          <w:sz w:val="28"/>
          <w:szCs w:val="28"/>
        </w:rPr>
        <w:t>..</w:t>
      </w:r>
      <w:proofErr w:type="gramEnd"/>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Выплата предоставлена 4308 семьям, в которых родился первый ребенок, что составляет 228,3% от годового плана. </w:t>
      </w:r>
    </w:p>
    <w:p w:rsidR="005220FD" w:rsidRPr="00986E41" w:rsidRDefault="005220FD" w:rsidP="008F2B57">
      <w:pPr>
        <w:keepNext/>
        <w:keepLines/>
        <w:spacing w:after="0" w:line="240" w:lineRule="auto"/>
        <w:ind w:firstLine="993"/>
        <w:jc w:val="both"/>
        <w:rPr>
          <w:rFonts w:ascii="PT Astra Serif" w:hAnsi="PT Astra Serif"/>
          <w:sz w:val="28"/>
          <w:szCs w:val="28"/>
        </w:rPr>
      </w:pPr>
      <w:r w:rsidRPr="00986E41">
        <w:rPr>
          <w:rFonts w:ascii="PT Astra Serif" w:hAnsi="PT Astra Serif"/>
          <w:sz w:val="28"/>
          <w:szCs w:val="28"/>
        </w:rPr>
        <w:t>Перевыполнение плана по данной выплате также не является нарушением условий проекта, так как в нем по данному показателю зафиксировано «Не менее 1887 нуждающихся семей получили в 2019 году ежемесячные выплаты в связи с рождением (усыновлением) первого ребенка за счет субвенций федерального бюджета».</w:t>
      </w:r>
    </w:p>
    <w:p w:rsidR="005220FD" w:rsidRPr="00986E41" w:rsidRDefault="005220FD" w:rsidP="008F2B57">
      <w:pPr>
        <w:keepNext/>
        <w:keepLines/>
        <w:spacing w:after="0" w:line="240" w:lineRule="auto"/>
        <w:ind w:firstLine="993"/>
        <w:jc w:val="both"/>
        <w:rPr>
          <w:rFonts w:ascii="PT Astra Serif" w:hAnsi="PT Astra Serif"/>
          <w:sz w:val="28"/>
          <w:szCs w:val="28"/>
        </w:rPr>
      </w:pPr>
    </w:p>
    <w:p w:rsidR="005220FD" w:rsidRPr="00986E41" w:rsidRDefault="00A87BF4" w:rsidP="008F2B57">
      <w:pPr>
        <w:keepNext/>
        <w:keepLines/>
        <w:spacing w:after="0" w:line="240" w:lineRule="auto"/>
        <w:ind w:firstLine="993"/>
        <w:jc w:val="both"/>
        <w:rPr>
          <w:rFonts w:ascii="PT Astra Serif" w:hAnsi="PT Astra Serif"/>
          <w:b/>
          <w:sz w:val="28"/>
          <w:szCs w:val="28"/>
        </w:rPr>
      </w:pPr>
      <w:r w:rsidRPr="00986E41">
        <w:rPr>
          <w:rFonts w:ascii="PT Astra Serif" w:hAnsi="PT Astra Serif"/>
          <w:b/>
          <w:color w:val="000000"/>
          <w:sz w:val="28"/>
          <w:szCs w:val="28"/>
          <w:lang w:eastAsia="ru-RU"/>
        </w:rPr>
        <w:t xml:space="preserve">3.2. </w:t>
      </w:r>
      <w:r w:rsidR="005220FD" w:rsidRPr="00986E41">
        <w:rPr>
          <w:rFonts w:ascii="PT Astra Serif" w:hAnsi="PT Astra Serif"/>
          <w:b/>
          <w:color w:val="000000"/>
          <w:sz w:val="28"/>
          <w:szCs w:val="28"/>
          <w:lang w:eastAsia="ru-RU"/>
        </w:rPr>
        <w:t xml:space="preserve">По оперативным данным процент достижения суммарного коэффициента рождаемости составляет 97,2% </w:t>
      </w:r>
      <w:proofErr w:type="gramStart"/>
      <w:r w:rsidR="005220FD" w:rsidRPr="00986E41">
        <w:rPr>
          <w:rFonts w:ascii="PT Astra Serif" w:hAnsi="PT Astra Serif"/>
          <w:b/>
          <w:color w:val="000000"/>
          <w:sz w:val="28"/>
          <w:szCs w:val="28"/>
          <w:lang w:eastAsia="ru-RU"/>
        </w:rPr>
        <w:t>от</w:t>
      </w:r>
      <w:proofErr w:type="gramEnd"/>
      <w:r w:rsidR="005220FD" w:rsidRPr="00986E41">
        <w:rPr>
          <w:rFonts w:ascii="PT Astra Serif" w:hAnsi="PT Astra Serif"/>
          <w:b/>
          <w:color w:val="000000"/>
          <w:sz w:val="28"/>
          <w:szCs w:val="28"/>
          <w:lang w:eastAsia="ru-RU"/>
        </w:rPr>
        <w:t xml:space="preserve"> планового (1,533) и составляет 1,490.</w:t>
      </w:r>
    </w:p>
    <w:p w:rsidR="005220FD" w:rsidRPr="00986E41" w:rsidRDefault="005220FD" w:rsidP="008F2B57">
      <w:pPr>
        <w:keepNext/>
        <w:keepLines/>
        <w:autoSpaceDE w:val="0"/>
        <w:autoSpaceDN w:val="0"/>
        <w:adjustRightInd w:val="0"/>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По данным Росстата за 11 месяцев 2019 года в регионе зарегистрировано рождение 10043 человек, что на 1033 человека или на 9,3% меньше, чем за аналогичный период 2018 года (11076 человек). </w:t>
      </w:r>
      <w:r w:rsidRPr="00986E41">
        <w:rPr>
          <w:rFonts w:ascii="PT Astra Serif" w:hAnsi="PT Astra Serif"/>
          <w:bCs/>
          <w:sz w:val="28"/>
          <w:szCs w:val="28"/>
        </w:rPr>
        <w:t>Коэффициент рождаемости</w:t>
      </w:r>
      <w:r w:rsidRPr="00986E41">
        <w:rPr>
          <w:rFonts w:ascii="PT Astra Serif" w:hAnsi="PT Astra Serif"/>
          <w:sz w:val="28"/>
          <w:szCs w:val="28"/>
        </w:rPr>
        <w:t xml:space="preserve"> составил 8,9 на 1000 человек населения, что на 8,2% меньше, чем за аналогичный период прошлого года (9,7 на 1000 человек населения), а также меньше показателя по РФ 10,2 (-12,7%) и ПФО 9,6 (-7,3%). </w:t>
      </w:r>
      <w:r w:rsidRPr="00986E41">
        <w:rPr>
          <w:rFonts w:ascii="PT Astra Serif" w:hAnsi="PT Astra Serif"/>
          <w:b/>
          <w:sz w:val="28"/>
          <w:szCs w:val="28"/>
        </w:rPr>
        <w:t>В рейтинге ПФО по рождаемости регион занимает 10 место из 14-ти, а в 2018 году мы занимали 11 место.</w:t>
      </w:r>
      <w:r w:rsidRPr="00986E41">
        <w:rPr>
          <w:rFonts w:ascii="PT Astra Serif" w:hAnsi="PT Astra Serif"/>
          <w:sz w:val="28"/>
          <w:szCs w:val="28"/>
        </w:rPr>
        <w:t xml:space="preserve"> </w:t>
      </w:r>
    </w:p>
    <w:p w:rsidR="005220FD" w:rsidRPr="00986E41" w:rsidRDefault="005220FD" w:rsidP="008F2B57">
      <w:pPr>
        <w:pStyle w:val="a7"/>
        <w:keepNext/>
        <w:keepLines/>
        <w:ind w:firstLine="708"/>
        <w:jc w:val="both"/>
        <w:rPr>
          <w:rFonts w:ascii="PT Astra Serif" w:hAnsi="PT Astra Serif"/>
          <w:sz w:val="28"/>
          <w:szCs w:val="28"/>
        </w:rPr>
      </w:pPr>
      <w:r w:rsidRPr="00986E41">
        <w:rPr>
          <w:rFonts w:ascii="PT Astra Serif" w:hAnsi="PT Astra Serif"/>
          <w:sz w:val="28"/>
          <w:szCs w:val="28"/>
        </w:rPr>
        <w:t xml:space="preserve">Тем не менее, несмотря на то, что за 11 месяцев 2019 года в 18 муниципальных образованиях ухудшились демографические показатели </w:t>
      </w:r>
      <w:r w:rsidRPr="00986E41">
        <w:rPr>
          <w:rFonts w:ascii="PT Astra Serif" w:hAnsi="PT Astra Serif"/>
          <w:sz w:val="28"/>
          <w:szCs w:val="28"/>
        </w:rPr>
        <w:br/>
        <w:t xml:space="preserve">по рождаемости, по сравнению с аналогичным периодом прошлого года, </w:t>
      </w:r>
      <w:proofErr w:type="gramStart"/>
      <w:r w:rsidRPr="00986E41">
        <w:rPr>
          <w:rFonts w:ascii="PT Astra Serif" w:hAnsi="PT Astra Serif"/>
          <w:sz w:val="28"/>
          <w:szCs w:val="28"/>
        </w:rPr>
        <w:t>все таки</w:t>
      </w:r>
      <w:proofErr w:type="gramEnd"/>
      <w:r w:rsidRPr="00986E41">
        <w:rPr>
          <w:rFonts w:ascii="PT Astra Serif" w:hAnsi="PT Astra Serif"/>
          <w:sz w:val="28"/>
          <w:szCs w:val="28"/>
        </w:rPr>
        <w:t xml:space="preserve"> в </w:t>
      </w:r>
      <w:r w:rsidRPr="00986E41">
        <w:rPr>
          <w:rFonts w:ascii="PT Astra Serif" w:hAnsi="PT Astra Serif"/>
          <w:b/>
          <w:sz w:val="28"/>
          <w:szCs w:val="28"/>
        </w:rPr>
        <w:t xml:space="preserve">6 </w:t>
      </w:r>
      <w:r w:rsidRPr="00986E41">
        <w:rPr>
          <w:rFonts w:ascii="PT Astra Serif" w:hAnsi="PT Astra Serif"/>
          <w:sz w:val="28"/>
          <w:szCs w:val="28"/>
        </w:rPr>
        <w:t xml:space="preserve">муниципальных образованиях, имеется пусть небольшое, </w:t>
      </w:r>
      <w:r w:rsidRPr="00986E41">
        <w:rPr>
          <w:rFonts w:ascii="PT Astra Serif" w:hAnsi="PT Astra Serif"/>
          <w:sz w:val="28"/>
          <w:szCs w:val="28"/>
        </w:rPr>
        <w:br/>
        <w:t xml:space="preserve">но улучшение ситуации </w:t>
      </w:r>
      <w:r w:rsidRPr="00986E41">
        <w:rPr>
          <w:rFonts w:ascii="PT Astra Serif" w:hAnsi="PT Astra Serif"/>
          <w:sz w:val="26"/>
          <w:szCs w:val="26"/>
        </w:rPr>
        <w:t>(</w:t>
      </w:r>
      <w:proofErr w:type="spellStart"/>
      <w:r w:rsidRPr="00986E41">
        <w:rPr>
          <w:rFonts w:ascii="PT Astra Serif" w:hAnsi="PT Astra Serif"/>
          <w:sz w:val="26"/>
          <w:szCs w:val="26"/>
        </w:rPr>
        <w:t>Цильнинский</w:t>
      </w:r>
      <w:proofErr w:type="spellEnd"/>
      <w:r w:rsidRPr="00986E41">
        <w:rPr>
          <w:rFonts w:ascii="PT Astra Serif" w:hAnsi="PT Astra Serif"/>
          <w:sz w:val="26"/>
          <w:szCs w:val="26"/>
        </w:rPr>
        <w:t xml:space="preserve">, </w:t>
      </w:r>
      <w:proofErr w:type="spellStart"/>
      <w:r w:rsidRPr="00986E41">
        <w:rPr>
          <w:rFonts w:ascii="PT Astra Serif" w:hAnsi="PT Astra Serif"/>
          <w:sz w:val="26"/>
          <w:szCs w:val="26"/>
        </w:rPr>
        <w:t>Вешкаймский</w:t>
      </w:r>
      <w:proofErr w:type="spellEnd"/>
      <w:r w:rsidRPr="00986E41">
        <w:rPr>
          <w:rFonts w:ascii="PT Astra Serif" w:hAnsi="PT Astra Serif"/>
          <w:sz w:val="26"/>
          <w:szCs w:val="26"/>
        </w:rPr>
        <w:t xml:space="preserve">, </w:t>
      </w:r>
      <w:proofErr w:type="spellStart"/>
      <w:r w:rsidRPr="00986E41">
        <w:rPr>
          <w:rFonts w:ascii="PT Astra Serif" w:hAnsi="PT Astra Serif"/>
          <w:sz w:val="26"/>
          <w:szCs w:val="26"/>
        </w:rPr>
        <w:t>Новомалыклинский</w:t>
      </w:r>
      <w:proofErr w:type="spellEnd"/>
      <w:r w:rsidRPr="00986E41">
        <w:rPr>
          <w:rFonts w:ascii="PT Astra Serif" w:hAnsi="PT Astra Serif"/>
          <w:sz w:val="26"/>
          <w:szCs w:val="26"/>
        </w:rPr>
        <w:t xml:space="preserve">, </w:t>
      </w:r>
      <w:proofErr w:type="spellStart"/>
      <w:r w:rsidRPr="00986E41">
        <w:rPr>
          <w:rFonts w:ascii="PT Astra Serif" w:hAnsi="PT Astra Serif"/>
          <w:sz w:val="26"/>
          <w:szCs w:val="26"/>
        </w:rPr>
        <w:t>Чердаклинский</w:t>
      </w:r>
      <w:proofErr w:type="spellEnd"/>
      <w:r w:rsidRPr="00986E41">
        <w:rPr>
          <w:rFonts w:ascii="PT Astra Serif" w:hAnsi="PT Astra Serif"/>
          <w:sz w:val="26"/>
          <w:szCs w:val="26"/>
        </w:rPr>
        <w:t xml:space="preserve">, </w:t>
      </w:r>
      <w:proofErr w:type="spellStart"/>
      <w:r w:rsidRPr="00986E41">
        <w:rPr>
          <w:rFonts w:ascii="PT Astra Serif" w:hAnsi="PT Astra Serif"/>
          <w:sz w:val="26"/>
          <w:szCs w:val="26"/>
        </w:rPr>
        <w:t>Сенгилеевский</w:t>
      </w:r>
      <w:proofErr w:type="spellEnd"/>
      <w:r w:rsidRPr="00986E41">
        <w:rPr>
          <w:rFonts w:ascii="PT Astra Serif" w:hAnsi="PT Astra Serif"/>
          <w:sz w:val="26"/>
          <w:szCs w:val="26"/>
        </w:rPr>
        <w:t xml:space="preserve">, </w:t>
      </w:r>
      <w:proofErr w:type="spellStart"/>
      <w:r w:rsidRPr="00986E41">
        <w:rPr>
          <w:rFonts w:ascii="PT Astra Serif" w:hAnsi="PT Astra Serif"/>
          <w:sz w:val="26"/>
          <w:szCs w:val="26"/>
        </w:rPr>
        <w:t>Старокулаткинский</w:t>
      </w:r>
      <w:proofErr w:type="spellEnd"/>
      <w:r w:rsidRPr="00986E41">
        <w:rPr>
          <w:rFonts w:ascii="PT Astra Serif" w:hAnsi="PT Astra Serif"/>
          <w:sz w:val="26"/>
          <w:szCs w:val="26"/>
        </w:rPr>
        <w:t xml:space="preserve"> районы)</w:t>
      </w:r>
      <w:r w:rsidRPr="00986E41">
        <w:rPr>
          <w:rFonts w:ascii="PT Astra Serif" w:hAnsi="PT Astra Serif"/>
          <w:sz w:val="28"/>
          <w:szCs w:val="28"/>
        </w:rPr>
        <w:t xml:space="preserve">. </w:t>
      </w:r>
    </w:p>
    <w:p w:rsidR="005220FD" w:rsidRPr="00986E41" w:rsidRDefault="005220FD" w:rsidP="008F2B57">
      <w:pPr>
        <w:pStyle w:val="a7"/>
        <w:keepNext/>
        <w:keepLines/>
        <w:ind w:firstLine="708"/>
        <w:jc w:val="both"/>
        <w:rPr>
          <w:rFonts w:ascii="PT Astra Serif" w:hAnsi="PT Astra Serif"/>
          <w:sz w:val="28"/>
          <w:szCs w:val="28"/>
        </w:rPr>
      </w:pPr>
      <w:r w:rsidRPr="00986E41">
        <w:rPr>
          <w:rFonts w:ascii="PT Astra Serif" w:hAnsi="PT Astra Serif"/>
          <w:sz w:val="28"/>
          <w:szCs w:val="28"/>
        </w:rPr>
        <w:t>Чтобы исправить ситуацию по рождаемости, реализуются меры по поддержке семей, принявших решение о рождении ребёнка. По итогам 2019 года нами достигнуты и перевыполнены запланированные результаты по ежемесячным выплатам, которые в среднем позволили компенсировать до 40% доходов семьи, выпадающих в связи с декретным отпуском мамы.</w:t>
      </w:r>
    </w:p>
    <w:p w:rsidR="005220FD" w:rsidRPr="00986E41" w:rsidRDefault="005220FD" w:rsidP="008F2B57">
      <w:pPr>
        <w:pStyle w:val="db9fe9049761426654245bb2dd862eecmsonormal"/>
        <w:keepNext/>
        <w:keepLines/>
        <w:spacing w:before="0" w:beforeAutospacing="0" w:after="0" w:afterAutospacing="0"/>
        <w:ind w:firstLine="708"/>
        <w:jc w:val="both"/>
        <w:rPr>
          <w:rFonts w:ascii="PT Astra Serif" w:hAnsi="PT Astra Serif"/>
          <w:sz w:val="28"/>
          <w:szCs w:val="28"/>
        </w:rPr>
      </w:pPr>
      <w:r w:rsidRPr="00986E41">
        <w:rPr>
          <w:rFonts w:ascii="PT Astra Serif" w:hAnsi="PT Astra Serif"/>
          <w:sz w:val="28"/>
          <w:szCs w:val="28"/>
        </w:rPr>
        <w:t xml:space="preserve">Кроме того, продолжить работу по стимулированию рождаемости через вновь принимаемые меры, так с 2020 года предусмотрено: </w:t>
      </w:r>
    </w:p>
    <w:p w:rsidR="005220FD" w:rsidRPr="00986E41" w:rsidRDefault="005220FD" w:rsidP="008F2B57">
      <w:pPr>
        <w:pStyle w:val="db9fe9049761426654245bb2dd862eecmsonormal"/>
        <w:keepNext/>
        <w:keepLines/>
        <w:spacing w:before="0" w:beforeAutospacing="0" w:after="0" w:afterAutospacing="0"/>
        <w:ind w:firstLine="708"/>
        <w:jc w:val="both"/>
        <w:rPr>
          <w:rFonts w:ascii="PT Astra Serif" w:hAnsi="PT Astra Serif"/>
          <w:sz w:val="28"/>
          <w:szCs w:val="28"/>
        </w:rPr>
      </w:pPr>
      <w:r w:rsidRPr="00986E41">
        <w:rPr>
          <w:rFonts w:ascii="PT Astra Serif" w:hAnsi="PT Astra Serif"/>
          <w:sz w:val="28"/>
          <w:szCs w:val="28"/>
        </w:rPr>
        <w:t>-предоставление единовременной выплаты в размере до 700 тыс. рублей на строительство жилья многодетным семьям, получившим в собственность бесплатно земельный участок.</w:t>
      </w:r>
    </w:p>
    <w:p w:rsidR="005220FD" w:rsidRPr="00986E41" w:rsidRDefault="005220FD" w:rsidP="008F2B57">
      <w:pPr>
        <w:pStyle w:val="db9fe9049761426654245bb2dd862eecmsonormal"/>
        <w:keepNext/>
        <w:keepLines/>
        <w:spacing w:before="0" w:beforeAutospacing="0" w:after="0" w:afterAutospacing="0"/>
        <w:ind w:firstLine="708"/>
        <w:jc w:val="both"/>
        <w:rPr>
          <w:rFonts w:ascii="PT Astra Serif" w:hAnsi="PT Astra Serif"/>
          <w:sz w:val="28"/>
          <w:szCs w:val="28"/>
        </w:rPr>
      </w:pPr>
      <w:r w:rsidRPr="00986E41">
        <w:rPr>
          <w:rFonts w:ascii="PT Astra Serif" w:hAnsi="PT Astra Serif"/>
          <w:sz w:val="28"/>
          <w:szCs w:val="28"/>
        </w:rPr>
        <w:t>- единовременная выплата в размере 100 тыс. рублей при рождении первого ребенка у женщин в относительно молодом возрасте;</w:t>
      </w:r>
    </w:p>
    <w:p w:rsidR="005220FD" w:rsidRPr="00986E41" w:rsidRDefault="005220FD" w:rsidP="008F2B57">
      <w:pPr>
        <w:pStyle w:val="db9fe9049761426654245bb2dd862eecmsonormal"/>
        <w:keepNext/>
        <w:keepLines/>
        <w:spacing w:before="0" w:beforeAutospacing="0" w:after="0" w:afterAutospacing="0"/>
        <w:ind w:firstLine="708"/>
        <w:jc w:val="both"/>
        <w:rPr>
          <w:rFonts w:ascii="PT Astra Serif" w:hAnsi="PT Astra Serif"/>
          <w:sz w:val="28"/>
          <w:szCs w:val="28"/>
        </w:rPr>
      </w:pPr>
      <w:r w:rsidRPr="00986E41">
        <w:rPr>
          <w:rFonts w:ascii="PT Astra Serif" w:hAnsi="PT Astra Serif"/>
          <w:sz w:val="28"/>
          <w:szCs w:val="28"/>
        </w:rPr>
        <w:t>- предоставление дополнительных оплачиваемых дней отдыха беременным женщинам, работающим в бюджетной сфере.</w:t>
      </w:r>
    </w:p>
    <w:p w:rsidR="005220FD" w:rsidRPr="00986E41" w:rsidRDefault="005220FD" w:rsidP="008F2B57">
      <w:pPr>
        <w:pStyle w:val="db9fe9049761426654245bb2dd862eecmsonormal"/>
        <w:keepNext/>
        <w:keepLines/>
        <w:spacing w:before="0" w:beforeAutospacing="0" w:after="0" w:afterAutospacing="0"/>
        <w:ind w:firstLine="708"/>
        <w:jc w:val="both"/>
        <w:rPr>
          <w:rFonts w:ascii="PT Astra Serif" w:hAnsi="PT Astra Serif"/>
          <w:sz w:val="28"/>
          <w:szCs w:val="28"/>
        </w:rPr>
      </w:pPr>
      <w:r w:rsidRPr="00986E41">
        <w:rPr>
          <w:rFonts w:ascii="PT Astra Serif" w:hAnsi="PT Astra Serif"/>
          <w:sz w:val="28"/>
          <w:szCs w:val="28"/>
        </w:rPr>
        <w:t>По данным мониторинга, проведенного аналитическим центром Министерства семейной, демографической политики и социального благополучия Ульяновской области в муниципальных образованиях от 40 до 45% женщин фертильного возраста не имеют детей.</w:t>
      </w:r>
    </w:p>
    <w:p w:rsidR="005220FD" w:rsidRPr="00986E41" w:rsidRDefault="005220FD" w:rsidP="008F2B57">
      <w:pPr>
        <w:pStyle w:val="db9fe9049761426654245bb2dd862eecmsonormal"/>
        <w:keepNext/>
        <w:keepLines/>
        <w:spacing w:before="0" w:beforeAutospacing="0" w:after="0" w:afterAutospacing="0"/>
        <w:ind w:firstLine="708"/>
        <w:jc w:val="both"/>
        <w:rPr>
          <w:rFonts w:ascii="PT Astra Serif" w:hAnsi="PT Astra Serif"/>
          <w:sz w:val="28"/>
          <w:szCs w:val="28"/>
        </w:rPr>
      </w:pPr>
      <w:r w:rsidRPr="00986E41">
        <w:rPr>
          <w:rFonts w:ascii="PT Astra Serif" w:hAnsi="PT Astra Serif"/>
          <w:sz w:val="28"/>
          <w:szCs w:val="28"/>
        </w:rPr>
        <w:t>Это повод к изучению причин и об этом надо задуматься.</w:t>
      </w:r>
    </w:p>
    <w:p w:rsidR="005220FD" w:rsidRPr="00986E41" w:rsidRDefault="005220FD" w:rsidP="008F2B57">
      <w:pPr>
        <w:keepNext/>
        <w:keepLines/>
        <w:spacing w:after="0" w:line="240" w:lineRule="auto"/>
        <w:ind w:firstLine="709"/>
        <w:jc w:val="both"/>
        <w:rPr>
          <w:rFonts w:ascii="PT Astra Serif" w:eastAsia="Times New Roman" w:hAnsi="PT Astra Serif"/>
          <w:color w:val="000000"/>
          <w:sz w:val="28"/>
          <w:szCs w:val="28"/>
          <w:lang w:eastAsia="ru-RU"/>
        </w:rPr>
      </w:pPr>
      <w:r w:rsidRPr="00986E41">
        <w:rPr>
          <w:rFonts w:ascii="PT Astra Serif" w:hAnsi="PT Astra Serif"/>
          <w:sz w:val="28"/>
          <w:szCs w:val="28"/>
        </w:rPr>
        <w:t xml:space="preserve">Принимаемые меры должны переломить ситуацию с рождаемостью </w:t>
      </w:r>
      <w:r w:rsidRPr="00986E41">
        <w:rPr>
          <w:rFonts w:ascii="PT Astra Serif" w:hAnsi="PT Astra Serif"/>
          <w:sz w:val="28"/>
          <w:szCs w:val="28"/>
        </w:rPr>
        <w:br/>
        <w:t>и обеспечить увеличение рождений в 2020 - 2023 годах.</w:t>
      </w:r>
      <w:r w:rsidRPr="00986E41">
        <w:rPr>
          <w:rFonts w:ascii="PT Astra Serif" w:eastAsia="Times New Roman" w:hAnsi="PT Astra Serif"/>
          <w:color w:val="000000"/>
          <w:sz w:val="28"/>
          <w:szCs w:val="28"/>
          <w:lang w:eastAsia="ru-RU"/>
        </w:rPr>
        <w:t xml:space="preserve"> </w:t>
      </w:r>
    </w:p>
    <w:p w:rsidR="005220FD" w:rsidRPr="00986E41" w:rsidRDefault="005220FD" w:rsidP="008F2B57">
      <w:pPr>
        <w:keepNext/>
        <w:keepLines/>
        <w:shd w:val="clear" w:color="auto" w:fill="FFFFFF"/>
        <w:tabs>
          <w:tab w:val="left" w:pos="-284"/>
          <w:tab w:val="left" w:pos="9214"/>
        </w:tabs>
        <w:spacing w:after="0" w:line="240" w:lineRule="auto"/>
        <w:ind w:firstLine="567"/>
        <w:jc w:val="both"/>
        <w:rPr>
          <w:rFonts w:ascii="PT Astra Serif" w:hAnsi="PT Astra Serif"/>
          <w:sz w:val="28"/>
          <w:szCs w:val="28"/>
        </w:rPr>
      </w:pPr>
      <w:r w:rsidRPr="00986E41">
        <w:rPr>
          <w:rFonts w:ascii="PT Astra Serif" w:hAnsi="PT Astra Serif"/>
          <w:sz w:val="28"/>
          <w:szCs w:val="28"/>
        </w:rPr>
        <w:t xml:space="preserve">Также, с целью увеличения суммарного коэффициента рождаемости </w:t>
      </w:r>
      <w:r w:rsidRPr="00986E41">
        <w:rPr>
          <w:rFonts w:ascii="PT Astra Serif" w:hAnsi="PT Astra Serif"/>
          <w:sz w:val="28"/>
          <w:szCs w:val="28"/>
        </w:rPr>
        <w:br/>
        <w:t xml:space="preserve">в Ульяновской области проводятся мероприятия по повышению доступности вспомогательных репродуктивных технологий для супружеских пар с бесплодием. </w:t>
      </w:r>
    </w:p>
    <w:p w:rsidR="005220FD" w:rsidRPr="00986E41" w:rsidRDefault="005220FD" w:rsidP="008F2B57">
      <w:pPr>
        <w:keepNext/>
        <w:keepLines/>
        <w:spacing w:after="0" w:line="240" w:lineRule="auto"/>
        <w:ind w:firstLine="710"/>
        <w:jc w:val="both"/>
        <w:rPr>
          <w:rFonts w:ascii="PT Astra Serif" w:hAnsi="PT Astra Serif"/>
          <w:sz w:val="28"/>
          <w:szCs w:val="28"/>
        </w:rPr>
      </w:pPr>
      <w:r w:rsidRPr="00986E41">
        <w:rPr>
          <w:rFonts w:ascii="PT Astra Serif" w:hAnsi="PT Astra Serif"/>
          <w:sz w:val="28"/>
          <w:szCs w:val="28"/>
        </w:rPr>
        <w:t xml:space="preserve">С целью повышения доступности ЭКО для жителей региона </w:t>
      </w:r>
      <w:r w:rsidRPr="00986E41">
        <w:rPr>
          <w:rFonts w:ascii="PT Astra Serif" w:hAnsi="PT Astra Serif"/>
          <w:sz w:val="28"/>
          <w:szCs w:val="28"/>
        </w:rPr>
        <w:br/>
        <w:t>в 2019 году увеличено количество процедур ЭКО на 25% (600 процедур),</w:t>
      </w:r>
      <w:r w:rsidRPr="00986E41">
        <w:rPr>
          <w:rFonts w:ascii="PT Astra Serif" w:hAnsi="PT Astra Serif"/>
          <w:sz w:val="28"/>
          <w:szCs w:val="28"/>
        </w:rPr>
        <w:br/>
        <w:t xml:space="preserve"> в том числе процедур переноса </w:t>
      </w:r>
      <w:proofErr w:type="spellStart"/>
      <w:r w:rsidRPr="00986E41">
        <w:rPr>
          <w:rFonts w:ascii="PT Astra Serif" w:hAnsi="PT Astra Serif"/>
          <w:sz w:val="28"/>
          <w:szCs w:val="28"/>
        </w:rPr>
        <w:t>криоконсервированного</w:t>
      </w:r>
      <w:proofErr w:type="spellEnd"/>
      <w:r w:rsidRPr="00986E41">
        <w:rPr>
          <w:rFonts w:ascii="PT Astra Serif" w:hAnsi="PT Astra Serif"/>
          <w:sz w:val="28"/>
          <w:szCs w:val="28"/>
        </w:rPr>
        <w:t xml:space="preserve"> эмбриона, ожидается рождение 150 младенцев.</w:t>
      </w:r>
    </w:p>
    <w:p w:rsidR="005220FD" w:rsidRPr="00986E41" w:rsidRDefault="005220FD" w:rsidP="008F2B57">
      <w:pPr>
        <w:keepNext/>
        <w:keepLines/>
        <w:shd w:val="clear" w:color="auto" w:fill="FFFFFF"/>
        <w:tabs>
          <w:tab w:val="left" w:pos="-284"/>
          <w:tab w:val="left" w:pos="9214"/>
        </w:tabs>
        <w:spacing w:after="0" w:line="240" w:lineRule="auto"/>
        <w:ind w:firstLine="567"/>
        <w:jc w:val="both"/>
        <w:rPr>
          <w:rFonts w:ascii="PT Astra Serif" w:hAnsi="PT Astra Serif"/>
          <w:color w:val="000000"/>
          <w:sz w:val="28"/>
          <w:szCs w:val="28"/>
        </w:rPr>
      </w:pPr>
      <w:r w:rsidRPr="00986E41">
        <w:rPr>
          <w:rFonts w:ascii="PT Astra Serif" w:hAnsi="PT Astra Serif"/>
          <w:sz w:val="28"/>
          <w:szCs w:val="28"/>
        </w:rPr>
        <w:t xml:space="preserve">По итогам 2019 года </w:t>
      </w:r>
      <w:r w:rsidRPr="00986E41">
        <w:rPr>
          <w:rFonts w:ascii="PT Astra Serif" w:hAnsi="PT Astra Serif"/>
          <w:color w:val="000000"/>
          <w:sz w:val="28"/>
          <w:szCs w:val="28"/>
        </w:rPr>
        <w:t>выдано 831 направление, проведена 681 процедура ЭКО за счёт средств ОМС. После ЭКО взято на учет по беременности 173 женщины, зарегистрировано 128 родов с рождением 142 детей, из них 14 – многоплодные роды (14 двоен).</w:t>
      </w:r>
    </w:p>
    <w:p w:rsidR="005220FD" w:rsidRPr="00986E41" w:rsidRDefault="005220FD" w:rsidP="008F2B57">
      <w:pPr>
        <w:keepNext/>
        <w:keepLines/>
        <w:spacing w:after="0" w:line="240" w:lineRule="auto"/>
        <w:ind w:firstLine="709"/>
        <w:jc w:val="both"/>
        <w:rPr>
          <w:rFonts w:ascii="PT Astra Serif" w:hAnsi="PT Astra Serif"/>
          <w:b/>
          <w:sz w:val="28"/>
          <w:szCs w:val="28"/>
        </w:rPr>
      </w:pPr>
    </w:p>
    <w:p w:rsidR="005220FD" w:rsidRPr="00986E41" w:rsidRDefault="00A87BF4" w:rsidP="008F2B57">
      <w:pPr>
        <w:keepNext/>
        <w:keepLines/>
        <w:spacing w:after="0" w:line="240" w:lineRule="auto"/>
        <w:ind w:firstLine="567"/>
        <w:jc w:val="both"/>
        <w:rPr>
          <w:rFonts w:ascii="PT Astra Serif" w:hAnsi="PT Astra Serif"/>
          <w:b/>
          <w:sz w:val="28"/>
          <w:szCs w:val="28"/>
        </w:rPr>
      </w:pPr>
      <w:r w:rsidRPr="00986E41">
        <w:rPr>
          <w:rFonts w:ascii="PT Astra Serif" w:hAnsi="PT Astra Serif"/>
          <w:b/>
          <w:sz w:val="28"/>
          <w:szCs w:val="28"/>
        </w:rPr>
        <w:t xml:space="preserve">3.3. </w:t>
      </w:r>
      <w:r w:rsidR="005220FD" w:rsidRPr="00986E41">
        <w:rPr>
          <w:rFonts w:ascii="PT Astra Serif" w:hAnsi="PT Astra Serif"/>
          <w:b/>
          <w:sz w:val="28"/>
          <w:szCs w:val="28"/>
        </w:rPr>
        <w:t>Региональный проект «Разработка и реализация программы системной поддержки и повышения качества жизни граждан старшего поколения «Старшее поколение».</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eastAsia="Times New Roman" w:hAnsi="PT Astra Serif"/>
          <w:color w:val="000000"/>
          <w:sz w:val="28"/>
          <w:szCs w:val="28"/>
          <w:lang w:eastAsia="ru-RU"/>
        </w:rPr>
        <w:t>Основная цель - увеличение ожидаемой продолжительности здоровой жизни до 67 лет.</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На реализацию проекта предусмотрено финансирование в сумме </w:t>
      </w:r>
      <w:r w:rsidRPr="00986E41">
        <w:rPr>
          <w:rFonts w:ascii="PT Astra Serif" w:hAnsi="PT Astra Serif"/>
          <w:sz w:val="28"/>
          <w:szCs w:val="28"/>
        </w:rPr>
        <w:br/>
        <w:t>68 330,7 тыс. рублей.</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Освоение средств по состоянию на 01.01.2020 составило 68 204,0 тыс. рублей или 99,8%. </w:t>
      </w:r>
    </w:p>
    <w:p w:rsidR="005220FD" w:rsidRPr="00986E41" w:rsidRDefault="005220FD" w:rsidP="008F2B57">
      <w:pPr>
        <w:keepNext/>
        <w:keepLines/>
        <w:spacing w:after="0" w:line="240" w:lineRule="auto"/>
        <w:ind w:firstLine="709"/>
        <w:jc w:val="both"/>
        <w:rPr>
          <w:rStyle w:val="25"/>
          <w:rFonts w:ascii="PT Astra Serif" w:hAnsi="PT Astra Serif" w:cs="PT Astra Serif"/>
          <w:bCs/>
          <w:color w:val="000000"/>
        </w:rPr>
      </w:pPr>
      <w:proofErr w:type="gramStart"/>
      <w:r w:rsidRPr="00986E41">
        <w:rPr>
          <w:rStyle w:val="25"/>
          <w:rFonts w:ascii="PT Astra Serif" w:hAnsi="PT Astra Serif" w:cs="PT Astra Serif"/>
          <w:bCs/>
          <w:color w:val="000000"/>
        </w:rPr>
        <w:t xml:space="preserve">Неиспользованный остаток составил 134,4 тыс. рублей, из них 128,1 тыс. рублей - </w:t>
      </w:r>
      <w:proofErr w:type="spellStart"/>
      <w:r w:rsidRPr="00986E41">
        <w:rPr>
          <w:rStyle w:val="25"/>
          <w:rFonts w:ascii="PT Astra Serif" w:hAnsi="PT Astra Serif" w:cs="PT Astra Serif"/>
          <w:bCs/>
          <w:color w:val="000000"/>
        </w:rPr>
        <w:t>фед</w:t>
      </w:r>
      <w:proofErr w:type="spellEnd"/>
      <w:r w:rsidRPr="00986E41">
        <w:rPr>
          <w:rStyle w:val="25"/>
          <w:rFonts w:ascii="PT Astra Serif" w:hAnsi="PT Astra Serif" w:cs="PT Astra Serif"/>
          <w:bCs/>
          <w:color w:val="000000"/>
        </w:rPr>
        <w:t>. бюджет, 6,3 тыс. рублей – обл. бюджет.</w:t>
      </w:r>
      <w:proofErr w:type="gramEnd"/>
    </w:p>
    <w:p w:rsidR="005220FD" w:rsidRPr="00986E41" w:rsidRDefault="005220FD" w:rsidP="008F2B57">
      <w:pPr>
        <w:keepNext/>
        <w:keepLines/>
        <w:spacing w:after="0" w:line="240" w:lineRule="auto"/>
        <w:ind w:firstLine="709"/>
        <w:jc w:val="both"/>
        <w:rPr>
          <w:rStyle w:val="25"/>
          <w:rFonts w:ascii="PT Astra Serif" w:hAnsi="PT Astra Serif" w:cs="PT Astra Serif"/>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31"/>
        <w:gridCol w:w="1162"/>
        <w:gridCol w:w="964"/>
        <w:gridCol w:w="992"/>
        <w:gridCol w:w="851"/>
        <w:gridCol w:w="992"/>
      </w:tblGrid>
      <w:tr w:rsidR="005220FD" w:rsidRPr="00986E41" w:rsidTr="009A6288">
        <w:tc>
          <w:tcPr>
            <w:tcW w:w="2835" w:type="dxa"/>
            <w:vMerge w:val="restart"/>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Наименование объектов</w:t>
            </w:r>
          </w:p>
        </w:tc>
        <w:tc>
          <w:tcPr>
            <w:tcW w:w="1431" w:type="dxa"/>
            <w:vMerge w:val="restart"/>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Выделено средств, тыс. рублей</w:t>
            </w:r>
          </w:p>
        </w:tc>
        <w:tc>
          <w:tcPr>
            <w:tcW w:w="1162" w:type="dxa"/>
            <w:vMerge w:val="restart"/>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Освоено, тыс. руб.</w:t>
            </w:r>
          </w:p>
        </w:tc>
        <w:tc>
          <w:tcPr>
            <w:tcW w:w="3799" w:type="dxa"/>
            <w:gridSpan w:val="4"/>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остаток, тыс. руб.</w:t>
            </w:r>
          </w:p>
        </w:tc>
      </w:tr>
      <w:tr w:rsidR="005220FD" w:rsidRPr="00986E41" w:rsidTr="009A6288">
        <w:trPr>
          <w:trHeight w:val="354"/>
        </w:trPr>
        <w:tc>
          <w:tcPr>
            <w:tcW w:w="2835" w:type="dxa"/>
            <w:vMerge/>
            <w:shd w:val="clear" w:color="auto" w:fill="auto"/>
          </w:tcPr>
          <w:p w:rsidR="005220FD" w:rsidRPr="00986E41" w:rsidRDefault="005220FD" w:rsidP="008F2B57">
            <w:pPr>
              <w:keepNext/>
              <w:keepLines/>
              <w:spacing w:line="240" w:lineRule="auto"/>
              <w:jc w:val="center"/>
              <w:rPr>
                <w:rFonts w:ascii="PT Astra Serif" w:eastAsia="Times New Roman" w:hAnsi="PT Astra Serif"/>
              </w:rPr>
            </w:pPr>
          </w:p>
        </w:tc>
        <w:tc>
          <w:tcPr>
            <w:tcW w:w="1431" w:type="dxa"/>
            <w:vMerge/>
            <w:shd w:val="clear" w:color="auto" w:fill="auto"/>
          </w:tcPr>
          <w:p w:rsidR="005220FD" w:rsidRPr="00986E41" w:rsidRDefault="005220FD" w:rsidP="008F2B57">
            <w:pPr>
              <w:keepNext/>
              <w:keepLines/>
              <w:spacing w:line="240" w:lineRule="auto"/>
              <w:jc w:val="center"/>
              <w:rPr>
                <w:rFonts w:ascii="PT Astra Serif" w:eastAsia="Times New Roman" w:hAnsi="PT Astra Serif"/>
              </w:rPr>
            </w:pPr>
          </w:p>
        </w:tc>
        <w:tc>
          <w:tcPr>
            <w:tcW w:w="1162" w:type="dxa"/>
            <w:vMerge/>
            <w:shd w:val="clear" w:color="auto" w:fill="auto"/>
          </w:tcPr>
          <w:p w:rsidR="005220FD" w:rsidRPr="00986E41" w:rsidRDefault="005220FD" w:rsidP="008F2B57">
            <w:pPr>
              <w:keepNext/>
              <w:keepLines/>
              <w:spacing w:line="240" w:lineRule="auto"/>
              <w:jc w:val="center"/>
              <w:rPr>
                <w:rFonts w:ascii="PT Astra Serif" w:eastAsia="Times New Roman" w:hAnsi="PT Astra Serif"/>
              </w:rPr>
            </w:pPr>
          </w:p>
        </w:tc>
        <w:tc>
          <w:tcPr>
            <w:tcW w:w="964" w:type="dxa"/>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Всего</w:t>
            </w:r>
          </w:p>
        </w:tc>
        <w:tc>
          <w:tcPr>
            <w:tcW w:w="992" w:type="dxa"/>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ФБ</w:t>
            </w:r>
          </w:p>
        </w:tc>
        <w:tc>
          <w:tcPr>
            <w:tcW w:w="851" w:type="dxa"/>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ОБ</w:t>
            </w:r>
          </w:p>
        </w:tc>
        <w:tc>
          <w:tcPr>
            <w:tcW w:w="992" w:type="dxa"/>
            <w:shd w:val="clear" w:color="auto" w:fill="auto"/>
          </w:tcPr>
          <w:p w:rsidR="005220FD" w:rsidRPr="00986E41" w:rsidRDefault="005220FD" w:rsidP="008F2B57">
            <w:pPr>
              <w:keepNext/>
              <w:keepLines/>
              <w:spacing w:line="240" w:lineRule="auto"/>
              <w:jc w:val="center"/>
              <w:rPr>
                <w:rFonts w:ascii="PT Astra Serif" w:eastAsia="Times New Roman" w:hAnsi="PT Astra Serif"/>
              </w:rPr>
            </w:pPr>
            <w:r w:rsidRPr="00986E41">
              <w:rPr>
                <w:rFonts w:ascii="PT Astra Serif" w:eastAsia="Times New Roman" w:hAnsi="PT Astra Serif"/>
              </w:rPr>
              <w:t>МБ</w:t>
            </w:r>
          </w:p>
        </w:tc>
      </w:tr>
      <w:tr w:rsidR="005220FD" w:rsidRPr="00986E41" w:rsidTr="009A6288">
        <w:tc>
          <w:tcPr>
            <w:tcW w:w="2835"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Вакцинация против пневмококковой инфекции</w:t>
            </w:r>
          </w:p>
        </w:tc>
        <w:tc>
          <w:tcPr>
            <w:tcW w:w="1431"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2 012,0</w:t>
            </w:r>
          </w:p>
        </w:tc>
        <w:tc>
          <w:tcPr>
            <w:tcW w:w="1162"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2 004,3</w:t>
            </w:r>
          </w:p>
        </w:tc>
        <w:tc>
          <w:tcPr>
            <w:tcW w:w="964"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7,7</w:t>
            </w:r>
          </w:p>
        </w:tc>
        <w:tc>
          <w:tcPr>
            <w:tcW w:w="992"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7,7</w:t>
            </w:r>
          </w:p>
        </w:tc>
        <w:tc>
          <w:tcPr>
            <w:tcW w:w="851"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w:t>
            </w:r>
          </w:p>
        </w:tc>
        <w:tc>
          <w:tcPr>
            <w:tcW w:w="992"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w:t>
            </w:r>
          </w:p>
        </w:tc>
      </w:tr>
      <w:tr w:rsidR="005220FD" w:rsidRPr="00986E41" w:rsidTr="009A6288">
        <w:tc>
          <w:tcPr>
            <w:tcW w:w="2835"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 xml:space="preserve">Проф. обучение граждан </w:t>
            </w:r>
            <w:proofErr w:type="spellStart"/>
            <w:r w:rsidRPr="00986E41">
              <w:rPr>
                <w:rFonts w:ascii="PT Astra Serif" w:eastAsia="Times New Roman" w:hAnsi="PT Astra Serif"/>
              </w:rPr>
              <w:t>предпенсионного</w:t>
            </w:r>
            <w:proofErr w:type="spellEnd"/>
            <w:r w:rsidRPr="00986E41">
              <w:rPr>
                <w:rFonts w:ascii="PT Astra Serif" w:eastAsia="Times New Roman" w:hAnsi="PT Astra Serif"/>
              </w:rPr>
              <w:t xml:space="preserve"> возраста</w:t>
            </w:r>
          </w:p>
        </w:tc>
        <w:tc>
          <w:tcPr>
            <w:tcW w:w="1431"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34 018,4</w:t>
            </w:r>
          </w:p>
        </w:tc>
        <w:tc>
          <w:tcPr>
            <w:tcW w:w="1162"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33 891,7</w:t>
            </w:r>
          </w:p>
        </w:tc>
        <w:tc>
          <w:tcPr>
            <w:tcW w:w="964"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126,7</w:t>
            </w:r>
          </w:p>
        </w:tc>
        <w:tc>
          <w:tcPr>
            <w:tcW w:w="992"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120,4</w:t>
            </w:r>
          </w:p>
        </w:tc>
        <w:tc>
          <w:tcPr>
            <w:tcW w:w="851"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6,3</w:t>
            </w:r>
          </w:p>
        </w:tc>
        <w:tc>
          <w:tcPr>
            <w:tcW w:w="992" w:type="dxa"/>
            <w:shd w:val="clear" w:color="auto" w:fill="auto"/>
          </w:tcPr>
          <w:p w:rsidR="005220FD" w:rsidRPr="00986E41" w:rsidRDefault="005220FD" w:rsidP="008F2B57">
            <w:pPr>
              <w:keepNext/>
              <w:keepLines/>
              <w:spacing w:line="240" w:lineRule="auto"/>
              <w:jc w:val="both"/>
              <w:rPr>
                <w:rFonts w:ascii="PT Astra Serif" w:eastAsia="Times New Roman" w:hAnsi="PT Astra Serif"/>
              </w:rPr>
            </w:pPr>
            <w:r w:rsidRPr="00986E41">
              <w:rPr>
                <w:rFonts w:ascii="PT Astra Serif" w:eastAsia="Times New Roman" w:hAnsi="PT Astra Serif"/>
              </w:rPr>
              <w:t>-</w:t>
            </w:r>
          </w:p>
        </w:tc>
      </w:tr>
    </w:tbl>
    <w:p w:rsidR="005220FD" w:rsidRPr="00986E41" w:rsidRDefault="005220FD" w:rsidP="008F2B57">
      <w:pPr>
        <w:keepNext/>
        <w:keepLines/>
        <w:spacing w:after="0" w:line="240" w:lineRule="auto"/>
        <w:ind w:firstLine="708"/>
        <w:jc w:val="both"/>
        <w:rPr>
          <w:rFonts w:ascii="PT Astra Serif" w:hAnsi="PT Astra Serif"/>
          <w:sz w:val="28"/>
          <w:szCs w:val="28"/>
        </w:rPr>
      </w:pP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Выполнены следующие целевые показатели:</w:t>
      </w:r>
    </w:p>
    <w:p w:rsidR="005220FD" w:rsidRPr="00986E41" w:rsidRDefault="00502C78" w:rsidP="008F2B57">
      <w:pPr>
        <w:keepNext/>
        <w:keepLines/>
        <w:spacing w:after="0" w:line="240" w:lineRule="auto"/>
        <w:ind w:firstLine="708"/>
        <w:jc w:val="both"/>
        <w:rPr>
          <w:rFonts w:ascii="PT Astra Serif" w:hAnsi="PT Astra Serif"/>
          <w:sz w:val="28"/>
          <w:szCs w:val="28"/>
        </w:rPr>
      </w:pPr>
      <w:r w:rsidRPr="00986E41">
        <w:rPr>
          <w:rFonts w:ascii="PT Astra Serif" w:hAnsi="PT Astra Serif"/>
          <w:b/>
          <w:sz w:val="28"/>
          <w:szCs w:val="28"/>
        </w:rPr>
        <w:t>1)</w:t>
      </w:r>
      <w:r w:rsidRPr="00986E41">
        <w:rPr>
          <w:rFonts w:ascii="PT Astra Serif" w:hAnsi="PT Astra Serif"/>
          <w:sz w:val="28"/>
          <w:szCs w:val="28"/>
        </w:rPr>
        <w:t xml:space="preserve"> </w:t>
      </w:r>
      <w:r w:rsidR="005220FD" w:rsidRPr="00986E41">
        <w:rPr>
          <w:rFonts w:ascii="PT Astra Serif" w:hAnsi="PT Astra Serif"/>
          <w:sz w:val="28"/>
          <w:szCs w:val="28"/>
        </w:rPr>
        <w:t xml:space="preserve"> </w:t>
      </w:r>
      <w:r w:rsidR="005220FD" w:rsidRPr="00986E41">
        <w:rPr>
          <w:rFonts w:ascii="PT Astra Serif" w:hAnsi="PT Astra Serif"/>
          <w:b/>
          <w:sz w:val="28"/>
          <w:szCs w:val="28"/>
        </w:rPr>
        <w:t>уровень госпитализации на геронтологические койки лиц старше 60 лет</w:t>
      </w:r>
      <w:r w:rsidR="005220FD" w:rsidRPr="00986E41">
        <w:rPr>
          <w:rFonts w:ascii="PT Astra Serif" w:hAnsi="PT Astra Serif"/>
          <w:sz w:val="28"/>
          <w:szCs w:val="28"/>
        </w:rPr>
        <w:t xml:space="preserve"> на 10 тысяч населения соответствующего возраста (не финансовый показатель). </w:t>
      </w:r>
    </w:p>
    <w:p w:rsidR="005220FD" w:rsidRPr="00986E41" w:rsidRDefault="005220FD"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С 06.05.2019г. на базе ГУЗ «Ульяновский областной клинический госпиталь ветеранов войн» создан региональный гериатрический центр на 42 койки.</w:t>
      </w:r>
    </w:p>
    <w:p w:rsidR="005220FD" w:rsidRPr="00986E41" w:rsidRDefault="005220FD" w:rsidP="008F2B57">
      <w:pPr>
        <w:keepNext/>
        <w:keepLines/>
        <w:spacing w:after="0" w:line="240" w:lineRule="auto"/>
        <w:ind w:firstLine="708"/>
        <w:jc w:val="both"/>
        <w:rPr>
          <w:rFonts w:ascii="PT Astra Serif" w:hAnsi="PT Astra Serif"/>
          <w:sz w:val="28"/>
          <w:szCs w:val="24"/>
        </w:rPr>
      </w:pPr>
      <w:r w:rsidRPr="00986E41">
        <w:rPr>
          <w:rFonts w:ascii="PT Astra Serif" w:hAnsi="PT Astra Serif"/>
          <w:sz w:val="28"/>
          <w:szCs w:val="24"/>
        </w:rPr>
        <w:t xml:space="preserve">За 2019г. на гериатрических койках пролечено 1085 пациента старше 60 лет (127,6% от плана). </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Показатель выполнен.</w:t>
      </w:r>
    </w:p>
    <w:p w:rsidR="00502C78" w:rsidRPr="00986E41" w:rsidRDefault="00502C78" w:rsidP="008F2B57">
      <w:pPr>
        <w:keepNext/>
        <w:keepLines/>
        <w:spacing w:after="0" w:line="240" w:lineRule="auto"/>
        <w:ind w:firstLine="709"/>
        <w:jc w:val="both"/>
        <w:rPr>
          <w:rFonts w:ascii="PT Astra Serif" w:hAnsi="PT Astra Serif"/>
          <w:b/>
          <w:sz w:val="28"/>
          <w:szCs w:val="28"/>
        </w:rPr>
      </w:pPr>
    </w:p>
    <w:p w:rsidR="005220FD" w:rsidRPr="00986E41" w:rsidRDefault="00502C78"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b/>
          <w:sz w:val="28"/>
          <w:szCs w:val="28"/>
        </w:rPr>
        <w:t xml:space="preserve">2) </w:t>
      </w:r>
      <w:r w:rsidR="005220FD" w:rsidRPr="00986E41">
        <w:rPr>
          <w:rFonts w:ascii="PT Astra Serif" w:hAnsi="PT Astra Serif"/>
          <w:b/>
          <w:sz w:val="28"/>
          <w:szCs w:val="28"/>
        </w:rPr>
        <w:t>охват граждан старше трудоспособного возраста из групп риска, проживающих в организациях социального обслуживания, вакцинацией против пневмококковой инфекции.</w:t>
      </w:r>
    </w:p>
    <w:p w:rsidR="005220FD" w:rsidRPr="00986E41" w:rsidRDefault="005220FD" w:rsidP="008F2B57">
      <w:pPr>
        <w:keepNext/>
        <w:keepLines/>
        <w:spacing w:after="0" w:line="240" w:lineRule="auto"/>
        <w:ind w:firstLine="708"/>
        <w:jc w:val="both"/>
        <w:rPr>
          <w:rFonts w:ascii="PT Astra Serif" w:hAnsi="PT Astra Serif"/>
          <w:bCs/>
          <w:sz w:val="28"/>
          <w:szCs w:val="28"/>
        </w:rPr>
      </w:pPr>
      <w:r w:rsidRPr="00986E41">
        <w:rPr>
          <w:rFonts w:ascii="PT Astra Serif" w:hAnsi="PT Astra Serif"/>
          <w:sz w:val="28"/>
          <w:szCs w:val="28"/>
        </w:rPr>
        <w:t xml:space="preserve">В соответствии с соглашением Минздрава РФ Правительству Ульяновской области выделены средства из федерального бюджета </w:t>
      </w:r>
      <w:r w:rsidRPr="00986E41">
        <w:rPr>
          <w:rFonts w:ascii="PT Astra Serif" w:hAnsi="PT Astra Serif"/>
          <w:sz w:val="28"/>
          <w:szCs w:val="28"/>
        </w:rPr>
        <w:br/>
        <w:t xml:space="preserve">на сумму </w:t>
      </w:r>
      <w:r w:rsidRPr="00986E41">
        <w:rPr>
          <w:rFonts w:ascii="PT Astra Serif" w:hAnsi="PT Astra Serif"/>
          <w:bCs/>
          <w:sz w:val="28"/>
          <w:szCs w:val="28"/>
        </w:rPr>
        <w:t>2012,3 тыс. рублей на закупку пневмококковой вакцины.</w:t>
      </w:r>
    </w:p>
    <w:p w:rsidR="005220FD" w:rsidRPr="00986E41" w:rsidRDefault="005220FD" w:rsidP="008F2B57">
      <w:pPr>
        <w:keepNext/>
        <w:keepLines/>
        <w:spacing w:after="0" w:line="240" w:lineRule="auto"/>
        <w:ind w:firstLine="709"/>
        <w:jc w:val="both"/>
        <w:rPr>
          <w:rFonts w:ascii="PT Astra Serif" w:eastAsia="Arial Unicode MS" w:hAnsi="PT Astra Serif"/>
          <w:sz w:val="28"/>
          <w:szCs w:val="28"/>
        </w:rPr>
      </w:pPr>
      <w:r w:rsidRPr="00986E41">
        <w:rPr>
          <w:rFonts w:ascii="PT Astra Serif" w:eastAsia="Arial Unicode MS" w:hAnsi="PT Astra Serif"/>
          <w:sz w:val="28"/>
          <w:szCs w:val="28"/>
        </w:rPr>
        <w:t xml:space="preserve">Вакцинация проводилась на базе 8 учреждений здравоохранения, где территориально расположены организации социального обслуживания (ГУЗ ЦГКБ, </w:t>
      </w:r>
      <w:r w:rsidRPr="00986E41">
        <w:rPr>
          <w:rFonts w:ascii="PT Astra Serif" w:hAnsi="PT Astra Serif"/>
          <w:sz w:val="28"/>
          <w:szCs w:val="28"/>
        </w:rPr>
        <w:t xml:space="preserve">ГУЗ </w:t>
      </w:r>
      <w:proofErr w:type="spellStart"/>
      <w:r w:rsidRPr="00986E41">
        <w:rPr>
          <w:rFonts w:ascii="PT Astra Serif" w:hAnsi="PT Astra Serif"/>
          <w:sz w:val="28"/>
          <w:szCs w:val="28"/>
        </w:rPr>
        <w:t>Старосахчинская</w:t>
      </w:r>
      <w:proofErr w:type="spellEnd"/>
      <w:r w:rsidRPr="00986E41">
        <w:rPr>
          <w:rFonts w:ascii="PT Astra Serif" w:hAnsi="PT Astra Serif"/>
          <w:sz w:val="28"/>
          <w:szCs w:val="28"/>
        </w:rPr>
        <w:t xml:space="preserve"> УБ,  ГУЗ </w:t>
      </w:r>
      <w:proofErr w:type="spellStart"/>
      <w:r w:rsidRPr="00986E41">
        <w:rPr>
          <w:rFonts w:ascii="PT Astra Serif" w:hAnsi="PT Astra Serif"/>
          <w:sz w:val="28"/>
          <w:szCs w:val="28"/>
        </w:rPr>
        <w:t>Барышская</w:t>
      </w:r>
      <w:proofErr w:type="spellEnd"/>
      <w:r w:rsidRPr="00986E41">
        <w:rPr>
          <w:rFonts w:ascii="PT Astra Serif" w:hAnsi="PT Astra Serif"/>
          <w:sz w:val="28"/>
          <w:szCs w:val="28"/>
        </w:rPr>
        <w:t xml:space="preserve"> РБ, ГУЗ </w:t>
      </w:r>
      <w:proofErr w:type="spellStart"/>
      <w:r w:rsidRPr="00986E41">
        <w:rPr>
          <w:rFonts w:ascii="PT Astra Serif" w:hAnsi="PT Astra Serif"/>
          <w:sz w:val="28"/>
          <w:szCs w:val="28"/>
        </w:rPr>
        <w:t>Карсунская</w:t>
      </w:r>
      <w:proofErr w:type="spellEnd"/>
      <w:r w:rsidRPr="00986E41">
        <w:rPr>
          <w:rFonts w:ascii="PT Astra Serif" w:hAnsi="PT Astra Serif"/>
          <w:sz w:val="28"/>
          <w:szCs w:val="28"/>
        </w:rPr>
        <w:t xml:space="preserve"> РБ, ГУЗ  </w:t>
      </w:r>
      <w:proofErr w:type="spellStart"/>
      <w:r w:rsidRPr="00986E41">
        <w:rPr>
          <w:rFonts w:ascii="PT Astra Serif" w:hAnsi="PT Astra Serif"/>
          <w:sz w:val="28"/>
          <w:szCs w:val="28"/>
        </w:rPr>
        <w:t>Базарносызганская</w:t>
      </w:r>
      <w:proofErr w:type="spellEnd"/>
      <w:r w:rsidRPr="00986E41">
        <w:rPr>
          <w:rFonts w:ascii="PT Astra Serif" w:hAnsi="PT Astra Serif"/>
          <w:sz w:val="28"/>
          <w:szCs w:val="28"/>
        </w:rPr>
        <w:t xml:space="preserve">  РБ, ГУЗ </w:t>
      </w:r>
      <w:proofErr w:type="spellStart"/>
      <w:r w:rsidRPr="00986E41">
        <w:rPr>
          <w:rFonts w:ascii="PT Astra Serif" w:hAnsi="PT Astra Serif"/>
          <w:sz w:val="28"/>
          <w:szCs w:val="28"/>
        </w:rPr>
        <w:t>Майнская</w:t>
      </w:r>
      <w:proofErr w:type="spellEnd"/>
      <w:r w:rsidRPr="00986E41">
        <w:rPr>
          <w:rFonts w:ascii="PT Astra Serif" w:hAnsi="PT Astra Serif"/>
          <w:sz w:val="28"/>
          <w:szCs w:val="28"/>
        </w:rPr>
        <w:t xml:space="preserve"> РБ, ГУЗ </w:t>
      </w:r>
      <w:proofErr w:type="spellStart"/>
      <w:r w:rsidRPr="00986E41">
        <w:rPr>
          <w:rFonts w:ascii="PT Astra Serif" w:hAnsi="PT Astra Serif"/>
          <w:sz w:val="28"/>
          <w:szCs w:val="28"/>
        </w:rPr>
        <w:t>Сенглеевская</w:t>
      </w:r>
      <w:proofErr w:type="spellEnd"/>
      <w:r w:rsidRPr="00986E41">
        <w:rPr>
          <w:rFonts w:ascii="PT Astra Serif" w:hAnsi="PT Astra Serif"/>
          <w:sz w:val="28"/>
          <w:szCs w:val="28"/>
        </w:rPr>
        <w:t xml:space="preserve"> РБ, ГУЗ </w:t>
      </w:r>
      <w:proofErr w:type="spellStart"/>
      <w:r w:rsidRPr="00986E41">
        <w:rPr>
          <w:rFonts w:ascii="PT Astra Serif" w:hAnsi="PT Astra Serif"/>
          <w:sz w:val="28"/>
          <w:szCs w:val="28"/>
        </w:rPr>
        <w:t>Тиинская</w:t>
      </w:r>
      <w:proofErr w:type="spellEnd"/>
      <w:r w:rsidRPr="00986E41">
        <w:rPr>
          <w:rFonts w:ascii="PT Astra Serif" w:hAnsi="PT Astra Serif"/>
          <w:sz w:val="28"/>
          <w:szCs w:val="28"/>
        </w:rPr>
        <w:t xml:space="preserve"> УБ)</w:t>
      </w:r>
      <w:r w:rsidRPr="00986E41">
        <w:rPr>
          <w:rFonts w:ascii="PT Astra Serif" w:eastAsia="Arial Unicode MS" w:hAnsi="PT Astra Serif"/>
          <w:sz w:val="28"/>
          <w:szCs w:val="28"/>
        </w:rPr>
        <w:t xml:space="preserve">. Всеми учреждениями план по вакцинации в 2019г. </w:t>
      </w:r>
      <w:proofErr w:type="gramStart"/>
      <w:r w:rsidRPr="00986E41">
        <w:rPr>
          <w:rFonts w:ascii="PT Astra Serif" w:eastAsia="Arial Unicode MS" w:hAnsi="PT Astra Serif"/>
          <w:sz w:val="28"/>
          <w:szCs w:val="28"/>
          <w:lang w:val="en-US"/>
        </w:rPr>
        <w:t>d</w:t>
      </w:r>
      <w:proofErr w:type="spellStart"/>
      <w:proofErr w:type="gramEnd"/>
      <w:r w:rsidRPr="00986E41">
        <w:rPr>
          <w:rFonts w:ascii="PT Astra Serif" w:eastAsia="Arial Unicode MS" w:hAnsi="PT Astra Serif"/>
          <w:sz w:val="28"/>
          <w:szCs w:val="28"/>
        </w:rPr>
        <w:t>ыполнен</w:t>
      </w:r>
      <w:proofErr w:type="spellEnd"/>
      <w:r w:rsidRPr="00986E41">
        <w:rPr>
          <w:rFonts w:ascii="PT Astra Serif" w:eastAsia="Arial Unicode MS" w:hAnsi="PT Astra Serif"/>
          <w:sz w:val="28"/>
          <w:szCs w:val="28"/>
        </w:rPr>
        <w:t xml:space="preserve"> (</w:t>
      </w:r>
      <w:r w:rsidRPr="00986E41">
        <w:rPr>
          <w:rFonts w:ascii="PT Astra Serif" w:hAnsi="PT Astra Serif" w:cs="Arial"/>
          <w:color w:val="000000"/>
          <w:sz w:val="28"/>
          <w:szCs w:val="28"/>
        </w:rPr>
        <w:t>план 1202 человека).</w:t>
      </w:r>
      <w:r w:rsidRPr="00986E41">
        <w:rPr>
          <w:rFonts w:ascii="PT Astra Serif" w:hAnsi="PT Astra Serif"/>
          <w:bCs/>
          <w:sz w:val="28"/>
          <w:szCs w:val="28"/>
        </w:rPr>
        <w:t xml:space="preserve"> </w:t>
      </w:r>
    </w:p>
    <w:p w:rsidR="005220FD" w:rsidRPr="00986E41" w:rsidRDefault="005220FD" w:rsidP="008F2B57">
      <w:pPr>
        <w:keepNext/>
        <w:keepLines/>
        <w:spacing w:after="0" w:line="240" w:lineRule="auto"/>
        <w:ind w:firstLine="709"/>
        <w:jc w:val="both"/>
        <w:rPr>
          <w:rFonts w:ascii="PT Astra Serif" w:hAnsi="PT Astra Serif" w:cs="Arial"/>
          <w:color w:val="000000"/>
          <w:sz w:val="28"/>
          <w:szCs w:val="28"/>
        </w:rPr>
      </w:pPr>
      <w:r w:rsidRPr="00986E41">
        <w:rPr>
          <w:rFonts w:ascii="PT Astra Serif" w:hAnsi="PT Astra Serif"/>
          <w:bCs/>
          <w:sz w:val="28"/>
          <w:szCs w:val="28"/>
        </w:rPr>
        <w:t>По состоянию на 13.01.2020</w:t>
      </w:r>
      <w:r w:rsidRPr="00986E41">
        <w:rPr>
          <w:rFonts w:ascii="PT Astra Serif" w:hAnsi="PT Astra Serif" w:cs="Arial"/>
          <w:color w:val="000000"/>
          <w:sz w:val="28"/>
          <w:szCs w:val="28"/>
        </w:rPr>
        <w:t xml:space="preserve"> кассовое исполнение расходов по счёту ГРБС составляет 2012,3 тыс. рублей или 100%. Фактически по итогам проведённых торгов подведомственной сетью сформировался остаток в сумме 7,7 тыс. рублей.</w:t>
      </w:r>
    </w:p>
    <w:p w:rsidR="005220FD" w:rsidRPr="00986E41" w:rsidRDefault="005220FD" w:rsidP="008F2B57">
      <w:pPr>
        <w:keepNext/>
        <w:keepLines/>
        <w:spacing w:after="0" w:line="240" w:lineRule="auto"/>
        <w:ind w:firstLine="709"/>
        <w:jc w:val="both"/>
        <w:rPr>
          <w:rFonts w:ascii="PT Astra Serif" w:hAnsi="PT Astra Serif"/>
          <w:bCs/>
          <w:sz w:val="28"/>
          <w:szCs w:val="28"/>
        </w:rPr>
      </w:pPr>
      <w:r w:rsidRPr="00986E41">
        <w:rPr>
          <w:rFonts w:ascii="PT Astra Serif" w:hAnsi="PT Astra Serif"/>
          <w:bCs/>
          <w:sz w:val="28"/>
          <w:szCs w:val="28"/>
        </w:rPr>
        <w:t>Показатель выполнен.</w:t>
      </w:r>
    </w:p>
    <w:p w:rsidR="00502C78" w:rsidRPr="00986E41" w:rsidRDefault="00502C78" w:rsidP="008F2B57">
      <w:pPr>
        <w:keepNext/>
        <w:keepLines/>
        <w:spacing w:after="0" w:line="240" w:lineRule="auto"/>
        <w:ind w:firstLine="709"/>
        <w:jc w:val="both"/>
        <w:rPr>
          <w:rFonts w:ascii="PT Astra Serif" w:hAnsi="PT Astra Serif" w:cs="Arial"/>
          <w:i/>
          <w:color w:val="000000"/>
          <w:sz w:val="24"/>
          <w:szCs w:val="24"/>
        </w:rPr>
      </w:pPr>
    </w:p>
    <w:p w:rsidR="005220FD" w:rsidRPr="00986E41" w:rsidRDefault="00502C78" w:rsidP="008F2B57">
      <w:pPr>
        <w:keepNext/>
        <w:keepLines/>
        <w:spacing w:after="0" w:line="240" w:lineRule="auto"/>
        <w:ind w:firstLine="709"/>
        <w:jc w:val="both"/>
        <w:rPr>
          <w:rFonts w:ascii="PT Astra Serif" w:hAnsi="PT Astra Serif"/>
          <w:b/>
          <w:sz w:val="28"/>
          <w:szCs w:val="28"/>
        </w:rPr>
      </w:pPr>
      <w:r w:rsidRPr="00986E41">
        <w:rPr>
          <w:rFonts w:ascii="PT Astra Serif" w:hAnsi="PT Astra Serif"/>
          <w:b/>
          <w:sz w:val="28"/>
          <w:szCs w:val="28"/>
        </w:rPr>
        <w:t>3)</w:t>
      </w:r>
      <w:r w:rsidRPr="00986E41">
        <w:rPr>
          <w:rFonts w:ascii="PT Astra Serif" w:hAnsi="PT Astra Serif"/>
          <w:sz w:val="28"/>
          <w:szCs w:val="28"/>
        </w:rPr>
        <w:t xml:space="preserve"> </w:t>
      </w:r>
      <w:r w:rsidR="005220FD" w:rsidRPr="00986E41">
        <w:rPr>
          <w:rFonts w:ascii="PT Astra Serif" w:hAnsi="PT Astra Serif"/>
          <w:b/>
          <w:sz w:val="28"/>
          <w:szCs w:val="28"/>
        </w:rPr>
        <w:t xml:space="preserve">охват граждан старше трудоспособного возраста профилактическими осмотрами, включая диспансеризацию </w:t>
      </w:r>
      <w:r w:rsidR="005220FD" w:rsidRPr="00986E41">
        <w:rPr>
          <w:rFonts w:ascii="PT Astra Serif" w:hAnsi="PT Astra Serif"/>
          <w:sz w:val="28"/>
          <w:szCs w:val="28"/>
        </w:rPr>
        <w:t xml:space="preserve">(не финансовый показатель). </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По итогам 2019 года профилактические медицинские осмотры, включая диспансеризацию, прошли 107 419 человек, или 29,4% (целевое значение 2019г.- 21,5%).</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Показатель выполнен.</w:t>
      </w:r>
    </w:p>
    <w:p w:rsidR="00A87BF4" w:rsidRPr="00986E41" w:rsidRDefault="00A87BF4" w:rsidP="008F2B57">
      <w:pPr>
        <w:keepNext/>
        <w:keepLines/>
        <w:spacing w:after="0" w:line="240" w:lineRule="auto"/>
        <w:ind w:firstLine="708"/>
        <w:jc w:val="both"/>
        <w:rPr>
          <w:rFonts w:ascii="PT Astra Serif" w:hAnsi="PT Astra Serif"/>
          <w:sz w:val="28"/>
          <w:szCs w:val="28"/>
        </w:rPr>
      </w:pPr>
    </w:p>
    <w:p w:rsidR="005220FD" w:rsidRPr="00986E41" w:rsidRDefault="00A87BF4"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4)</w:t>
      </w:r>
      <w:r w:rsidR="005220FD" w:rsidRPr="00986E41">
        <w:rPr>
          <w:rFonts w:ascii="PT Astra Serif" w:hAnsi="PT Astra Serif"/>
          <w:sz w:val="28"/>
          <w:szCs w:val="28"/>
        </w:rPr>
        <w:t xml:space="preserve"> </w:t>
      </w:r>
      <w:r w:rsidR="005220FD" w:rsidRPr="00986E41">
        <w:rPr>
          <w:rFonts w:ascii="PT Astra Serif" w:hAnsi="PT Astra Serif"/>
          <w:b/>
          <w:sz w:val="28"/>
          <w:szCs w:val="28"/>
        </w:rPr>
        <w:t>доля лиц старше трудоспособного возраста, у которых выявлены заболевания и патологические состояния, находящиеся под диспансерным наблюдением</w:t>
      </w:r>
      <w:r w:rsidR="005220FD" w:rsidRPr="00986E41">
        <w:rPr>
          <w:rFonts w:ascii="PT Astra Serif" w:hAnsi="PT Astra Serif"/>
          <w:sz w:val="28"/>
          <w:szCs w:val="28"/>
        </w:rPr>
        <w:t xml:space="preserve"> (не финансовый показатель). </w:t>
      </w:r>
    </w:p>
    <w:p w:rsidR="005220FD" w:rsidRPr="00986E41" w:rsidRDefault="005220FD" w:rsidP="008F2B57">
      <w:pPr>
        <w:keepNext/>
        <w:keepLines/>
        <w:spacing w:after="0" w:line="240" w:lineRule="auto"/>
        <w:ind w:firstLine="708"/>
        <w:jc w:val="both"/>
        <w:rPr>
          <w:rFonts w:ascii="PT Astra Serif" w:hAnsi="PT Astra Serif"/>
          <w:b/>
          <w:sz w:val="28"/>
          <w:szCs w:val="28"/>
        </w:rPr>
      </w:pPr>
      <w:r w:rsidRPr="00986E41">
        <w:rPr>
          <w:rFonts w:ascii="PT Astra Serif" w:hAnsi="PT Astra Serif"/>
          <w:sz w:val="28"/>
          <w:szCs w:val="28"/>
        </w:rPr>
        <w:t>В настоящее время (по предварительным данным) под диспансерным наблюдением находятся 167 155 человек старше трудоспособного возраста или 61,1% (целевое значение 2019г. - 55,8%).</w:t>
      </w:r>
      <w:r w:rsidRPr="00986E41">
        <w:rPr>
          <w:rFonts w:ascii="PT Astra Serif" w:hAnsi="PT Astra Serif"/>
          <w:b/>
          <w:sz w:val="28"/>
          <w:szCs w:val="28"/>
        </w:rPr>
        <w:t xml:space="preserve"> </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Показатель выполнен.</w:t>
      </w:r>
    </w:p>
    <w:p w:rsidR="00A87BF4" w:rsidRPr="00986E41" w:rsidRDefault="00A87BF4" w:rsidP="008F2B57">
      <w:pPr>
        <w:keepNext/>
        <w:keepLines/>
        <w:spacing w:after="0" w:line="240" w:lineRule="auto"/>
        <w:ind w:firstLine="708"/>
        <w:jc w:val="both"/>
        <w:rPr>
          <w:rFonts w:ascii="PT Astra Serif" w:hAnsi="PT Astra Serif"/>
          <w:sz w:val="28"/>
          <w:szCs w:val="28"/>
        </w:rPr>
      </w:pPr>
    </w:p>
    <w:p w:rsidR="005220FD" w:rsidRPr="00986E41" w:rsidRDefault="00A87BF4" w:rsidP="008F2B57">
      <w:pPr>
        <w:keepNext/>
        <w:keepLines/>
        <w:spacing w:after="0" w:line="240" w:lineRule="auto"/>
        <w:ind w:firstLine="708"/>
        <w:jc w:val="both"/>
        <w:rPr>
          <w:rFonts w:ascii="PT Astra Serif" w:hAnsi="PT Astra Serif"/>
          <w:b/>
          <w:sz w:val="28"/>
          <w:szCs w:val="28"/>
        </w:rPr>
      </w:pPr>
      <w:r w:rsidRPr="00986E41">
        <w:rPr>
          <w:rFonts w:ascii="PT Astra Serif" w:hAnsi="PT Astra Serif"/>
          <w:sz w:val="28"/>
          <w:szCs w:val="28"/>
        </w:rPr>
        <w:t>5)</w:t>
      </w:r>
      <w:r w:rsidR="005220FD" w:rsidRPr="00986E41">
        <w:rPr>
          <w:rFonts w:ascii="PT Astra Serif" w:hAnsi="PT Astra Serif"/>
          <w:b/>
          <w:sz w:val="28"/>
          <w:szCs w:val="28"/>
        </w:rPr>
        <w:t xml:space="preserve"> организация профессионального обучения и дополнительного профессионального образования граждан </w:t>
      </w:r>
      <w:proofErr w:type="spellStart"/>
      <w:r w:rsidR="005220FD" w:rsidRPr="00986E41">
        <w:rPr>
          <w:rFonts w:ascii="PT Astra Serif" w:hAnsi="PT Astra Serif"/>
          <w:b/>
          <w:sz w:val="28"/>
          <w:szCs w:val="28"/>
        </w:rPr>
        <w:t>предпенсионного</w:t>
      </w:r>
      <w:proofErr w:type="spellEnd"/>
      <w:r w:rsidR="005220FD" w:rsidRPr="00986E41">
        <w:rPr>
          <w:rFonts w:ascii="PT Astra Serif" w:hAnsi="PT Astra Serif"/>
          <w:b/>
          <w:sz w:val="28"/>
          <w:szCs w:val="28"/>
        </w:rPr>
        <w:t xml:space="preserve"> возраста. Показатель выполнен.</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По итогам 2019 года обучено 1369 граждан </w:t>
      </w:r>
      <w:proofErr w:type="spellStart"/>
      <w:r w:rsidRPr="00986E41">
        <w:rPr>
          <w:rFonts w:ascii="PT Astra Serif" w:hAnsi="PT Astra Serif"/>
          <w:sz w:val="28"/>
          <w:szCs w:val="28"/>
        </w:rPr>
        <w:t>предпенсионного</w:t>
      </w:r>
      <w:proofErr w:type="spellEnd"/>
      <w:r w:rsidRPr="00986E41">
        <w:rPr>
          <w:rFonts w:ascii="PT Astra Serif" w:hAnsi="PT Astra Serif"/>
          <w:sz w:val="28"/>
          <w:szCs w:val="28"/>
        </w:rPr>
        <w:t xml:space="preserve"> возраста или 275% (целевое значение 2019г. 497 человек).</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Финансовое обеспечение.</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В 2019 году на реализацию мероприятий регионального проекта направлено 34 018,422 тыс. рублей из них:</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- 32 317,5 тыс. рублей средства федерального бюджета;</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- 1 700,9 тыс. рублей средства областного бюджета.</w:t>
      </w:r>
    </w:p>
    <w:p w:rsidR="005220FD" w:rsidRPr="00986E41" w:rsidRDefault="005220FD" w:rsidP="008F2B57">
      <w:pPr>
        <w:pStyle w:val="a9"/>
        <w:keepNext/>
        <w:keepLines/>
        <w:tabs>
          <w:tab w:val="left" w:pos="993"/>
        </w:tabs>
        <w:suppressAutoHyphens/>
        <w:spacing w:after="0" w:line="240" w:lineRule="auto"/>
        <w:ind w:left="0" w:firstLine="709"/>
        <w:jc w:val="both"/>
        <w:rPr>
          <w:rFonts w:ascii="PT Astra Serif" w:hAnsi="PT Astra Serif" w:cs="PT Astra Serif"/>
          <w:color w:val="000000"/>
          <w:sz w:val="28"/>
          <w:szCs w:val="28"/>
        </w:rPr>
      </w:pPr>
      <w:r w:rsidRPr="00986E41">
        <w:rPr>
          <w:rFonts w:ascii="PT Astra Serif" w:hAnsi="PT Astra Serif"/>
          <w:sz w:val="28"/>
          <w:szCs w:val="28"/>
        </w:rPr>
        <w:t xml:space="preserve">По итогам 2019 года </w:t>
      </w:r>
      <w:r w:rsidRPr="00986E41">
        <w:rPr>
          <w:rFonts w:ascii="PT Astra Serif" w:hAnsi="PT Astra Serif" w:cs="PT Astra Serif"/>
          <w:color w:val="000000"/>
          <w:sz w:val="28"/>
          <w:szCs w:val="28"/>
        </w:rPr>
        <w:t>общий кассовый расход составляет 33 891,7 тыс. рублей (99,6 % от годового показателя).</w:t>
      </w:r>
    </w:p>
    <w:p w:rsidR="005220FD" w:rsidRPr="00986E41" w:rsidRDefault="005220FD" w:rsidP="008F2B57">
      <w:pPr>
        <w:pStyle w:val="a9"/>
        <w:keepNext/>
        <w:keepLines/>
        <w:suppressAutoHyphens/>
        <w:spacing w:after="0" w:line="240" w:lineRule="auto"/>
        <w:ind w:left="0" w:firstLine="709"/>
        <w:jc w:val="both"/>
        <w:rPr>
          <w:rStyle w:val="25"/>
          <w:rFonts w:ascii="PT Astra Serif" w:hAnsi="PT Astra Serif" w:cs="PT Astra Serif"/>
          <w:bCs/>
          <w:color w:val="000000"/>
        </w:rPr>
      </w:pPr>
      <w:proofErr w:type="gramStart"/>
      <w:r w:rsidRPr="00986E41">
        <w:rPr>
          <w:rStyle w:val="25"/>
          <w:rFonts w:ascii="PT Astra Serif" w:hAnsi="PT Astra Serif" w:cs="PT Astra Serif"/>
          <w:bCs/>
          <w:color w:val="000000"/>
        </w:rPr>
        <w:t xml:space="preserve">Неиспользованный остаток составил 126,7 тыс. рублей, из них 120,4 тыс. рублей - </w:t>
      </w:r>
      <w:proofErr w:type="spellStart"/>
      <w:r w:rsidRPr="00986E41">
        <w:rPr>
          <w:rStyle w:val="25"/>
          <w:rFonts w:ascii="PT Astra Serif" w:hAnsi="PT Astra Serif" w:cs="PT Astra Serif"/>
          <w:bCs/>
          <w:color w:val="000000"/>
        </w:rPr>
        <w:t>фед</w:t>
      </w:r>
      <w:proofErr w:type="spellEnd"/>
      <w:r w:rsidRPr="00986E41">
        <w:rPr>
          <w:rStyle w:val="25"/>
          <w:rFonts w:ascii="PT Astra Serif" w:hAnsi="PT Astra Serif" w:cs="PT Astra Serif"/>
          <w:bCs/>
          <w:color w:val="000000"/>
        </w:rPr>
        <w:t xml:space="preserve">. бюджет, 6,3 тыс. рублей – обл. бюджет. </w:t>
      </w:r>
      <w:proofErr w:type="gramEnd"/>
    </w:p>
    <w:p w:rsidR="005220FD" w:rsidRPr="00986E41" w:rsidRDefault="005220FD" w:rsidP="008F2B57">
      <w:pPr>
        <w:pStyle w:val="a9"/>
        <w:keepNext/>
        <w:keepLines/>
        <w:suppressAutoHyphens/>
        <w:spacing w:after="0" w:line="240" w:lineRule="auto"/>
        <w:ind w:left="0" w:firstLine="709"/>
        <w:jc w:val="both"/>
        <w:rPr>
          <w:rFonts w:ascii="PT Astra Serif" w:hAnsi="PT Astra Serif"/>
          <w:sz w:val="28"/>
          <w:szCs w:val="28"/>
        </w:rPr>
      </w:pPr>
      <w:r w:rsidRPr="00986E41">
        <w:rPr>
          <w:rFonts w:ascii="PT Astra Serif" w:hAnsi="PT Astra Serif"/>
          <w:sz w:val="28"/>
          <w:szCs w:val="28"/>
        </w:rPr>
        <w:t>(Остаток сре</w:t>
      </w:r>
      <w:proofErr w:type="gramStart"/>
      <w:r w:rsidRPr="00986E41">
        <w:rPr>
          <w:rFonts w:ascii="PT Astra Serif" w:hAnsi="PT Astra Serif"/>
          <w:sz w:val="28"/>
          <w:szCs w:val="28"/>
        </w:rPr>
        <w:t>дств сф</w:t>
      </w:r>
      <w:proofErr w:type="gramEnd"/>
      <w:r w:rsidRPr="00986E41">
        <w:rPr>
          <w:rFonts w:ascii="PT Astra Serif" w:hAnsi="PT Astra Serif"/>
          <w:sz w:val="28"/>
          <w:szCs w:val="28"/>
        </w:rPr>
        <w:t>ормировался ввиду отсутствия краткосрочных программ обучения.)</w:t>
      </w:r>
    </w:p>
    <w:p w:rsidR="005220FD" w:rsidRPr="00986E41" w:rsidRDefault="005220FD" w:rsidP="008F2B57">
      <w:pPr>
        <w:pStyle w:val="a9"/>
        <w:keepNext/>
        <w:keepLines/>
        <w:suppressAutoHyphens/>
        <w:spacing w:after="0" w:line="240" w:lineRule="auto"/>
        <w:ind w:left="0" w:firstLine="709"/>
        <w:jc w:val="both"/>
        <w:rPr>
          <w:rStyle w:val="25"/>
          <w:rFonts w:ascii="PT Astra Serif" w:hAnsi="PT Astra Serif" w:cs="PT Astra Serif"/>
          <w:b/>
          <w:bCs/>
          <w:color w:val="000000"/>
        </w:rPr>
      </w:pP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cs="PT Astra Serif"/>
          <w:color w:val="000000"/>
          <w:sz w:val="28"/>
          <w:szCs w:val="28"/>
          <w:shd w:val="clear" w:color="auto" w:fill="FFFFFF"/>
        </w:rPr>
        <w:t>Кроме того, в</w:t>
      </w:r>
      <w:r w:rsidRPr="00986E41">
        <w:rPr>
          <w:rFonts w:ascii="PT Astra Serif" w:hAnsi="PT Astra Serif"/>
          <w:sz w:val="28"/>
          <w:szCs w:val="28"/>
        </w:rPr>
        <w:t xml:space="preserve"> рамках реализации национального проекта «Демография» по направлению «Старшее поколение» в 2019 году Ульяновской области выделен иной межбюджетный трансферт </w:t>
      </w:r>
      <w:r w:rsidRPr="00986E41">
        <w:rPr>
          <w:rFonts w:ascii="PT Astra Serif" w:hAnsi="PT Astra Serif"/>
          <w:sz w:val="28"/>
          <w:szCs w:val="28"/>
        </w:rPr>
        <w:br/>
        <w:t xml:space="preserve">из федерального бюджета в сумме 32 300,0 тыс. руб. на приобретение </w:t>
      </w:r>
      <w:r w:rsidRPr="00986E41">
        <w:rPr>
          <w:rFonts w:ascii="PT Astra Serif" w:hAnsi="PT Astra Serif"/>
          <w:sz w:val="28"/>
          <w:szCs w:val="28"/>
        </w:rPr>
        <w:br/>
        <w:t xml:space="preserve">17 единиц автотранспорта и организации «мобильных бригад». </w:t>
      </w:r>
    </w:p>
    <w:p w:rsidR="005220FD" w:rsidRPr="00986E41" w:rsidRDefault="005220FD" w:rsidP="008F2B57">
      <w:pPr>
        <w:keepNext/>
        <w:keepLines/>
        <w:spacing w:after="0" w:line="240" w:lineRule="auto"/>
        <w:ind w:right="-1" w:firstLine="708"/>
        <w:jc w:val="both"/>
        <w:rPr>
          <w:rFonts w:ascii="PT Astra Serif" w:hAnsi="PT Astra Serif"/>
          <w:sz w:val="28"/>
          <w:szCs w:val="28"/>
        </w:rPr>
      </w:pPr>
      <w:r w:rsidRPr="00986E41">
        <w:rPr>
          <w:rFonts w:ascii="PT Astra Serif" w:hAnsi="PT Astra Serif"/>
          <w:sz w:val="28"/>
          <w:szCs w:val="28"/>
        </w:rPr>
        <w:t xml:space="preserve">Автомобили УАЗ-128801 поставлены 14.06.2019 года, закреплены </w:t>
      </w:r>
      <w:r w:rsidRPr="00986E41">
        <w:rPr>
          <w:rFonts w:ascii="PT Astra Serif" w:hAnsi="PT Astra Serif"/>
          <w:sz w:val="28"/>
          <w:szCs w:val="28"/>
        </w:rPr>
        <w:br/>
        <w:t xml:space="preserve">за отделениями ОГКУСЗН Ульяновской области (17 муниципальных образований), за исключением </w:t>
      </w:r>
      <w:proofErr w:type="spellStart"/>
      <w:r w:rsidRPr="00986E41">
        <w:rPr>
          <w:rFonts w:ascii="PT Astra Serif" w:hAnsi="PT Astra Serif"/>
          <w:sz w:val="28"/>
          <w:szCs w:val="28"/>
        </w:rPr>
        <w:t>Вешкаймского</w:t>
      </w:r>
      <w:proofErr w:type="spellEnd"/>
      <w:r w:rsidRPr="00986E41">
        <w:rPr>
          <w:rFonts w:ascii="PT Astra Serif" w:hAnsi="PT Astra Serif"/>
          <w:sz w:val="28"/>
          <w:szCs w:val="28"/>
        </w:rPr>
        <w:t xml:space="preserve"> района, </w:t>
      </w:r>
      <w:proofErr w:type="spellStart"/>
      <w:r w:rsidRPr="00986E41">
        <w:rPr>
          <w:rFonts w:ascii="PT Astra Serif" w:hAnsi="PT Astra Serif"/>
          <w:sz w:val="28"/>
          <w:szCs w:val="28"/>
        </w:rPr>
        <w:t>Мелекесского</w:t>
      </w:r>
      <w:proofErr w:type="spellEnd"/>
      <w:r w:rsidRPr="00986E41">
        <w:rPr>
          <w:rFonts w:ascii="PT Astra Serif" w:hAnsi="PT Astra Serif"/>
          <w:sz w:val="28"/>
          <w:szCs w:val="28"/>
        </w:rPr>
        <w:t xml:space="preserve"> района, </w:t>
      </w:r>
      <w:proofErr w:type="spellStart"/>
      <w:r w:rsidRPr="00986E41">
        <w:rPr>
          <w:rFonts w:ascii="PT Astra Serif" w:hAnsi="PT Astra Serif"/>
          <w:sz w:val="28"/>
          <w:szCs w:val="28"/>
        </w:rPr>
        <w:t>Кузоватовского</w:t>
      </w:r>
      <w:proofErr w:type="spellEnd"/>
      <w:r w:rsidRPr="00986E41">
        <w:rPr>
          <w:rFonts w:ascii="PT Astra Serif" w:hAnsi="PT Astra Serif"/>
          <w:sz w:val="28"/>
          <w:szCs w:val="28"/>
        </w:rPr>
        <w:t xml:space="preserve"> района, Павловского района (машины были приобретены </w:t>
      </w:r>
      <w:r w:rsidRPr="00986E41">
        <w:rPr>
          <w:rFonts w:ascii="PT Astra Serif" w:hAnsi="PT Astra Serif"/>
          <w:sz w:val="28"/>
          <w:szCs w:val="28"/>
        </w:rPr>
        <w:br/>
        <w:t>в 2012 году). В результате проведённых мероприятий во всех муниципальных районах Ульяновской области созданы «мобильные бригады». Данные автомобили предназначены для перевозки маломобильных групп населения.</w:t>
      </w:r>
    </w:p>
    <w:p w:rsidR="005220FD" w:rsidRPr="00986E41" w:rsidRDefault="005220FD" w:rsidP="008F2B57">
      <w:pPr>
        <w:pStyle w:val="a7"/>
        <w:keepNext/>
        <w:keepLines/>
        <w:ind w:firstLine="708"/>
        <w:jc w:val="both"/>
        <w:rPr>
          <w:rFonts w:ascii="PT Astra Serif" w:hAnsi="PT Astra Serif"/>
          <w:sz w:val="28"/>
          <w:szCs w:val="28"/>
        </w:rPr>
      </w:pPr>
      <w:r w:rsidRPr="00986E41">
        <w:rPr>
          <w:rFonts w:ascii="PT Astra Serif" w:hAnsi="PT Astra Serif"/>
          <w:b/>
          <w:sz w:val="28"/>
          <w:szCs w:val="28"/>
        </w:rPr>
        <w:t>По итогам 2019 года</w:t>
      </w:r>
      <w:r w:rsidRPr="00986E41">
        <w:rPr>
          <w:rFonts w:ascii="PT Astra Serif" w:hAnsi="PT Astra Serif"/>
          <w:sz w:val="28"/>
          <w:szCs w:val="28"/>
        </w:rPr>
        <w:t xml:space="preserve"> в 21 муниципальном образовании мобильные бригады проехали порядка </w:t>
      </w:r>
      <w:r w:rsidRPr="00986E41">
        <w:rPr>
          <w:rFonts w:ascii="PT Astra Serif" w:hAnsi="PT Astra Serif"/>
          <w:b/>
          <w:sz w:val="28"/>
          <w:szCs w:val="28"/>
        </w:rPr>
        <w:t xml:space="preserve">466 </w:t>
      </w:r>
      <w:r w:rsidRPr="00986E41">
        <w:rPr>
          <w:rFonts w:ascii="PT Astra Serif" w:hAnsi="PT Astra Serif"/>
          <w:sz w:val="28"/>
          <w:szCs w:val="28"/>
        </w:rPr>
        <w:t xml:space="preserve">сельских населенных пунктов, что составляет </w:t>
      </w:r>
      <w:r w:rsidRPr="00986E41">
        <w:rPr>
          <w:rFonts w:ascii="PT Astra Serif" w:hAnsi="PT Astra Serif"/>
          <w:b/>
          <w:sz w:val="28"/>
          <w:szCs w:val="28"/>
        </w:rPr>
        <w:t>51</w:t>
      </w:r>
      <w:r w:rsidRPr="00986E41">
        <w:rPr>
          <w:rFonts w:ascii="PT Astra Serif" w:hAnsi="PT Astra Serif"/>
          <w:sz w:val="28"/>
          <w:szCs w:val="28"/>
        </w:rPr>
        <w:t xml:space="preserve">% от общего количества населенных пунктов Ульяновской области (909 населённых пунктов). В рамках выездов обследованы </w:t>
      </w:r>
      <w:r w:rsidRPr="00986E41">
        <w:rPr>
          <w:rFonts w:ascii="PT Astra Serif" w:hAnsi="PT Astra Serif"/>
          <w:b/>
          <w:sz w:val="28"/>
          <w:szCs w:val="28"/>
        </w:rPr>
        <w:t>13 588</w:t>
      </w:r>
      <w:r w:rsidRPr="00986E41">
        <w:rPr>
          <w:rFonts w:ascii="PT Astra Serif" w:hAnsi="PT Astra Serif"/>
          <w:sz w:val="28"/>
          <w:szCs w:val="28"/>
        </w:rPr>
        <w:t xml:space="preserve"> граждан старше 65 лет (из 58 000 человек старше 65 лет), что составляет </w:t>
      </w:r>
      <w:r w:rsidRPr="00986E41">
        <w:rPr>
          <w:rFonts w:ascii="PT Astra Serif" w:hAnsi="PT Astra Serif"/>
          <w:b/>
          <w:sz w:val="28"/>
          <w:szCs w:val="28"/>
        </w:rPr>
        <w:t>17%</w:t>
      </w:r>
      <w:r w:rsidRPr="00986E41">
        <w:rPr>
          <w:rFonts w:ascii="PT Astra Serif" w:hAnsi="PT Astra Serif"/>
          <w:sz w:val="28"/>
          <w:szCs w:val="28"/>
        </w:rPr>
        <w:t xml:space="preserve"> от общего количества граждан старше 65 лет, из них 2584 человек доставлены в медицинские учреждения, остальные граждане, согласившиеся на обследование, включены в график доставки на последующие периоды.</w:t>
      </w:r>
    </w:p>
    <w:p w:rsidR="005220FD" w:rsidRPr="00986E41" w:rsidRDefault="005220FD"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 xml:space="preserve">Особенно хотелось бы отметить работу мобильных бригад </w:t>
      </w:r>
      <w:proofErr w:type="spellStart"/>
      <w:r w:rsidRPr="00986E41">
        <w:rPr>
          <w:rFonts w:ascii="PT Astra Serif" w:hAnsi="PT Astra Serif"/>
          <w:sz w:val="28"/>
          <w:szCs w:val="28"/>
        </w:rPr>
        <w:t>Барышского</w:t>
      </w:r>
      <w:proofErr w:type="spellEnd"/>
      <w:r w:rsidRPr="00986E41">
        <w:rPr>
          <w:rFonts w:ascii="PT Astra Serif" w:hAnsi="PT Astra Serif"/>
          <w:sz w:val="28"/>
          <w:szCs w:val="28"/>
        </w:rPr>
        <w:t xml:space="preserve"> (обследовано в мед</w:t>
      </w:r>
      <w:proofErr w:type="gramStart"/>
      <w:r w:rsidRPr="00986E41">
        <w:rPr>
          <w:rFonts w:ascii="PT Astra Serif" w:hAnsi="PT Astra Serif"/>
          <w:sz w:val="28"/>
          <w:szCs w:val="28"/>
        </w:rPr>
        <w:t>.</w:t>
      </w:r>
      <w:proofErr w:type="gramEnd"/>
      <w:r w:rsidRPr="00986E41">
        <w:rPr>
          <w:rFonts w:ascii="PT Astra Serif" w:hAnsi="PT Astra Serif"/>
          <w:sz w:val="28"/>
          <w:szCs w:val="28"/>
        </w:rPr>
        <w:t xml:space="preserve"> </w:t>
      </w:r>
      <w:proofErr w:type="gramStart"/>
      <w:r w:rsidRPr="00986E41">
        <w:rPr>
          <w:rFonts w:ascii="PT Astra Serif" w:hAnsi="PT Astra Serif"/>
          <w:sz w:val="28"/>
          <w:szCs w:val="28"/>
        </w:rPr>
        <w:t>у</w:t>
      </w:r>
      <w:proofErr w:type="gramEnd"/>
      <w:r w:rsidRPr="00986E41">
        <w:rPr>
          <w:rFonts w:ascii="PT Astra Serif" w:hAnsi="PT Astra Serif"/>
          <w:sz w:val="28"/>
          <w:szCs w:val="28"/>
        </w:rPr>
        <w:t xml:space="preserve">чреждении 278 чел.), </w:t>
      </w:r>
      <w:proofErr w:type="spellStart"/>
      <w:r w:rsidRPr="00986E41">
        <w:rPr>
          <w:rFonts w:ascii="PT Astra Serif" w:hAnsi="PT Astra Serif"/>
          <w:sz w:val="28"/>
          <w:szCs w:val="28"/>
        </w:rPr>
        <w:t>Инзенского</w:t>
      </w:r>
      <w:proofErr w:type="spellEnd"/>
      <w:r w:rsidRPr="00986E41">
        <w:rPr>
          <w:rFonts w:ascii="PT Astra Serif" w:hAnsi="PT Astra Serif"/>
          <w:sz w:val="28"/>
          <w:szCs w:val="28"/>
        </w:rPr>
        <w:t xml:space="preserve"> (обследовано - 185 чел.), </w:t>
      </w:r>
      <w:proofErr w:type="spellStart"/>
      <w:r w:rsidRPr="00986E41">
        <w:rPr>
          <w:rFonts w:ascii="PT Astra Serif" w:hAnsi="PT Astra Serif"/>
          <w:sz w:val="28"/>
          <w:szCs w:val="28"/>
        </w:rPr>
        <w:t>Майнского</w:t>
      </w:r>
      <w:proofErr w:type="spellEnd"/>
      <w:r w:rsidRPr="00986E41">
        <w:rPr>
          <w:rFonts w:ascii="PT Astra Serif" w:hAnsi="PT Astra Serif"/>
          <w:sz w:val="28"/>
          <w:szCs w:val="28"/>
        </w:rPr>
        <w:t xml:space="preserve"> (обследовано - 194 чел.), Николаевского (обследовано - 260 чел.), </w:t>
      </w:r>
      <w:proofErr w:type="spellStart"/>
      <w:r w:rsidRPr="00986E41">
        <w:rPr>
          <w:rFonts w:ascii="PT Astra Serif" w:hAnsi="PT Astra Serif"/>
          <w:sz w:val="28"/>
          <w:szCs w:val="28"/>
        </w:rPr>
        <w:t>Новомалыклинского</w:t>
      </w:r>
      <w:proofErr w:type="spellEnd"/>
      <w:r w:rsidRPr="00986E41">
        <w:rPr>
          <w:rFonts w:ascii="PT Astra Serif" w:hAnsi="PT Astra Serif"/>
          <w:sz w:val="28"/>
          <w:szCs w:val="28"/>
        </w:rPr>
        <w:t xml:space="preserve"> (обследовано - 230 чел.), </w:t>
      </w:r>
      <w:proofErr w:type="spellStart"/>
      <w:r w:rsidRPr="00986E41">
        <w:rPr>
          <w:rFonts w:ascii="PT Astra Serif" w:hAnsi="PT Astra Serif"/>
          <w:sz w:val="28"/>
          <w:szCs w:val="28"/>
        </w:rPr>
        <w:t>Тереньгульского</w:t>
      </w:r>
      <w:proofErr w:type="spellEnd"/>
      <w:r w:rsidRPr="00986E41">
        <w:rPr>
          <w:rFonts w:ascii="PT Astra Serif" w:hAnsi="PT Astra Serif"/>
          <w:sz w:val="28"/>
          <w:szCs w:val="28"/>
        </w:rPr>
        <w:t xml:space="preserve"> (обследовано - 171 чел.) районов. </w:t>
      </w:r>
    </w:p>
    <w:p w:rsidR="005220FD" w:rsidRPr="00986E41" w:rsidRDefault="005220FD" w:rsidP="008F2B57">
      <w:pPr>
        <w:pStyle w:val="a7"/>
        <w:keepNext/>
        <w:keepLines/>
        <w:ind w:firstLine="708"/>
        <w:jc w:val="both"/>
        <w:rPr>
          <w:rFonts w:ascii="PT Astra Serif" w:hAnsi="PT Astra Serif"/>
          <w:sz w:val="28"/>
          <w:szCs w:val="28"/>
        </w:rPr>
      </w:pPr>
      <w:r w:rsidRPr="00986E41">
        <w:rPr>
          <w:rFonts w:ascii="PT Astra Serif" w:hAnsi="PT Astra Serif"/>
          <w:sz w:val="28"/>
          <w:szCs w:val="28"/>
        </w:rPr>
        <w:t xml:space="preserve">Недостаточное понимание и взаимодействие с учреждениями здравоохранения </w:t>
      </w:r>
      <w:proofErr w:type="spellStart"/>
      <w:r w:rsidRPr="00986E41">
        <w:rPr>
          <w:rFonts w:ascii="PT Astra Serif" w:hAnsi="PT Astra Serif"/>
          <w:sz w:val="28"/>
          <w:szCs w:val="28"/>
        </w:rPr>
        <w:t>Базарносызганского</w:t>
      </w:r>
      <w:proofErr w:type="spellEnd"/>
      <w:r w:rsidRPr="00986E41">
        <w:rPr>
          <w:rFonts w:ascii="PT Astra Serif" w:hAnsi="PT Astra Serif"/>
          <w:sz w:val="28"/>
          <w:szCs w:val="28"/>
        </w:rPr>
        <w:t xml:space="preserve"> (обследовано - 23 чел.), Новоспасского (обследован - 1 чел.), </w:t>
      </w:r>
      <w:proofErr w:type="spellStart"/>
      <w:r w:rsidRPr="00986E41">
        <w:rPr>
          <w:rFonts w:ascii="PT Astra Serif" w:hAnsi="PT Astra Serif"/>
          <w:sz w:val="28"/>
          <w:szCs w:val="28"/>
        </w:rPr>
        <w:t>Старокулаткинского</w:t>
      </w:r>
      <w:proofErr w:type="spellEnd"/>
      <w:r w:rsidRPr="00986E41">
        <w:rPr>
          <w:rFonts w:ascii="PT Astra Serif" w:hAnsi="PT Astra Serif"/>
          <w:sz w:val="28"/>
          <w:szCs w:val="28"/>
        </w:rPr>
        <w:t xml:space="preserve"> (обследовано – 75 чел.), </w:t>
      </w:r>
      <w:proofErr w:type="spellStart"/>
      <w:r w:rsidRPr="00986E41">
        <w:rPr>
          <w:rFonts w:ascii="PT Astra Serif" w:hAnsi="PT Astra Serif"/>
          <w:sz w:val="28"/>
          <w:szCs w:val="28"/>
        </w:rPr>
        <w:t>Старомайнского</w:t>
      </w:r>
      <w:proofErr w:type="spellEnd"/>
      <w:r w:rsidRPr="00986E41">
        <w:rPr>
          <w:rFonts w:ascii="PT Astra Serif" w:hAnsi="PT Astra Serif"/>
          <w:sz w:val="28"/>
          <w:szCs w:val="28"/>
        </w:rPr>
        <w:t xml:space="preserve"> (обследовано в мед </w:t>
      </w:r>
      <w:proofErr w:type="gramStart"/>
      <w:r w:rsidRPr="00986E41">
        <w:rPr>
          <w:rFonts w:ascii="PT Astra Serif" w:hAnsi="PT Astra Serif"/>
          <w:sz w:val="28"/>
          <w:szCs w:val="28"/>
        </w:rPr>
        <w:t>учреждении</w:t>
      </w:r>
      <w:proofErr w:type="gramEnd"/>
      <w:r w:rsidRPr="00986E41">
        <w:rPr>
          <w:rFonts w:ascii="PT Astra Serif" w:hAnsi="PT Astra Serif"/>
          <w:sz w:val="28"/>
          <w:szCs w:val="28"/>
        </w:rPr>
        <w:t xml:space="preserve"> 56 чел.) районов дают низкие показатели работы мобильных бригад.</w:t>
      </w:r>
    </w:p>
    <w:p w:rsidR="005220FD" w:rsidRPr="00986E41" w:rsidRDefault="005220FD" w:rsidP="008F2B57">
      <w:pPr>
        <w:keepNext/>
        <w:keepLines/>
        <w:suppressAutoHyphens/>
        <w:spacing w:after="0" w:line="240" w:lineRule="auto"/>
        <w:jc w:val="both"/>
        <w:rPr>
          <w:rFonts w:ascii="PT Astra Serif" w:hAnsi="PT Astra Serif" w:cs="PT Astra Serif"/>
          <w:bCs/>
          <w:color w:val="000000"/>
          <w:sz w:val="20"/>
          <w:szCs w:val="20"/>
          <w:shd w:val="clear" w:color="auto" w:fill="FFFFFF"/>
        </w:rPr>
      </w:pPr>
    </w:p>
    <w:p w:rsidR="005220FD" w:rsidRPr="00986E41" w:rsidRDefault="005220FD" w:rsidP="008F2B57">
      <w:pPr>
        <w:pStyle w:val="a7"/>
        <w:keepNext/>
        <w:keepLines/>
        <w:ind w:firstLine="708"/>
        <w:jc w:val="both"/>
        <w:rPr>
          <w:rFonts w:ascii="PT Astra Serif" w:hAnsi="PT Astra Serif"/>
          <w:b/>
          <w:sz w:val="28"/>
          <w:szCs w:val="28"/>
        </w:rPr>
      </w:pPr>
      <w:r w:rsidRPr="00986E41">
        <w:rPr>
          <w:rFonts w:ascii="PT Astra Serif" w:hAnsi="PT Astra Serif"/>
          <w:sz w:val="28"/>
          <w:szCs w:val="28"/>
        </w:rPr>
        <w:t xml:space="preserve">Кроме того, проектом предусмотрен показатель - </w:t>
      </w:r>
      <w:r w:rsidRPr="00986E41">
        <w:rPr>
          <w:rFonts w:ascii="PT Astra Serif" w:hAnsi="PT Astra Serif"/>
          <w:b/>
          <w:sz w:val="28"/>
          <w:szCs w:val="28"/>
        </w:rPr>
        <w:t xml:space="preserve">удельный вес негосударственных организаций социального обслуживания в общем количестве организаций социального обслуживания всех форм собственности увеличился с 30 до 32 процентов в 2019 году. </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 Ульяновской области сформирован и утверждён Реестр поставщиков социальных услуг, в который могут войти негосударственные (коммерческие и некоммерческие) организации, в том числе индивидуальные предприниматели.</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По итогам 2019 года в реестре поставщиков числится 41 поставщик социальных услуг (государственные и негосударственные организации), из них - 13 негосударственных организаций, что составляет 32% от общей численности поставщиков социальных услуг. </w:t>
      </w:r>
    </w:p>
    <w:p w:rsidR="005220FD" w:rsidRPr="00986E41" w:rsidRDefault="005220FD" w:rsidP="008F2B57">
      <w:pPr>
        <w:keepNext/>
        <w:keepLines/>
        <w:spacing w:after="0" w:line="240" w:lineRule="auto"/>
        <w:ind w:firstLine="709"/>
        <w:jc w:val="both"/>
        <w:rPr>
          <w:rFonts w:ascii="PT Astra Serif" w:hAnsi="PT Astra Serif"/>
          <w:sz w:val="28"/>
          <w:szCs w:val="28"/>
        </w:rPr>
      </w:pPr>
      <w:proofErr w:type="gramStart"/>
      <w:r w:rsidRPr="00986E41">
        <w:rPr>
          <w:rFonts w:ascii="PT Astra Serif" w:hAnsi="PT Astra Serif"/>
          <w:sz w:val="28"/>
          <w:szCs w:val="28"/>
        </w:rPr>
        <w:t>Показатель 2019 года достигнут</w:t>
      </w:r>
      <w:proofErr w:type="gramEnd"/>
      <w:r w:rsidRPr="00986E41">
        <w:rPr>
          <w:rFonts w:ascii="PT Astra Serif" w:hAnsi="PT Astra Serif"/>
          <w:sz w:val="28"/>
          <w:szCs w:val="28"/>
        </w:rPr>
        <w:t>.</w:t>
      </w:r>
    </w:p>
    <w:p w:rsidR="005220FD" w:rsidRPr="00986E41" w:rsidRDefault="005220FD" w:rsidP="008F2B57">
      <w:pPr>
        <w:keepNext/>
        <w:keepLines/>
        <w:spacing w:after="0" w:line="240" w:lineRule="auto"/>
        <w:ind w:firstLine="708"/>
        <w:jc w:val="both"/>
        <w:rPr>
          <w:rFonts w:ascii="PT Astra Serif" w:hAnsi="PT Astra Serif"/>
          <w:sz w:val="28"/>
          <w:szCs w:val="28"/>
        </w:rPr>
      </w:pPr>
    </w:p>
    <w:p w:rsidR="005220FD" w:rsidRPr="00986E41" w:rsidRDefault="00A87BF4" w:rsidP="008F2B57">
      <w:pPr>
        <w:keepNext/>
        <w:keepLines/>
        <w:spacing w:after="0" w:line="240" w:lineRule="auto"/>
        <w:ind w:firstLine="708"/>
        <w:jc w:val="both"/>
        <w:rPr>
          <w:rFonts w:ascii="PT Astra Serif" w:hAnsi="PT Astra Serif"/>
          <w:b/>
          <w:sz w:val="28"/>
          <w:szCs w:val="28"/>
        </w:rPr>
      </w:pPr>
      <w:r w:rsidRPr="00986E41">
        <w:rPr>
          <w:rFonts w:ascii="PT Astra Serif" w:hAnsi="PT Astra Serif"/>
          <w:b/>
          <w:sz w:val="28"/>
          <w:szCs w:val="28"/>
        </w:rPr>
        <w:t>3.4.</w:t>
      </w:r>
      <w:r w:rsidR="00B377B2" w:rsidRPr="00986E41">
        <w:rPr>
          <w:rFonts w:ascii="PT Astra Serif" w:hAnsi="PT Astra Serif"/>
          <w:b/>
          <w:sz w:val="28"/>
          <w:szCs w:val="28"/>
        </w:rPr>
        <w:t xml:space="preserve"> </w:t>
      </w:r>
      <w:r w:rsidR="005220FD" w:rsidRPr="00986E41">
        <w:rPr>
          <w:rFonts w:ascii="PT Astra Serif" w:hAnsi="PT Astra Serif"/>
          <w:b/>
          <w:sz w:val="28"/>
          <w:szCs w:val="28"/>
        </w:rPr>
        <w:t>Региональный проект «Содействие занятости женщин – создание условий дошкольного образования для детей в возрасте до трёх лет».</w:t>
      </w:r>
    </w:p>
    <w:p w:rsidR="005220FD" w:rsidRPr="00986E41" w:rsidRDefault="005220FD" w:rsidP="008F2B57">
      <w:pPr>
        <w:keepNext/>
        <w:keepLines/>
        <w:tabs>
          <w:tab w:val="left" w:pos="567"/>
          <w:tab w:val="center" w:pos="4762"/>
          <w:tab w:val="left" w:pos="5293"/>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Основным результатом регионального проекта «Содействие занятости женщин – создание условий дошкольного образования для детей в возрасте до трёх лет» в Ульяновской области в 2019 году является создание не менее 740 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до трех лет. </w:t>
      </w:r>
    </w:p>
    <w:p w:rsidR="005220FD" w:rsidRPr="00986E41" w:rsidRDefault="005220FD" w:rsidP="008F2B57">
      <w:pPr>
        <w:keepNext/>
        <w:keepLines/>
        <w:spacing w:after="0" w:line="240" w:lineRule="auto"/>
        <w:ind w:right="57" w:firstLine="709"/>
        <w:jc w:val="both"/>
        <w:rPr>
          <w:rFonts w:ascii="PT Astra Serif" w:hAnsi="PT Astra Serif"/>
          <w:sz w:val="28"/>
          <w:szCs w:val="28"/>
        </w:rPr>
      </w:pPr>
      <w:r w:rsidRPr="00986E41">
        <w:rPr>
          <w:rFonts w:ascii="PT Astra Serif" w:hAnsi="PT Astra Serif"/>
          <w:sz w:val="28"/>
          <w:szCs w:val="28"/>
        </w:rPr>
        <w:t xml:space="preserve">На реализацию проекта предусмотрено финансирование в объёме 366 081,7 тыс. рублей, освоено – 99,4%, из них: </w:t>
      </w:r>
    </w:p>
    <w:p w:rsidR="005220FD" w:rsidRPr="00986E41" w:rsidRDefault="005220FD" w:rsidP="008F2B57">
      <w:pPr>
        <w:keepNext/>
        <w:keepLines/>
        <w:spacing w:after="0" w:line="240" w:lineRule="auto"/>
        <w:ind w:right="57" w:firstLine="709"/>
        <w:jc w:val="both"/>
        <w:rPr>
          <w:rFonts w:ascii="PT Astra Serif" w:hAnsi="PT Astra Serif"/>
          <w:sz w:val="28"/>
          <w:szCs w:val="28"/>
        </w:rPr>
      </w:pPr>
      <w:r w:rsidRPr="00986E41">
        <w:rPr>
          <w:rFonts w:ascii="PT Astra Serif" w:hAnsi="PT Astra Serif"/>
          <w:sz w:val="28"/>
          <w:szCs w:val="28"/>
        </w:rPr>
        <w:t>ФБ – 181 855,4 тыс. рублей – освоено 100%;</w:t>
      </w:r>
    </w:p>
    <w:p w:rsidR="005220FD" w:rsidRPr="00986E41" w:rsidRDefault="005220FD" w:rsidP="008F2B57">
      <w:pPr>
        <w:keepNext/>
        <w:keepLines/>
        <w:spacing w:after="0" w:line="240" w:lineRule="auto"/>
        <w:ind w:right="57" w:firstLine="709"/>
        <w:jc w:val="both"/>
        <w:rPr>
          <w:rFonts w:ascii="PT Astra Serif" w:hAnsi="PT Astra Serif"/>
          <w:sz w:val="28"/>
          <w:szCs w:val="28"/>
        </w:rPr>
      </w:pPr>
      <w:r w:rsidRPr="00986E41">
        <w:rPr>
          <w:rFonts w:ascii="PT Astra Serif" w:hAnsi="PT Astra Serif"/>
          <w:sz w:val="28"/>
          <w:szCs w:val="28"/>
        </w:rPr>
        <w:t>ОБ – 158 722,3 тыс. рублей – освоено 100%;</w:t>
      </w:r>
    </w:p>
    <w:p w:rsidR="005220FD" w:rsidRPr="00986E41" w:rsidRDefault="005220FD" w:rsidP="008F2B57">
      <w:pPr>
        <w:keepNext/>
        <w:keepLines/>
        <w:spacing w:after="0" w:line="240" w:lineRule="auto"/>
        <w:ind w:right="57" w:firstLine="709"/>
        <w:jc w:val="both"/>
        <w:rPr>
          <w:rFonts w:ascii="PT Astra Serif" w:hAnsi="PT Astra Serif"/>
          <w:b/>
          <w:sz w:val="28"/>
          <w:szCs w:val="28"/>
        </w:rPr>
      </w:pPr>
      <w:r w:rsidRPr="00986E41">
        <w:rPr>
          <w:rFonts w:ascii="PT Astra Serif" w:hAnsi="PT Astra Serif"/>
          <w:sz w:val="28"/>
          <w:szCs w:val="28"/>
        </w:rPr>
        <w:t xml:space="preserve">МБ – 25 504,0 тыс. рублей – освоено 23 431,7 тыс. рублей или 92%, </w:t>
      </w:r>
      <w:r w:rsidRPr="00986E41">
        <w:rPr>
          <w:rFonts w:ascii="PT Astra Serif" w:hAnsi="PT Astra Serif"/>
          <w:b/>
          <w:sz w:val="28"/>
          <w:szCs w:val="28"/>
        </w:rPr>
        <w:t>неиспользованный остаток 2 072,3 тыс. рублей.</w:t>
      </w:r>
    </w:p>
    <w:p w:rsidR="005220FD" w:rsidRPr="00986E41" w:rsidRDefault="005220FD" w:rsidP="008F2B57">
      <w:pPr>
        <w:keepNext/>
        <w:keepLines/>
        <w:spacing w:after="0" w:line="240" w:lineRule="auto"/>
        <w:ind w:right="57" w:firstLine="709"/>
        <w:jc w:val="both"/>
        <w:rPr>
          <w:rFonts w:ascii="PT Astra Serif" w:hAnsi="PT Astra Serif"/>
          <w:sz w:val="28"/>
          <w:szCs w:val="28"/>
        </w:rPr>
      </w:pPr>
    </w:p>
    <w:p w:rsidR="005220FD" w:rsidRPr="00986E41" w:rsidRDefault="005220FD" w:rsidP="008F2B57">
      <w:pPr>
        <w:keepNext/>
        <w:keepLines/>
        <w:tabs>
          <w:tab w:val="left" w:pos="567"/>
          <w:tab w:val="center" w:pos="4762"/>
          <w:tab w:val="left" w:pos="5293"/>
        </w:tabs>
        <w:spacing w:after="0" w:line="240" w:lineRule="auto"/>
        <w:ind w:firstLine="709"/>
        <w:jc w:val="both"/>
        <w:rPr>
          <w:rFonts w:ascii="PT Astra Serif" w:hAnsi="PT Astra Serif"/>
          <w:sz w:val="28"/>
          <w:szCs w:val="28"/>
        </w:rPr>
      </w:pPr>
      <w:r w:rsidRPr="00986E41">
        <w:rPr>
          <w:rFonts w:ascii="PT Astra Serif" w:hAnsi="PT Astra Serif"/>
          <w:b/>
          <w:sz w:val="28"/>
          <w:szCs w:val="28"/>
        </w:rPr>
        <w:t>Основной показатель</w:t>
      </w:r>
      <w:r w:rsidRPr="00986E41">
        <w:rPr>
          <w:rFonts w:ascii="PT Astra Serif" w:hAnsi="PT Astra Serif"/>
          <w:sz w:val="28"/>
          <w:szCs w:val="28"/>
        </w:rPr>
        <w:t xml:space="preserve"> – доступность дошкольного образования для детей в возрасте от 1,5 до 3 лет </w:t>
      </w:r>
      <w:r w:rsidRPr="00986E41">
        <w:rPr>
          <w:rFonts w:ascii="PT Astra Serif" w:hAnsi="PT Astra Serif"/>
          <w:b/>
          <w:sz w:val="28"/>
          <w:szCs w:val="28"/>
        </w:rPr>
        <w:t>выполнен на 101,7%</w:t>
      </w:r>
      <w:r w:rsidRPr="00986E41">
        <w:rPr>
          <w:rFonts w:ascii="PT Astra Serif" w:hAnsi="PT Astra Serif"/>
          <w:sz w:val="28"/>
          <w:szCs w:val="28"/>
        </w:rPr>
        <w:t xml:space="preserve"> (плановое значение – 96%, факт – 97,65%).</w:t>
      </w:r>
    </w:p>
    <w:p w:rsidR="005220FD" w:rsidRPr="00986E41" w:rsidRDefault="005220FD" w:rsidP="008F2B57">
      <w:pPr>
        <w:keepNext/>
        <w:keepLines/>
        <w:tabs>
          <w:tab w:val="left" w:pos="567"/>
          <w:tab w:val="center" w:pos="4762"/>
          <w:tab w:val="left" w:pos="5293"/>
        </w:tabs>
        <w:spacing w:after="0" w:line="240" w:lineRule="auto"/>
        <w:ind w:firstLine="709"/>
        <w:jc w:val="both"/>
        <w:rPr>
          <w:rFonts w:ascii="PT Astra Serif" w:hAnsi="PT Astra Serif"/>
          <w:sz w:val="28"/>
          <w:szCs w:val="28"/>
        </w:rPr>
      </w:pPr>
      <w:proofErr w:type="gramStart"/>
      <w:r w:rsidRPr="00986E41">
        <w:rPr>
          <w:rFonts w:ascii="PT Astra Serif" w:hAnsi="PT Astra Serif"/>
          <w:b/>
          <w:sz w:val="28"/>
          <w:szCs w:val="28"/>
        </w:rPr>
        <w:t>Дополнительные показатели</w:t>
      </w:r>
      <w:r w:rsidRPr="00986E41">
        <w:rPr>
          <w:rFonts w:ascii="PT Astra Serif" w:hAnsi="PT Astra Serif"/>
          <w:sz w:val="28"/>
          <w:szCs w:val="28"/>
        </w:rPr>
        <w:t xml:space="preserve"> по численности воспитанников в возрасте до трёх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 а также посещающих частные </w:t>
      </w:r>
      <w:r w:rsidRPr="00986E41">
        <w:rPr>
          <w:rFonts w:ascii="PT Astra Serif" w:hAnsi="PT Astra Serif"/>
          <w:spacing w:val="-2"/>
          <w:sz w:val="28"/>
          <w:szCs w:val="28"/>
        </w:rPr>
        <w:t>организации, осуществляющие образовательную деятельность по образовательным</w:t>
      </w:r>
      <w:r w:rsidRPr="00986E41">
        <w:rPr>
          <w:rFonts w:ascii="PT Astra Serif" w:hAnsi="PT Astra Serif"/>
          <w:sz w:val="28"/>
          <w:szCs w:val="28"/>
        </w:rPr>
        <w:t xml:space="preserve"> программам дошкольного образования, присмотр и уход </w:t>
      </w:r>
      <w:r w:rsidRPr="00986E41">
        <w:rPr>
          <w:rFonts w:ascii="PT Astra Serif" w:hAnsi="PT Astra Serif"/>
          <w:b/>
          <w:sz w:val="28"/>
          <w:szCs w:val="28"/>
        </w:rPr>
        <w:t>имеют незначительные отклонения</w:t>
      </w:r>
      <w:r w:rsidRPr="00986E41">
        <w:rPr>
          <w:rFonts w:ascii="PT Astra Serif" w:hAnsi="PT Astra Serif"/>
          <w:sz w:val="28"/>
          <w:szCs w:val="28"/>
        </w:rPr>
        <w:t xml:space="preserve"> от планируемых значений.</w:t>
      </w:r>
      <w:proofErr w:type="gramEnd"/>
    </w:p>
    <w:p w:rsidR="005220FD" w:rsidRPr="00986E41" w:rsidRDefault="005220FD" w:rsidP="008F2B57">
      <w:pPr>
        <w:keepNext/>
        <w:keepLines/>
        <w:tabs>
          <w:tab w:val="left" w:pos="567"/>
          <w:tab w:val="center" w:pos="4762"/>
          <w:tab w:val="left" w:pos="5293"/>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Муниципальные организации – планируемое значение в 2019 году – 9106 человек, по оперативным данным фактическая численность составляет 8942 человека, </w:t>
      </w:r>
      <w:proofErr w:type="gramStart"/>
      <w:r w:rsidRPr="00986E41">
        <w:rPr>
          <w:rFonts w:ascii="PT Astra Serif" w:hAnsi="PT Astra Serif"/>
          <w:sz w:val="28"/>
          <w:szCs w:val="28"/>
        </w:rPr>
        <w:t>показатель</w:t>
      </w:r>
      <w:proofErr w:type="gramEnd"/>
      <w:r w:rsidRPr="00986E41">
        <w:rPr>
          <w:rFonts w:ascii="PT Astra Serif" w:hAnsi="PT Astra Serif"/>
          <w:sz w:val="28"/>
          <w:szCs w:val="28"/>
        </w:rPr>
        <w:t xml:space="preserve"> достигнут на 98,2%. Показатель зависит от потребности родителей, имеющих детей в возрасте до трёх лет, в дошкольном образовании. В Ульяновской области имеется 216 вакантных мест для детей в возрасте до трёх лет, что обеспечивает возможность охватить дошкольным образованием 9158 детей.</w:t>
      </w:r>
    </w:p>
    <w:p w:rsidR="005220FD" w:rsidRPr="00986E41" w:rsidRDefault="005220FD" w:rsidP="008F2B57">
      <w:pPr>
        <w:keepNext/>
        <w:keepLines/>
        <w:tabs>
          <w:tab w:val="left" w:pos="567"/>
          <w:tab w:val="center" w:pos="4762"/>
          <w:tab w:val="left" w:pos="5293"/>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Частные организации – планируемое значение в 2019 году - 70 человек, по оперативным данным фактическая численность воспитанников в возрасте до трёх лет, посещающих частные организации, составляет 55 человек, </w:t>
      </w:r>
      <w:proofErr w:type="gramStart"/>
      <w:r w:rsidRPr="00986E41">
        <w:rPr>
          <w:rFonts w:ascii="PT Astra Serif" w:hAnsi="PT Astra Serif"/>
          <w:sz w:val="28"/>
          <w:szCs w:val="28"/>
        </w:rPr>
        <w:t>показатель</w:t>
      </w:r>
      <w:proofErr w:type="gramEnd"/>
      <w:r w:rsidRPr="00986E41">
        <w:rPr>
          <w:rFonts w:ascii="PT Astra Serif" w:hAnsi="PT Astra Serif"/>
          <w:sz w:val="28"/>
          <w:szCs w:val="28"/>
        </w:rPr>
        <w:t xml:space="preserve"> достигнут на 78,6%. Вышеуказанный показатель снизился из-за передачи учредителем ОАО «Российские железные дороги» 2-х негосударственных детских садов в муниципальную собственность, (распоряжение от 23.03.2018 № 599-р «О реорганизации частных дошкольных образовательных учреждений «Детский сад № 115 </w:t>
      </w:r>
      <w:proofErr w:type="gramStart"/>
      <w:r w:rsidRPr="00986E41">
        <w:rPr>
          <w:rFonts w:ascii="PT Astra Serif" w:hAnsi="PT Astra Serif"/>
          <w:sz w:val="28"/>
          <w:szCs w:val="28"/>
        </w:rPr>
        <w:t>ОАО «РЖД» и Детский сад № 118 «ОАО»»).</w:t>
      </w:r>
      <w:proofErr w:type="gramEnd"/>
      <w:r w:rsidRPr="00986E41">
        <w:rPr>
          <w:rFonts w:ascii="PT Astra Serif" w:hAnsi="PT Astra Serif"/>
          <w:sz w:val="28"/>
          <w:szCs w:val="28"/>
        </w:rPr>
        <w:t xml:space="preserve"> Также одними из основных сдерживающих факторов развития негосударственного сектора в дошкольном образовании является высокая степень доступности муниципальных дошкольных образовательных организаций.</w:t>
      </w:r>
    </w:p>
    <w:p w:rsidR="005220FD" w:rsidRPr="00986E41" w:rsidRDefault="005220FD" w:rsidP="008F2B57">
      <w:pPr>
        <w:keepNext/>
        <w:keepLines/>
        <w:tabs>
          <w:tab w:val="left" w:pos="567"/>
          <w:tab w:val="center" w:pos="4762"/>
          <w:tab w:val="left" w:pos="5293"/>
        </w:tabs>
        <w:spacing w:after="0" w:line="240" w:lineRule="auto"/>
        <w:ind w:firstLine="709"/>
        <w:jc w:val="both"/>
        <w:rPr>
          <w:rFonts w:ascii="PT Astra Serif" w:hAnsi="PT Astra Serif"/>
          <w:b/>
          <w:spacing w:val="-2"/>
          <w:sz w:val="28"/>
          <w:szCs w:val="28"/>
        </w:rPr>
      </w:pPr>
      <w:r w:rsidRPr="00986E41">
        <w:rPr>
          <w:rFonts w:ascii="PT Astra Serif" w:hAnsi="PT Astra Serif"/>
          <w:b/>
          <w:sz w:val="28"/>
          <w:szCs w:val="28"/>
        </w:rPr>
        <w:t>В целях достижения результата</w:t>
      </w:r>
      <w:r w:rsidRPr="00986E41">
        <w:rPr>
          <w:rFonts w:ascii="PT Astra Serif" w:hAnsi="PT Astra Serif" w:cs="Arial"/>
          <w:b/>
          <w:color w:val="000000"/>
          <w:sz w:val="28"/>
          <w:szCs w:val="28"/>
        </w:rPr>
        <w:t>:</w:t>
      </w:r>
    </w:p>
    <w:p w:rsidR="005220FD" w:rsidRPr="00986E41" w:rsidRDefault="005220FD" w:rsidP="008F2B57">
      <w:pPr>
        <w:keepNext/>
        <w:keepLines/>
        <w:shd w:val="clear" w:color="auto" w:fill="FFFFFF"/>
        <w:spacing w:after="0" w:line="240" w:lineRule="auto"/>
        <w:ind w:firstLine="709"/>
        <w:jc w:val="both"/>
        <w:rPr>
          <w:rFonts w:ascii="PT Astra Serif" w:hAnsi="PT Astra Serif" w:cs="Arial"/>
          <w:color w:val="000000"/>
          <w:sz w:val="28"/>
          <w:szCs w:val="28"/>
        </w:rPr>
      </w:pPr>
      <w:r w:rsidRPr="00986E41">
        <w:rPr>
          <w:rFonts w:ascii="PT Astra Serif" w:hAnsi="PT Astra Serif" w:cs="Arial"/>
          <w:color w:val="000000"/>
          <w:sz w:val="28"/>
          <w:szCs w:val="28"/>
        </w:rPr>
        <w:t xml:space="preserve">25 августа 2019 года прошло торжественное открытие детского сада на 100 мест в микрорайоне «Новая жизнь» </w:t>
      </w:r>
      <w:proofErr w:type="spellStart"/>
      <w:r w:rsidRPr="00986E41">
        <w:rPr>
          <w:rFonts w:ascii="PT Astra Serif" w:hAnsi="PT Astra Serif" w:cs="Arial"/>
          <w:color w:val="000000"/>
          <w:sz w:val="28"/>
          <w:szCs w:val="28"/>
        </w:rPr>
        <w:t>Засвияжского</w:t>
      </w:r>
      <w:proofErr w:type="spellEnd"/>
      <w:r w:rsidRPr="00986E41">
        <w:rPr>
          <w:rFonts w:ascii="PT Astra Serif" w:hAnsi="PT Astra Serif" w:cs="Arial"/>
          <w:color w:val="000000"/>
          <w:sz w:val="28"/>
          <w:szCs w:val="28"/>
        </w:rPr>
        <w:t xml:space="preserve"> района </w:t>
      </w:r>
      <w:r w:rsidRPr="00986E41">
        <w:rPr>
          <w:rFonts w:ascii="PT Astra Serif" w:hAnsi="PT Astra Serif" w:cs="Arial"/>
          <w:color w:val="000000"/>
          <w:sz w:val="28"/>
          <w:szCs w:val="28"/>
        </w:rPr>
        <w:br/>
        <w:t xml:space="preserve">г. Ульяновска путем выкупа помещения. </w:t>
      </w:r>
    </w:p>
    <w:p w:rsidR="005220FD" w:rsidRPr="00986E41" w:rsidRDefault="005220FD" w:rsidP="008F2B57">
      <w:pPr>
        <w:pStyle w:val="a9"/>
        <w:keepNext/>
        <w:keepLines/>
        <w:shd w:val="clear" w:color="auto" w:fill="FFFFFF"/>
        <w:spacing w:after="0" w:line="240" w:lineRule="auto"/>
        <w:ind w:left="0" w:firstLine="709"/>
        <w:jc w:val="both"/>
        <w:rPr>
          <w:rFonts w:ascii="PT Astra Serif" w:eastAsia="Times New Roman" w:hAnsi="PT Astra Serif" w:cs="Arial"/>
          <w:sz w:val="28"/>
          <w:szCs w:val="28"/>
        </w:rPr>
      </w:pPr>
      <w:r w:rsidRPr="00986E41">
        <w:rPr>
          <w:rFonts w:ascii="PT Astra Serif" w:eastAsia="Times New Roman" w:hAnsi="PT Astra Serif" w:cs="Arial"/>
          <w:sz w:val="28"/>
          <w:szCs w:val="28"/>
        </w:rPr>
        <w:t>Введены в эксплуатацию два детских сада:</w:t>
      </w:r>
    </w:p>
    <w:p w:rsidR="005220FD" w:rsidRPr="00986E41" w:rsidRDefault="005220FD" w:rsidP="008F2B57">
      <w:pPr>
        <w:pStyle w:val="a9"/>
        <w:keepNext/>
        <w:keepLines/>
        <w:shd w:val="clear" w:color="auto" w:fill="FFFFFF"/>
        <w:spacing w:after="0" w:line="240" w:lineRule="auto"/>
        <w:ind w:left="0" w:firstLine="709"/>
        <w:jc w:val="both"/>
        <w:rPr>
          <w:rFonts w:ascii="PT Astra Serif" w:hAnsi="PT Astra Serif"/>
          <w:sz w:val="28"/>
          <w:szCs w:val="28"/>
        </w:rPr>
      </w:pPr>
      <w:r w:rsidRPr="00986E41">
        <w:rPr>
          <w:rFonts w:ascii="PT Astra Serif" w:hAnsi="PT Astra Serif" w:cs="Arial"/>
          <w:sz w:val="28"/>
          <w:szCs w:val="28"/>
        </w:rPr>
        <w:t xml:space="preserve">в г. Барыше </w:t>
      </w:r>
      <w:proofErr w:type="spellStart"/>
      <w:r w:rsidRPr="00986E41">
        <w:rPr>
          <w:rFonts w:ascii="PT Astra Serif" w:hAnsi="PT Astra Serif" w:cs="Arial"/>
          <w:sz w:val="28"/>
          <w:szCs w:val="28"/>
        </w:rPr>
        <w:t>Барышского</w:t>
      </w:r>
      <w:proofErr w:type="spellEnd"/>
      <w:r w:rsidRPr="00986E41">
        <w:rPr>
          <w:rFonts w:ascii="PT Astra Serif" w:hAnsi="PT Astra Serif" w:cs="Arial"/>
          <w:sz w:val="28"/>
          <w:szCs w:val="28"/>
        </w:rPr>
        <w:t xml:space="preserve"> района Ульяновской области на 280 мест (100 мест для детей в возрасте до 3 лет) – 24 декабря 2019 года;</w:t>
      </w:r>
    </w:p>
    <w:p w:rsidR="005220FD" w:rsidRPr="00986E41" w:rsidRDefault="005220FD" w:rsidP="008F2B57">
      <w:pPr>
        <w:keepNext/>
        <w:keepLines/>
        <w:spacing w:after="0" w:line="240" w:lineRule="auto"/>
        <w:ind w:firstLine="709"/>
        <w:jc w:val="both"/>
        <w:rPr>
          <w:rFonts w:ascii="PT Astra Serif" w:hAnsi="PT Astra Serif" w:cs="Arial"/>
          <w:sz w:val="28"/>
          <w:szCs w:val="28"/>
        </w:rPr>
      </w:pPr>
      <w:r w:rsidRPr="00986E41">
        <w:rPr>
          <w:rFonts w:ascii="PT Astra Serif" w:hAnsi="PT Astra Serif" w:cs="Arial"/>
          <w:sz w:val="28"/>
          <w:szCs w:val="28"/>
        </w:rPr>
        <w:t xml:space="preserve">в жилом микрорайоне «Искра» г. Ульяновска на 240 мест (120 мест для детей до 3 лет) – 19 декабря 2019 года; </w:t>
      </w:r>
    </w:p>
    <w:p w:rsidR="005220FD" w:rsidRPr="00986E41" w:rsidRDefault="005220FD" w:rsidP="008F2B57">
      <w:pPr>
        <w:keepNext/>
        <w:keepLines/>
        <w:spacing w:after="0" w:line="240" w:lineRule="auto"/>
        <w:ind w:firstLine="709"/>
        <w:jc w:val="both"/>
        <w:rPr>
          <w:rFonts w:ascii="PT Astra Serif" w:hAnsi="PT Astra Serif" w:cs="Arial"/>
          <w:sz w:val="28"/>
          <w:szCs w:val="28"/>
        </w:rPr>
      </w:pPr>
      <w:r w:rsidRPr="00986E41">
        <w:rPr>
          <w:rFonts w:ascii="PT Astra Serif" w:hAnsi="PT Astra Serif" w:cs="Arial"/>
          <w:sz w:val="28"/>
          <w:szCs w:val="28"/>
        </w:rPr>
        <w:t>Открытие вышеуказанных детских садов планируется в 1 квартале 2020 года после прохождения процедуры лицензирования.</w:t>
      </w:r>
    </w:p>
    <w:p w:rsidR="005220FD" w:rsidRPr="00986E41" w:rsidRDefault="005220FD" w:rsidP="008F2B57">
      <w:pPr>
        <w:keepNext/>
        <w:keepLines/>
        <w:spacing w:after="0" w:line="240" w:lineRule="auto"/>
        <w:ind w:firstLine="709"/>
        <w:jc w:val="both"/>
        <w:rPr>
          <w:rFonts w:ascii="PT Astra Serif" w:hAnsi="PT Astra Serif" w:cs="Arial"/>
          <w:sz w:val="28"/>
          <w:szCs w:val="28"/>
        </w:rPr>
      </w:pPr>
      <w:proofErr w:type="gramStart"/>
      <w:r w:rsidRPr="00986E41">
        <w:rPr>
          <w:rFonts w:ascii="PT Astra Serif" w:hAnsi="PT Astra Serif" w:cs="Arial"/>
          <w:sz w:val="28"/>
          <w:szCs w:val="28"/>
        </w:rPr>
        <w:t xml:space="preserve">Не удалось ввести в эксплуатацию </w:t>
      </w:r>
      <w:r w:rsidRPr="00986E41">
        <w:rPr>
          <w:rFonts w:ascii="PT Astra Serif" w:hAnsi="PT Astra Serif"/>
          <w:sz w:val="28"/>
          <w:szCs w:val="28"/>
        </w:rPr>
        <w:t xml:space="preserve">дошкольную образовательную организацию на 120 мест с бассейном в с. Большой </w:t>
      </w:r>
      <w:proofErr w:type="spellStart"/>
      <w:r w:rsidRPr="00986E41">
        <w:rPr>
          <w:rFonts w:ascii="PT Astra Serif" w:hAnsi="PT Astra Serif"/>
          <w:sz w:val="28"/>
          <w:szCs w:val="28"/>
        </w:rPr>
        <w:t>Чирклей</w:t>
      </w:r>
      <w:proofErr w:type="spellEnd"/>
      <w:r w:rsidRPr="00986E41">
        <w:rPr>
          <w:rFonts w:ascii="PT Astra Serif" w:hAnsi="PT Astra Serif"/>
          <w:sz w:val="28"/>
          <w:szCs w:val="28"/>
        </w:rPr>
        <w:t xml:space="preserve"> Николаевского района Ульяновской области.</w:t>
      </w:r>
      <w:proofErr w:type="gramEnd"/>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связи с внесение изменений в проектно-сметную документацию </w:t>
      </w:r>
      <w:r w:rsidRPr="00986E41">
        <w:rPr>
          <w:rFonts w:ascii="PT Astra Serif" w:hAnsi="PT Astra Serif"/>
          <w:sz w:val="28"/>
          <w:szCs w:val="28"/>
        </w:rPr>
        <w:br/>
        <w:t xml:space="preserve">в части проектирования бассейна государственная экспертиза объекта строительства получена позже установленных сроков, что повлекло поздний срок заключения контракта. Строительство детского сада начато </w:t>
      </w:r>
      <w:r w:rsidRPr="00986E41">
        <w:rPr>
          <w:rFonts w:ascii="PT Astra Serif" w:hAnsi="PT Astra Serif"/>
          <w:sz w:val="28"/>
          <w:szCs w:val="28"/>
        </w:rPr>
        <w:br/>
        <w:t>3 сентября 2019 года, ведётся с отставанием от графика производственных работ в связи с проблемами, связанными с поставкой панелей для возведения каркаса здания.</w:t>
      </w:r>
      <w:r w:rsidRPr="00986E41">
        <w:rPr>
          <w:rFonts w:ascii="PT Astra Serif" w:hAnsi="PT Astra Serif"/>
          <w:sz w:val="28"/>
          <w:szCs w:val="28"/>
          <w:shd w:val="clear" w:color="auto" w:fill="FFFFFF"/>
        </w:rPr>
        <w:t xml:space="preserve"> </w:t>
      </w:r>
      <w:r w:rsidRPr="00986E41">
        <w:rPr>
          <w:rFonts w:ascii="PT Astra Serif" w:hAnsi="PT Astra Serif"/>
          <w:sz w:val="28"/>
          <w:szCs w:val="28"/>
        </w:rPr>
        <w:t xml:space="preserve">В настоящее время поставка панелей осуществляется бесперебойно, завершено строительство нулевого цикла (подземного этажа), ведётся установка панелей первого и второго этажей, плит перекрытий. Выполнены работы по устройству наружного водопровода, наружной канализации, наружного электроосвещения, котельной, </w:t>
      </w:r>
      <w:r w:rsidRPr="00986E41">
        <w:rPr>
          <w:rFonts w:ascii="PT Astra Serif" w:hAnsi="PT Astra Serif" w:cs="Arial"/>
          <w:sz w:val="28"/>
          <w:szCs w:val="28"/>
        </w:rPr>
        <w:t>монтаж пожарных ёмкостей.</w:t>
      </w:r>
      <w:r w:rsidRPr="00986E41">
        <w:rPr>
          <w:rFonts w:ascii="PT Astra Serif" w:hAnsi="PT Astra Serif"/>
          <w:sz w:val="28"/>
          <w:szCs w:val="28"/>
        </w:rPr>
        <w:t xml:space="preserve"> </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На завершение строительно-монтажных работ и оснащение дошкольной образовательной организации необходимым оборудованием в 2020 году предусмотрены средства областного и муниципального бюджета (ОБ – 70941,03 тыс. рублей). Ввести объе</w:t>
      </w:r>
      <w:proofErr w:type="gramStart"/>
      <w:r w:rsidRPr="00986E41">
        <w:rPr>
          <w:rFonts w:ascii="PT Astra Serif" w:hAnsi="PT Astra Serif"/>
          <w:sz w:val="28"/>
          <w:szCs w:val="28"/>
        </w:rPr>
        <w:t>кт стр</w:t>
      </w:r>
      <w:proofErr w:type="gramEnd"/>
      <w:r w:rsidRPr="00986E41">
        <w:rPr>
          <w:rFonts w:ascii="PT Astra Serif" w:hAnsi="PT Astra Serif"/>
          <w:sz w:val="28"/>
          <w:szCs w:val="28"/>
        </w:rPr>
        <w:t>оительства в эксплуатацию планируется в срок до 01.06.2020.</w:t>
      </w:r>
    </w:p>
    <w:p w:rsidR="005220FD" w:rsidRPr="00986E41" w:rsidRDefault="005220FD" w:rsidP="008F2B57">
      <w:pPr>
        <w:keepNext/>
        <w:keepLines/>
        <w:spacing w:after="0" w:line="240" w:lineRule="auto"/>
        <w:ind w:firstLine="709"/>
        <w:jc w:val="both"/>
        <w:rPr>
          <w:rStyle w:val="a5"/>
          <w:rFonts w:ascii="PT Astra Serif" w:hAnsi="PT Astra Serif"/>
          <w:sz w:val="28"/>
          <w:szCs w:val="28"/>
          <w:shd w:val="clear" w:color="auto" w:fill="FFFFFF"/>
        </w:rPr>
      </w:pPr>
      <w:r w:rsidRPr="00986E41">
        <w:rPr>
          <w:rFonts w:ascii="PT Astra Serif" w:hAnsi="PT Astra Serif"/>
          <w:iCs/>
          <w:sz w:val="28"/>
          <w:szCs w:val="28"/>
        </w:rPr>
        <w:t xml:space="preserve">Таким образом, результат регионального </w:t>
      </w:r>
      <w:proofErr w:type="gramStart"/>
      <w:r w:rsidRPr="00986E41">
        <w:rPr>
          <w:rFonts w:ascii="PT Astra Serif" w:hAnsi="PT Astra Serif"/>
          <w:iCs/>
          <w:sz w:val="28"/>
          <w:szCs w:val="28"/>
        </w:rPr>
        <w:t>проекта</w:t>
      </w:r>
      <w:proofErr w:type="gramEnd"/>
      <w:r w:rsidRPr="00986E41">
        <w:rPr>
          <w:rFonts w:ascii="PT Astra Serif" w:hAnsi="PT Astra Serif"/>
          <w:iCs/>
          <w:sz w:val="28"/>
          <w:szCs w:val="28"/>
        </w:rPr>
        <w:t xml:space="preserve"> достигнут на 83,8%, создано 620 </w:t>
      </w:r>
      <w:r w:rsidRPr="00986E41">
        <w:rPr>
          <w:rFonts w:ascii="PT Astra Serif" w:hAnsi="PT Astra Serif"/>
          <w:sz w:val="28"/>
          <w:szCs w:val="28"/>
        </w:rPr>
        <w:t>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p w:rsidR="005220FD" w:rsidRPr="00986E41" w:rsidRDefault="005220FD" w:rsidP="008F2B57">
      <w:pPr>
        <w:keepNext/>
        <w:keepLines/>
        <w:spacing w:after="0" w:line="240" w:lineRule="auto"/>
        <w:ind w:firstLine="708"/>
        <w:jc w:val="both"/>
        <w:rPr>
          <w:rFonts w:ascii="PT Astra Serif" w:hAnsi="PT Astra Serif"/>
          <w:b/>
          <w:sz w:val="28"/>
          <w:szCs w:val="28"/>
        </w:rPr>
      </w:pPr>
    </w:p>
    <w:p w:rsidR="005220FD" w:rsidRPr="00986E41" w:rsidRDefault="00A87BF4" w:rsidP="008F2B57">
      <w:pPr>
        <w:keepNext/>
        <w:keepLines/>
        <w:shd w:val="clear" w:color="auto" w:fill="FFFFFF"/>
        <w:tabs>
          <w:tab w:val="left" w:pos="0"/>
          <w:tab w:val="left" w:pos="10992"/>
          <w:tab w:val="left" w:pos="11908"/>
          <w:tab w:val="left" w:pos="12824"/>
          <w:tab w:val="left" w:pos="13740"/>
          <w:tab w:val="left" w:pos="14656"/>
        </w:tabs>
        <w:spacing w:after="0" w:line="240" w:lineRule="auto"/>
        <w:ind w:firstLine="709"/>
        <w:jc w:val="both"/>
        <w:rPr>
          <w:rFonts w:ascii="PT Astra Serif" w:hAnsi="PT Astra Serif"/>
          <w:b/>
          <w:sz w:val="28"/>
          <w:szCs w:val="28"/>
          <w:shd w:val="clear" w:color="auto" w:fill="FFFFFF"/>
        </w:rPr>
      </w:pPr>
      <w:r w:rsidRPr="00986E41">
        <w:rPr>
          <w:rFonts w:ascii="PT Astra Serif" w:hAnsi="PT Astra Serif"/>
          <w:b/>
          <w:sz w:val="28"/>
          <w:szCs w:val="28"/>
          <w:lang w:eastAsia="ru-RU"/>
        </w:rPr>
        <w:t xml:space="preserve">3.5. </w:t>
      </w:r>
      <w:r w:rsidR="005220FD" w:rsidRPr="00986E41">
        <w:rPr>
          <w:rFonts w:ascii="PT Astra Serif" w:hAnsi="PT Astra Serif"/>
          <w:b/>
          <w:sz w:val="28"/>
          <w:szCs w:val="28"/>
          <w:lang w:eastAsia="ru-RU"/>
        </w:rPr>
        <w:t>Ре</w:t>
      </w:r>
      <w:r w:rsidR="005220FD" w:rsidRPr="00986E41">
        <w:rPr>
          <w:rFonts w:ascii="PT Astra Serif" w:hAnsi="PT Astra Serif"/>
          <w:b/>
          <w:sz w:val="28"/>
          <w:szCs w:val="28"/>
          <w:shd w:val="clear" w:color="auto" w:fill="FFFFFF"/>
        </w:rPr>
        <w:t>гиональный проект «Формирование системы</w:t>
      </w:r>
      <w:r w:rsidR="005220FD" w:rsidRPr="00986E41">
        <w:rPr>
          <w:rFonts w:ascii="PT Astra Serif" w:hAnsi="PT Astra Serif"/>
          <w:b/>
          <w:sz w:val="28"/>
          <w:szCs w:val="28"/>
        </w:rPr>
        <w:t xml:space="preserve"> </w:t>
      </w:r>
      <w:r w:rsidR="005220FD" w:rsidRPr="00986E41">
        <w:rPr>
          <w:rFonts w:ascii="PT Astra Serif" w:hAnsi="PT Astra Serif"/>
          <w:b/>
          <w:sz w:val="28"/>
          <w:szCs w:val="28"/>
          <w:shd w:val="clear" w:color="auto" w:fill="FFFFFF"/>
        </w:rPr>
        <w:t>мотивации граждан к здоровому образу жизни, включая здоровое питание и отказ от вредных привычек»</w:t>
      </w:r>
    </w:p>
    <w:p w:rsidR="005220FD" w:rsidRPr="00986E41" w:rsidRDefault="005220FD" w:rsidP="008F2B57">
      <w:pPr>
        <w:pStyle w:val="a7"/>
        <w:keepNext/>
        <w:keepLines/>
        <w:ind w:firstLine="709"/>
        <w:jc w:val="both"/>
        <w:rPr>
          <w:rFonts w:ascii="PT Astra Serif" w:hAnsi="PT Astra Serif"/>
          <w:color w:val="000000"/>
          <w:sz w:val="28"/>
          <w:szCs w:val="28"/>
        </w:rPr>
      </w:pPr>
      <w:r w:rsidRPr="00986E41">
        <w:rPr>
          <w:rFonts w:ascii="PT Astra Serif" w:hAnsi="PT Astra Serif"/>
          <w:color w:val="000000"/>
          <w:sz w:val="28"/>
          <w:szCs w:val="28"/>
        </w:rPr>
        <w:t>Основной задачей регионального проекта является формирование среды, способствующей ведению гражданами Ульяновской области здорового образа жизни, включая создание на базе Центра медицинской профилактики и формирования здорового образа жизни Центра общественного здоровья.</w:t>
      </w:r>
    </w:p>
    <w:p w:rsidR="005220FD" w:rsidRPr="00986E41" w:rsidRDefault="005220FD" w:rsidP="008F2B57">
      <w:pPr>
        <w:pStyle w:val="a7"/>
        <w:keepNext/>
        <w:keepLines/>
        <w:ind w:firstLine="709"/>
        <w:jc w:val="both"/>
        <w:rPr>
          <w:rFonts w:ascii="PT Astra Serif" w:hAnsi="PT Astra Serif"/>
          <w:b/>
          <w:color w:val="000000"/>
          <w:sz w:val="28"/>
          <w:szCs w:val="28"/>
        </w:rPr>
      </w:pPr>
      <w:r w:rsidRPr="00986E41">
        <w:rPr>
          <w:rFonts w:ascii="PT Astra Serif" w:hAnsi="PT Astra Serif"/>
          <w:b/>
          <w:color w:val="000000"/>
          <w:sz w:val="28"/>
          <w:szCs w:val="28"/>
        </w:rPr>
        <w:t>Федеральное финансирование на реализацию мероприятий проекта не предусмотрено.</w:t>
      </w:r>
    </w:p>
    <w:p w:rsidR="005220FD" w:rsidRPr="00986E41" w:rsidRDefault="005220FD" w:rsidP="008F2B57">
      <w:pPr>
        <w:keepNext/>
        <w:keepLines/>
        <w:spacing w:after="0" w:line="240" w:lineRule="auto"/>
        <w:jc w:val="both"/>
        <w:rPr>
          <w:rFonts w:ascii="PT Astra Serif" w:hAnsi="PT Astra Serif"/>
          <w:sz w:val="28"/>
          <w:szCs w:val="28"/>
        </w:rPr>
      </w:pPr>
      <w:r w:rsidRPr="00986E41">
        <w:rPr>
          <w:rFonts w:ascii="PT Astra Serif" w:hAnsi="PT Astra Serif"/>
          <w:color w:val="000000"/>
          <w:sz w:val="28"/>
          <w:szCs w:val="28"/>
        </w:rPr>
        <w:tab/>
        <w:t xml:space="preserve">Паспортом регионального проекта </w:t>
      </w:r>
      <w:r w:rsidRPr="00986E41">
        <w:rPr>
          <w:rFonts w:ascii="PT Astra Serif" w:hAnsi="PT Astra Serif"/>
          <w:sz w:val="28"/>
          <w:szCs w:val="28"/>
        </w:rPr>
        <w:t>предусмотрено несколько показателей, а именно:</w:t>
      </w:r>
    </w:p>
    <w:p w:rsidR="005220FD" w:rsidRPr="00986E41" w:rsidRDefault="005220FD" w:rsidP="008F2B57">
      <w:pPr>
        <w:keepNext/>
        <w:keepLines/>
        <w:numPr>
          <w:ilvl w:val="0"/>
          <w:numId w:val="33"/>
        </w:numPr>
        <w:spacing w:after="0" w:line="240" w:lineRule="auto"/>
        <w:jc w:val="both"/>
        <w:rPr>
          <w:rStyle w:val="27"/>
          <w:rFonts w:ascii="PT Astra Serif" w:eastAsia="Courier New" w:hAnsi="PT Astra Serif"/>
          <w:bCs/>
          <w:color w:val="auto"/>
          <w:sz w:val="28"/>
          <w:szCs w:val="28"/>
        </w:rPr>
      </w:pPr>
      <w:r w:rsidRPr="00986E41">
        <w:rPr>
          <w:rStyle w:val="27"/>
          <w:rFonts w:ascii="PT Astra Serif" w:eastAsia="Courier New" w:hAnsi="PT Astra Serif"/>
          <w:iCs/>
          <w:color w:val="auto"/>
          <w:sz w:val="28"/>
          <w:szCs w:val="28"/>
        </w:rPr>
        <w:t>смертность мужчин в трудоспособном возрасте</w:t>
      </w:r>
      <w:r w:rsidRPr="00986E41">
        <w:rPr>
          <w:rFonts w:ascii="PT Astra Serif" w:hAnsi="PT Astra Serif"/>
          <w:sz w:val="28"/>
          <w:szCs w:val="28"/>
        </w:rPr>
        <w:t xml:space="preserve"> </w:t>
      </w:r>
    </w:p>
    <w:p w:rsidR="005220FD" w:rsidRPr="00986E41" w:rsidRDefault="005220FD" w:rsidP="008F2B57">
      <w:pPr>
        <w:keepNext/>
        <w:keepLines/>
        <w:numPr>
          <w:ilvl w:val="0"/>
          <w:numId w:val="33"/>
        </w:numPr>
        <w:spacing w:after="0" w:line="240" w:lineRule="auto"/>
        <w:jc w:val="both"/>
        <w:rPr>
          <w:rFonts w:ascii="PT Astra Serif" w:hAnsi="PT Astra Serif"/>
          <w:bCs/>
        </w:rPr>
      </w:pPr>
      <w:r w:rsidRPr="00986E41">
        <w:rPr>
          <w:rStyle w:val="27"/>
          <w:rFonts w:ascii="PT Astra Serif" w:eastAsia="Courier New" w:hAnsi="PT Astra Serif"/>
          <w:iCs/>
          <w:color w:val="auto"/>
          <w:sz w:val="28"/>
          <w:szCs w:val="28"/>
        </w:rPr>
        <w:t>смертность женщин в трудоспособном возрасте</w:t>
      </w:r>
    </w:p>
    <w:p w:rsidR="005220FD" w:rsidRPr="00986E41" w:rsidRDefault="005220FD" w:rsidP="008F2B57">
      <w:pPr>
        <w:pStyle w:val="a7"/>
        <w:keepNext/>
        <w:keepLines/>
        <w:numPr>
          <w:ilvl w:val="0"/>
          <w:numId w:val="33"/>
        </w:numPr>
        <w:jc w:val="both"/>
        <w:rPr>
          <w:rFonts w:ascii="PT Astra Serif" w:hAnsi="PT Astra Serif"/>
          <w:sz w:val="28"/>
          <w:szCs w:val="28"/>
        </w:rPr>
      </w:pPr>
      <w:r w:rsidRPr="00986E41">
        <w:rPr>
          <w:rFonts w:ascii="PT Astra Serif" w:hAnsi="PT Astra Serif"/>
          <w:iCs/>
          <w:sz w:val="28"/>
          <w:szCs w:val="28"/>
        </w:rPr>
        <w:t>розничные продажи алкогольной продукции на душу населения</w:t>
      </w:r>
    </w:p>
    <w:p w:rsidR="005220FD" w:rsidRPr="00986E41" w:rsidRDefault="005220FD" w:rsidP="008F2B57">
      <w:pPr>
        <w:pStyle w:val="a7"/>
        <w:keepNext/>
        <w:keepLines/>
        <w:jc w:val="both"/>
        <w:rPr>
          <w:rFonts w:ascii="PT Astra Serif" w:hAnsi="PT Astra Serif"/>
          <w:sz w:val="28"/>
          <w:szCs w:val="28"/>
        </w:rPr>
      </w:pP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Несмотря на то, что показатель общей смертности снижается, но, к сожалению, по предварительным данным, недостаточно снизился показатель смертности в трудоспособном возрасте. </w:t>
      </w:r>
    </w:p>
    <w:p w:rsidR="005220FD" w:rsidRPr="00986E41" w:rsidRDefault="005220FD" w:rsidP="008F2B57">
      <w:pPr>
        <w:pStyle w:val="a7"/>
        <w:keepNext/>
        <w:keepLines/>
        <w:ind w:firstLine="708"/>
        <w:jc w:val="both"/>
        <w:rPr>
          <w:rFonts w:ascii="PT Astra Serif" w:hAnsi="PT Astra Serif"/>
          <w:bCs/>
          <w:sz w:val="28"/>
          <w:szCs w:val="28"/>
        </w:rPr>
      </w:pPr>
      <w:r w:rsidRPr="00986E41">
        <w:rPr>
          <w:rFonts w:ascii="PT Astra Serif" w:hAnsi="PT Astra Serif"/>
          <w:sz w:val="28"/>
          <w:szCs w:val="28"/>
        </w:rPr>
        <w:t>По показателю</w:t>
      </w:r>
      <w:r w:rsidRPr="00986E41">
        <w:rPr>
          <w:rFonts w:ascii="PT Astra Serif" w:hAnsi="PT Astra Serif"/>
          <w:color w:val="333333"/>
          <w:sz w:val="28"/>
          <w:szCs w:val="28"/>
        </w:rPr>
        <w:t xml:space="preserve"> </w:t>
      </w:r>
      <w:r w:rsidRPr="00986E41">
        <w:rPr>
          <w:rFonts w:ascii="PT Astra Serif" w:hAnsi="PT Astra Serif"/>
          <w:iCs/>
          <w:color w:val="333333"/>
          <w:sz w:val="28"/>
          <w:szCs w:val="28"/>
        </w:rPr>
        <w:t>«</w:t>
      </w:r>
      <w:r w:rsidRPr="00986E41">
        <w:rPr>
          <w:rStyle w:val="27"/>
          <w:rFonts w:ascii="PT Astra Serif" w:eastAsia="Courier New" w:hAnsi="PT Astra Serif"/>
          <w:iCs/>
          <w:sz w:val="28"/>
          <w:szCs w:val="28"/>
        </w:rPr>
        <w:t>Смертность мужчин в трудоспособном возрасте (на 100 тыс.)»</w:t>
      </w:r>
      <w:r w:rsidRPr="00986E41">
        <w:rPr>
          <w:rStyle w:val="27"/>
          <w:rFonts w:ascii="PT Astra Serif" w:eastAsia="Courier New" w:hAnsi="PT Astra Serif"/>
          <w:sz w:val="28"/>
          <w:szCs w:val="28"/>
        </w:rPr>
        <w:t xml:space="preserve"> отмечается наличие некритических отклонений. За 11 месяцев 2019 года оперативный показатель составил </w:t>
      </w:r>
      <w:r w:rsidRPr="00986E41">
        <w:rPr>
          <w:rFonts w:ascii="PT Astra Serif" w:hAnsi="PT Astra Serif"/>
          <w:bCs/>
          <w:sz w:val="28"/>
          <w:szCs w:val="28"/>
        </w:rPr>
        <w:t xml:space="preserve">756,5 на 100 тыс. населения при плановом показателе на 2019 год - 719,3 (достижение </w:t>
      </w:r>
      <w:r w:rsidRPr="00986E41">
        <w:rPr>
          <w:rFonts w:ascii="PT Astra Serif" w:hAnsi="PT Astra Serif"/>
          <w:spacing w:val="-2"/>
          <w:sz w:val="28"/>
          <w:szCs w:val="28"/>
        </w:rPr>
        <w:t>95,1</w:t>
      </w:r>
      <w:r w:rsidRPr="00986E41">
        <w:rPr>
          <w:rFonts w:ascii="PT Astra Serif" w:hAnsi="PT Astra Serif"/>
          <w:bCs/>
          <w:sz w:val="28"/>
          <w:szCs w:val="28"/>
        </w:rPr>
        <w:t>%).</w:t>
      </w:r>
    </w:p>
    <w:p w:rsidR="005220FD" w:rsidRPr="00986E41" w:rsidRDefault="005220FD" w:rsidP="008F2B57">
      <w:pPr>
        <w:keepNext/>
        <w:keepLines/>
        <w:spacing w:after="0" w:line="240" w:lineRule="auto"/>
        <w:jc w:val="both"/>
        <w:rPr>
          <w:rFonts w:ascii="PT Astra Serif" w:eastAsia="Times New Roman" w:hAnsi="PT Astra Serif"/>
          <w:bCs/>
          <w:sz w:val="28"/>
          <w:szCs w:val="28"/>
        </w:rPr>
      </w:pPr>
      <w:r w:rsidRPr="00986E41">
        <w:rPr>
          <w:rFonts w:ascii="PT Astra Serif" w:eastAsia="Times New Roman" w:hAnsi="PT Astra Serif"/>
          <w:bCs/>
          <w:sz w:val="28"/>
          <w:szCs w:val="28"/>
        </w:rPr>
        <w:t>Показатель 2017 года составлял 817,6 на 100 населения.</w:t>
      </w:r>
    </w:p>
    <w:p w:rsidR="005220FD" w:rsidRPr="00986E41" w:rsidRDefault="005220FD" w:rsidP="008F2B57">
      <w:pPr>
        <w:keepNext/>
        <w:keepLines/>
        <w:spacing w:after="0" w:line="240" w:lineRule="auto"/>
        <w:ind w:firstLine="708"/>
        <w:jc w:val="both"/>
        <w:rPr>
          <w:rFonts w:ascii="PT Astra Serif" w:hAnsi="PT Astra Serif"/>
          <w:color w:val="333333"/>
          <w:sz w:val="28"/>
          <w:szCs w:val="28"/>
        </w:rPr>
      </w:pPr>
      <w:r w:rsidRPr="00986E41">
        <w:rPr>
          <w:rFonts w:ascii="PT Astra Serif" w:hAnsi="PT Astra Serif"/>
          <w:sz w:val="28"/>
          <w:szCs w:val="28"/>
        </w:rPr>
        <w:t>По показателю</w:t>
      </w:r>
      <w:r w:rsidRPr="00986E41">
        <w:rPr>
          <w:rFonts w:ascii="PT Astra Serif" w:hAnsi="PT Astra Serif"/>
          <w:color w:val="333333"/>
          <w:sz w:val="28"/>
          <w:szCs w:val="28"/>
        </w:rPr>
        <w:t xml:space="preserve"> </w:t>
      </w:r>
      <w:r w:rsidRPr="00986E41">
        <w:rPr>
          <w:rFonts w:ascii="PT Astra Serif" w:hAnsi="PT Astra Serif"/>
          <w:iCs/>
          <w:color w:val="333333"/>
          <w:sz w:val="28"/>
          <w:szCs w:val="28"/>
        </w:rPr>
        <w:t>«</w:t>
      </w:r>
      <w:r w:rsidRPr="00986E41">
        <w:rPr>
          <w:rStyle w:val="27"/>
          <w:rFonts w:ascii="PT Astra Serif" w:eastAsia="Courier New" w:hAnsi="PT Astra Serif"/>
          <w:iCs/>
          <w:sz w:val="28"/>
          <w:szCs w:val="28"/>
        </w:rPr>
        <w:t>Смертность женщин в трудоспособном возрасте (на 100 тыс.)»</w:t>
      </w:r>
      <w:r w:rsidRPr="00986E41">
        <w:rPr>
          <w:rStyle w:val="27"/>
          <w:rFonts w:ascii="PT Astra Serif" w:eastAsia="Courier New" w:hAnsi="PT Astra Serif"/>
          <w:sz w:val="28"/>
          <w:szCs w:val="28"/>
        </w:rPr>
        <w:t xml:space="preserve"> также есть наличие некритических отклонений. За 11 месяцев оперативный показатель составил </w:t>
      </w:r>
      <w:r w:rsidRPr="00986E41">
        <w:rPr>
          <w:rFonts w:ascii="PT Astra Serif" w:eastAsia="Times New Roman" w:hAnsi="PT Astra Serif"/>
          <w:bCs/>
          <w:sz w:val="28"/>
          <w:szCs w:val="28"/>
        </w:rPr>
        <w:t xml:space="preserve">236,2 на 100 тыс. населения при плановом показателе на 2019 год - 228,1 (достижение составляет 96,6%). </w:t>
      </w:r>
    </w:p>
    <w:p w:rsidR="005220FD" w:rsidRPr="00986E41" w:rsidRDefault="005220FD" w:rsidP="008F2B57">
      <w:pPr>
        <w:keepNext/>
        <w:keepLines/>
        <w:spacing w:after="0" w:line="240" w:lineRule="auto"/>
        <w:jc w:val="both"/>
        <w:rPr>
          <w:rFonts w:ascii="PT Astra Serif" w:eastAsia="Times New Roman" w:hAnsi="PT Astra Serif"/>
          <w:bCs/>
          <w:sz w:val="28"/>
          <w:szCs w:val="28"/>
        </w:rPr>
      </w:pPr>
      <w:r w:rsidRPr="00986E41">
        <w:rPr>
          <w:rFonts w:ascii="PT Astra Serif" w:eastAsia="Times New Roman" w:hAnsi="PT Astra Serif"/>
          <w:bCs/>
          <w:sz w:val="28"/>
          <w:szCs w:val="28"/>
        </w:rPr>
        <w:t>Показатель 2017 года составлял 244,0 на 100 населения.</w:t>
      </w:r>
    </w:p>
    <w:p w:rsidR="005220FD" w:rsidRPr="00986E41" w:rsidRDefault="005220FD" w:rsidP="008F2B57">
      <w:pPr>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Отмечу, что отчасти исправление ситуации зависит не только от разрабатываемых в настоящее время программ по укреплению общественного здоровья, но и от качества проводимых профилактических мероприятий: </w:t>
      </w:r>
      <w:proofErr w:type="spellStart"/>
      <w:r w:rsidRPr="00986E41">
        <w:rPr>
          <w:rFonts w:ascii="PT Astra Serif" w:hAnsi="PT Astra Serif"/>
          <w:sz w:val="28"/>
          <w:szCs w:val="28"/>
        </w:rPr>
        <w:t>профосмотров</w:t>
      </w:r>
      <w:proofErr w:type="spellEnd"/>
      <w:r w:rsidRPr="00986E41">
        <w:rPr>
          <w:rFonts w:ascii="PT Astra Serif" w:hAnsi="PT Astra Serif"/>
          <w:sz w:val="28"/>
          <w:szCs w:val="28"/>
        </w:rPr>
        <w:t>, диспансеризации, диспансерного наблюдения.</w:t>
      </w:r>
    </w:p>
    <w:p w:rsidR="00B377B2" w:rsidRPr="00986E41" w:rsidRDefault="005220FD" w:rsidP="008F2B57">
      <w:pPr>
        <w:keepNext/>
        <w:keepLines/>
        <w:spacing w:after="0" w:line="240" w:lineRule="auto"/>
        <w:ind w:firstLine="708"/>
        <w:jc w:val="both"/>
        <w:rPr>
          <w:rFonts w:ascii="PT Astra Serif" w:hAnsi="PT Astra Serif"/>
          <w:sz w:val="28"/>
          <w:szCs w:val="28"/>
        </w:rPr>
      </w:pPr>
      <w:proofErr w:type="gramStart"/>
      <w:r w:rsidRPr="00986E41">
        <w:rPr>
          <w:rFonts w:ascii="PT Astra Serif" w:hAnsi="PT Astra Serif"/>
          <w:sz w:val="28"/>
          <w:szCs w:val="28"/>
        </w:rPr>
        <w:t xml:space="preserve">По итогам проведенного 4 декабря 2019 года совещания под председательством Заместителя Председателя Правительства Ульяновской области - Министра семейной, демографической политики и социального благополучия Ульяновской области </w:t>
      </w:r>
      <w:proofErr w:type="spellStart"/>
      <w:r w:rsidRPr="00986E41">
        <w:rPr>
          <w:rFonts w:ascii="PT Astra Serif" w:hAnsi="PT Astra Serif"/>
          <w:sz w:val="28"/>
          <w:szCs w:val="28"/>
        </w:rPr>
        <w:t>О.М.Касимовой</w:t>
      </w:r>
      <w:proofErr w:type="spellEnd"/>
      <w:r w:rsidRPr="00986E41">
        <w:rPr>
          <w:rFonts w:ascii="PT Astra Serif" w:hAnsi="PT Astra Serif"/>
          <w:sz w:val="28"/>
          <w:szCs w:val="28"/>
        </w:rPr>
        <w:t xml:space="preserve"> (№40-ПС), Министерству здравоохранения Ульяновской области было поручено в срок до 31.12.2019 года провести анализ причин высокой смертности граждан трудоспособного возраста в разрезе муниципальных образований.</w:t>
      </w:r>
      <w:proofErr w:type="gramEnd"/>
    </w:p>
    <w:p w:rsidR="005220FD" w:rsidRPr="00986E41" w:rsidRDefault="005220FD" w:rsidP="008F2B57">
      <w:pPr>
        <w:keepNext/>
        <w:keepLines/>
        <w:spacing w:after="0" w:line="240" w:lineRule="auto"/>
        <w:ind w:firstLine="708"/>
        <w:jc w:val="both"/>
        <w:rPr>
          <w:rFonts w:ascii="PT Astra Serif" w:eastAsia="Times New Roman" w:hAnsi="PT Astra Serif"/>
          <w:spacing w:val="-2"/>
          <w:sz w:val="28"/>
          <w:szCs w:val="28"/>
        </w:rPr>
      </w:pPr>
      <w:r w:rsidRPr="00986E41">
        <w:rPr>
          <w:rFonts w:ascii="PT Astra Serif" w:hAnsi="PT Astra Serif"/>
          <w:sz w:val="28"/>
          <w:szCs w:val="28"/>
        </w:rPr>
        <w:t xml:space="preserve"> </w:t>
      </w:r>
      <w:r w:rsidRPr="00986E41">
        <w:rPr>
          <w:rFonts w:ascii="PT Astra Serif" w:hAnsi="PT Astra Serif"/>
          <w:sz w:val="28"/>
          <w:szCs w:val="28"/>
        </w:rPr>
        <w:br/>
        <w:t>На основании данного анализа будут определены первые 5-ть пилотных районов области по в</w:t>
      </w:r>
      <w:r w:rsidRPr="00986E41">
        <w:rPr>
          <w:rFonts w:ascii="PT Astra Serif" w:eastAsia="Times New Roman" w:hAnsi="PT Astra Serif"/>
          <w:spacing w:val="-2"/>
          <w:sz w:val="28"/>
          <w:szCs w:val="28"/>
        </w:rPr>
        <w:t>недрению муниципальных программ по укреплению общественного здоровья в 2020 году (в соответствии с паспортом проекта).</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eastAsia="Times New Roman" w:hAnsi="PT Astra Serif"/>
          <w:spacing w:val="-2"/>
          <w:sz w:val="28"/>
          <w:szCs w:val="28"/>
        </w:rPr>
        <w:t>По п</w:t>
      </w:r>
      <w:r w:rsidRPr="00986E41">
        <w:rPr>
          <w:rFonts w:ascii="PT Astra Serif" w:hAnsi="PT Astra Serif"/>
          <w:sz w:val="28"/>
          <w:szCs w:val="28"/>
        </w:rPr>
        <w:t xml:space="preserve">оказателю </w:t>
      </w:r>
      <w:r w:rsidRPr="00986E41">
        <w:rPr>
          <w:rFonts w:ascii="PT Astra Serif" w:hAnsi="PT Astra Serif"/>
          <w:iCs/>
          <w:sz w:val="28"/>
          <w:szCs w:val="28"/>
        </w:rPr>
        <w:t xml:space="preserve">«Розничные продажи алкогольной продукции на душу населения (в литрах этанола)». </w:t>
      </w:r>
      <w:r w:rsidRPr="00986E41">
        <w:rPr>
          <w:rFonts w:ascii="PT Astra Serif" w:hAnsi="PT Astra Serif"/>
          <w:sz w:val="28"/>
          <w:szCs w:val="28"/>
        </w:rPr>
        <w:t>По информации</w:t>
      </w:r>
      <w:r w:rsidRPr="00986E41">
        <w:rPr>
          <w:rFonts w:ascii="PT Astra Serif" w:hAnsi="PT Astra Serif"/>
          <w:iCs/>
          <w:sz w:val="28"/>
          <w:szCs w:val="28"/>
        </w:rPr>
        <w:t xml:space="preserve"> </w:t>
      </w:r>
      <w:r w:rsidRPr="00986E41">
        <w:rPr>
          <w:rFonts w:ascii="PT Astra Serif" w:hAnsi="PT Astra Serif"/>
          <w:sz w:val="28"/>
          <w:szCs w:val="28"/>
        </w:rPr>
        <w:t xml:space="preserve">специалистов ФГБУ «ЦНИИОЗ» Минздрава РФ (ответственных за предоставление оперативной информации о достижении регионами данного показателя) оперативный показатель за 3 квартал 2019 года составил 3,93 прогноз </w:t>
      </w:r>
      <w:proofErr w:type="gramStart"/>
      <w:r w:rsidRPr="00986E41">
        <w:rPr>
          <w:rFonts w:ascii="PT Astra Serif" w:hAnsi="PT Astra Serif"/>
          <w:sz w:val="28"/>
          <w:szCs w:val="28"/>
        </w:rPr>
        <w:t>на конец</w:t>
      </w:r>
      <w:proofErr w:type="gramEnd"/>
      <w:r w:rsidRPr="00986E41">
        <w:rPr>
          <w:rFonts w:ascii="PT Astra Serif" w:hAnsi="PT Astra Serif"/>
          <w:sz w:val="28"/>
          <w:szCs w:val="28"/>
        </w:rPr>
        <w:t xml:space="preserve"> 2019 года - 5,24, при плановом показателе на 2019 год 5,3. Достижение 101,15%.</w:t>
      </w:r>
    </w:p>
    <w:p w:rsidR="005220FD" w:rsidRPr="00986E41" w:rsidRDefault="005220FD"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Кроме того, Министерством здравоохранения Ульяновской области уже проведена работа по определению пилотных предприятий по внедрению корпоративных программ по укреплению здоровья работающих: 6 предприятий, осуществляющих свою деятельность на территории 6 муниципальных образований.</w:t>
      </w:r>
    </w:p>
    <w:p w:rsidR="00A87BF4" w:rsidRPr="00986E41" w:rsidRDefault="00A87BF4" w:rsidP="008F2B57">
      <w:pPr>
        <w:keepNext/>
        <w:keepLines/>
        <w:spacing w:after="0" w:line="240" w:lineRule="auto"/>
        <w:ind w:firstLine="851"/>
        <w:jc w:val="both"/>
        <w:rPr>
          <w:rFonts w:ascii="PT Astra Serif" w:hAnsi="PT Astra Serif"/>
          <w:b/>
          <w:sz w:val="28"/>
          <w:szCs w:val="28"/>
          <w:u w:val="single"/>
        </w:rPr>
      </w:pPr>
    </w:p>
    <w:p w:rsidR="005220FD" w:rsidRPr="00986E41" w:rsidRDefault="00A87BF4" w:rsidP="008F2B57">
      <w:pPr>
        <w:keepNext/>
        <w:keepLines/>
        <w:spacing w:after="0" w:line="240" w:lineRule="auto"/>
        <w:ind w:firstLine="709"/>
        <w:jc w:val="both"/>
        <w:rPr>
          <w:rFonts w:ascii="PT Astra Serif" w:hAnsi="PT Astra Serif"/>
          <w:sz w:val="28"/>
          <w:szCs w:val="28"/>
        </w:rPr>
      </w:pPr>
      <w:r w:rsidRPr="00986E41">
        <w:rPr>
          <w:rFonts w:ascii="PT Astra Serif" w:hAnsi="PT Astra Serif"/>
          <w:b/>
          <w:sz w:val="28"/>
          <w:szCs w:val="28"/>
        </w:rPr>
        <w:t xml:space="preserve">3.6. </w:t>
      </w:r>
      <w:r w:rsidR="005220FD" w:rsidRPr="00986E41">
        <w:rPr>
          <w:rFonts w:ascii="PT Astra Serif" w:hAnsi="PT Astra Serif"/>
          <w:b/>
          <w:sz w:val="28"/>
          <w:szCs w:val="28"/>
        </w:rPr>
        <w:t>Региональный проект «Спорт – норма жизни»</w:t>
      </w:r>
      <w:r w:rsidR="005220FD" w:rsidRPr="00986E41">
        <w:rPr>
          <w:rFonts w:ascii="PT Astra Serif" w:hAnsi="PT Astra Serif"/>
          <w:sz w:val="28"/>
          <w:szCs w:val="28"/>
        </w:rPr>
        <w:t xml:space="preserve"> </w:t>
      </w:r>
    </w:p>
    <w:p w:rsidR="00A87BF4" w:rsidRPr="00986E41" w:rsidRDefault="005220FD" w:rsidP="008F2B57">
      <w:pPr>
        <w:keepNext/>
        <w:keepLines/>
        <w:tabs>
          <w:tab w:val="left" w:pos="142"/>
        </w:tabs>
        <w:spacing w:after="0" w:line="240" w:lineRule="auto"/>
        <w:ind w:firstLine="709"/>
        <w:jc w:val="both"/>
        <w:rPr>
          <w:rFonts w:ascii="PT Astra Serif" w:hAnsi="PT Astra Serif" w:cs="Arial"/>
          <w:sz w:val="28"/>
          <w:szCs w:val="28"/>
        </w:rPr>
      </w:pPr>
      <w:r w:rsidRPr="00986E41">
        <w:rPr>
          <w:rFonts w:ascii="PT Astra Serif" w:hAnsi="PT Astra Serif" w:cs="Arial"/>
          <w:sz w:val="28"/>
          <w:szCs w:val="28"/>
        </w:rPr>
        <w:t>Цель проекта является популяризация здорового образа жизни и вовлечение в систематические занятия физической культурой и спортом граждан Ульяновской области. Целевой показатель к 2024 году – 55 % населения Ульяновской области, по оперативным данным по итогам года наша цифра – 44,2 %, это свыше 508 тысяч человек. И мы уверенно идём с некоторым опережением графика и ожидаем, что по итогам этого года мы перешагнём уровень 45 % (по данным Росстата).</w:t>
      </w:r>
    </w:p>
    <w:p w:rsidR="00A87BF4" w:rsidRPr="00986E41" w:rsidRDefault="005220FD" w:rsidP="008F2B57">
      <w:pPr>
        <w:keepNext/>
        <w:keepLines/>
        <w:tabs>
          <w:tab w:val="left" w:pos="142"/>
        </w:tabs>
        <w:spacing w:after="0" w:line="240" w:lineRule="auto"/>
        <w:ind w:firstLine="709"/>
        <w:jc w:val="both"/>
        <w:rPr>
          <w:rFonts w:ascii="PT Astra Serif" w:hAnsi="PT Astra Serif" w:cs="Arial"/>
          <w:sz w:val="28"/>
          <w:szCs w:val="28"/>
        </w:rPr>
      </w:pPr>
      <w:r w:rsidRPr="00986E41">
        <w:rPr>
          <w:rFonts w:ascii="PT Astra Serif" w:hAnsi="PT Astra Serif" w:cs="Arial"/>
          <w:sz w:val="28"/>
          <w:szCs w:val="28"/>
        </w:rPr>
        <w:t xml:space="preserve">Ситуация с разными категориями населения у нас неодинаковая. Конечно, больше всего занимаются физической культурой и спортом дети </w:t>
      </w:r>
      <w:r w:rsidRPr="00986E41">
        <w:rPr>
          <w:rFonts w:ascii="PT Astra Serif" w:hAnsi="PT Astra Serif" w:cs="Arial"/>
          <w:sz w:val="28"/>
          <w:szCs w:val="28"/>
        </w:rPr>
        <w:br/>
        <w:t xml:space="preserve">и молодёжь. </w:t>
      </w:r>
    </w:p>
    <w:p w:rsidR="005220FD" w:rsidRPr="00986E41" w:rsidRDefault="005220FD" w:rsidP="008F2B57">
      <w:pPr>
        <w:keepNext/>
        <w:keepLines/>
        <w:tabs>
          <w:tab w:val="left" w:pos="142"/>
        </w:tabs>
        <w:spacing w:after="0" w:line="240" w:lineRule="auto"/>
        <w:ind w:firstLine="709"/>
        <w:jc w:val="both"/>
        <w:rPr>
          <w:rFonts w:ascii="PT Astra Serif" w:hAnsi="PT Astra Serif" w:cs="Arial"/>
          <w:sz w:val="28"/>
          <w:szCs w:val="28"/>
        </w:rPr>
      </w:pPr>
      <w:r w:rsidRPr="00986E41">
        <w:rPr>
          <w:rFonts w:ascii="PT Astra Serif" w:hAnsi="PT Astra Serif" w:cs="Arial"/>
          <w:sz w:val="28"/>
          <w:szCs w:val="28"/>
        </w:rPr>
        <w:t>В разбивке по возрастной категории населения, ситуация выглядит следующим образом.</w:t>
      </w:r>
    </w:p>
    <w:p w:rsidR="005220FD" w:rsidRPr="00986E41" w:rsidRDefault="005220FD" w:rsidP="008F2B57">
      <w:pPr>
        <w:keepNext/>
        <w:keepLines/>
        <w:tabs>
          <w:tab w:val="left" w:pos="142"/>
        </w:tabs>
        <w:spacing w:after="0" w:line="240" w:lineRule="auto"/>
        <w:ind w:firstLine="709"/>
        <w:jc w:val="both"/>
        <w:rPr>
          <w:rFonts w:ascii="PT Astra Serif" w:hAnsi="PT Astra Serif"/>
          <w:i/>
          <w:iCs/>
          <w:sz w:val="28"/>
          <w:szCs w:val="28"/>
        </w:rPr>
      </w:pPr>
      <w:r w:rsidRPr="00986E41">
        <w:rPr>
          <w:rFonts w:ascii="PT Astra Serif" w:hAnsi="PT Astra Serif"/>
          <w:sz w:val="28"/>
          <w:szCs w:val="28"/>
        </w:rPr>
        <w:t>Доля детей и молодёжи (возраст 3-29 лет), систематически занимающихся физической культурой и спортом, в общей численности детей и молодежи Ульяновской области: 87% - по оперативным данным муниципальных образований примерное достижение показателя составляет 87,2%;</w:t>
      </w:r>
    </w:p>
    <w:p w:rsidR="005220FD" w:rsidRPr="00986E41" w:rsidRDefault="005220FD" w:rsidP="008F2B57">
      <w:pPr>
        <w:keepNext/>
        <w:keepLines/>
        <w:tabs>
          <w:tab w:val="left" w:pos="142"/>
        </w:tabs>
        <w:spacing w:after="0" w:line="240" w:lineRule="auto"/>
        <w:ind w:firstLine="709"/>
        <w:jc w:val="both"/>
        <w:rPr>
          <w:rFonts w:ascii="PT Astra Serif" w:hAnsi="PT Astra Serif"/>
          <w:i/>
          <w:iCs/>
          <w:sz w:val="28"/>
          <w:szCs w:val="28"/>
        </w:rPr>
      </w:pPr>
      <w:r w:rsidRPr="00986E41">
        <w:rPr>
          <w:rFonts w:ascii="PT Astra Serif" w:hAnsi="PT Astra Serif"/>
          <w:sz w:val="28"/>
          <w:szCs w:val="28"/>
        </w:rPr>
        <w:t xml:space="preserve">Доля граждан среднего возраста (женщины: 30-54 года; мужчины: 30-59 лет), систематически занимающихся физической культурой и спортом, в общей численности граждан среднего возраста Ульяновской области: </w:t>
      </w:r>
      <w:r w:rsidRPr="00986E41">
        <w:rPr>
          <w:rFonts w:ascii="PT Astra Serif" w:hAnsi="PT Astra Serif"/>
          <w:i/>
          <w:iCs/>
          <w:sz w:val="28"/>
          <w:szCs w:val="28"/>
        </w:rPr>
        <w:t>30,2%</w:t>
      </w:r>
      <w:r w:rsidRPr="00986E41">
        <w:rPr>
          <w:rFonts w:ascii="PT Astra Serif" w:hAnsi="PT Astra Serif"/>
          <w:sz w:val="28"/>
          <w:szCs w:val="28"/>
        </w:rPr>
        <w:t>- по оперативным данным муниципальных образований примерное достижение показателя составляет 32,2%;</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Доля граждан старшего возраста (женщины: 55-79 лет; мужчины: 60-79 лет), систематически занимающихся физической культурой и спортом в общей численности граждан старшего возраста Ульяновской области: 13</w:t>
      </w:r>
      <w:r w:rsidRPr="00986E41">
        <w:rPr>
          <w:rFonts w:ascii="PT Astra Serif" w:hAnsi="PT Astra Serif"/>
          <w:i/>
          <w:iCs/>
          <w:sz w:val="28"/>
          <w:szCs w:val="28"/>
        </w:rPr>
        <w:t>,3%</w:t>
      </w:r>
      <w:r w:rsidRPr="00986E41">
        <w:rPr>
          <w:rFonts w:ascii="PT Astra Serif" w:hAnsi="PT Astra Serif"/>
          <w:sz w:val="28"/>
          <w:szCs w:val="28"/>
        </w:rPr>
        <w:t xml:space="preserve"> по оперативным данным муниципальных образований примерное достижение показателя составляет 13,3%;</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Доля занимающихся по программам спортивной подготовки в организациях ведомственной принадлежности физической культуры и спорта в Ульяновской области: 88%</w:t>
      </w:r>
      <w:r w:rsidRPr="00986E41">
        <w:rPr>
          <w:rFonts w:ascii="PT Astra Serif" w:hAnsi="PT Astra Serif"/>
          <w:i/>
          <w:iCs/>
          <w:sz w:val="28"/>
          <w:szCs w:val="28"/>
        </w:rPr>
        <w:t xml:space="preserve"> - </w:t>
      </w:r>
      <w:r w:rsidRPr="00986E41">
        <w:rPr>
          <w:rFonts w:ascii="PT Astra Serif" w:hAnsi="PT Astra Serif"/>
          <w:sz w:val="28"/>
          <w:szCs w:val="28"/>
        </w:rPr>
        <w:t>по оперативным данным муниципальных образований примерное достижение показателя составляет 104,4%.</w:t>
      </w:r>
    </w:p>
    <w:p w:rsidR="005220FD"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 xml:space="preserve">Растёт физическая активность среди людей старшего поколения. За последний год число занимающихся спортом среди населения старшего возраста выросло на </w:t>
      </w:r>
      <w:proofErr w:type="gramStart"/>
      <w:r w:rsidRPr="00986E41">
        <w:rPr>
          <w:rFonts w:ascii="PT Astra Serif" w:hAnsi="PT Astra Serif" w:cs="Arial"/>
          <w:sz w:val="28"/>
          <w:szCs w:val="28"/>
        </w:rPr>
        <w:t>8,4</w:t>
      </w:r>
      <w:proofErr w:type="gramEnd"/>
      <w:r w:rsidRPr="00986E41">
        <w:rPr>
          <w:rFonts w:ascii="PT Astra Serif" w:hAnsi="PT Astra Serif" w:cs="Arial"/>
          <w:sz w:val="28"/>
          <w:szCs w:val="28"/>
        </w:rPr>
        <w:t xml:space="preserve"> % и регулярно занимаются спортом более 40 тысяч человек.</w:t>
      </w:r>
    </w:p>
    <w:p w:rsidR="005220FD"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 xml:space="preserve">Ситуация в разных муниципальных образованиях Ульяновской области отличается существенно. </w:t>
      </w:r>
      <w:r w:rsidRPr="00986E41">
        <w:rPr>
          <w:rFonts w:ascii="PT Astra Serif" w:hAnsi="PT Astra Serif"/>
          <w:sz w:val="28"/>
          <w:szCs w:val="28"/>
        </w:rPr>
        <w:t xml:space="preserve">Можно отметить, что в только в 12 муниципальных образованиях значения показателя превышают среднее по области. Так, самый высокий показатель отмечен в </w:t>
      </w:r>
      <w:proofErr w:type="spellStart"/>
      <w:r w:rsidRPr="00986E41">
        <w:rPr>
          <w:rFonts w:ascii="PT Astra Serif" w:hAnsi="PT Astra Serif"/>
          <w:sz w:val="28"/>
          <w:szCs w:val="28"/>
        </w:rPr>
        <w:t>Базарносызганском</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Новомалыклинском</w:t>
      </w:r>
      <w:proofErr w:type="spellEnd"/>
      <w:r w:rsidRPr="00986E41">
        <w:rPr>
          <w:rFonts w:ascii="PT Astra Serif" w:hAnsi="PT Astra Serif"/>
          <w:sz w:val="28"/>
          <w:szCs w:val="28"/>
        </w:rPr>
        <w:t xml:space="preserve">, </w:t>
      </w:r>
      <w:proofErr w:type="spellStart"/>
      <w:r w:rsidRPr="00986E41">
        <w:rPr>
          <w:rFonts w:ascii="PT Astra Serif" w:hAnsi="PT Astra Serif"/>
          <w:sz w:val="28"/>
          <w:szCs w:val="28"/>
        </w:rPr>
        <w:t>Барышском</w:t>
      </w:r>
      <w:proofErr w:type="spellEnd"/>
      <w:r w:rsidRPr="00986E41">
        <w:rPr>
          <w:rFonts w:ascii="PT Astra Serif" w:hAnsi="PT Astra Serif"/>
          <w:sz w:val="28"/>
          <w:szCs w:val="28"/>
        </w:rPr>
        <w:t xml:space="preserve"> и в </w:t>
      </w:r>
      <w:proofErr w:type="spellStart"/>
      <w:r w:rsidRPr="00986E41">
        <w:rPr>
          <w:rFonts w:ascii="PT Astra Serif" w:hAnsi="PT Astra Serif"/>
          <w:sz w:val="28"/>
          <w:szCs w:val="28"/>
        </w:rPr>
        <w:t>Старокулатскинском</w:t>
      </w:r>
      <w:proofErr w:type="spellEnd"/>
      <w:r w:rsidRPr="00986E41">
        <w:rPr>
          <w:rFonts w:ascii="PT Astra Serif" w:hAnsi="PT Astra Serif"/>
          <w:sz w:val="28"/>
          <w:szCs w:val="28"/>
        </w:rPr>
        <w:t xml:space="preserve"> районах. </w:t>
      </w:r>
      <w:r w:rsidRPr="00986E41">
        <w:rPr>
          <w:rFonts w:ascii="PT Astra Serif" w:hAnsi="PT Astra Serif" w:cs="Arial"/>
          <w:sz w:val="28"/>
          <w:szCs w:val="28"/>
        </w:rPr>
        <w:t xml:space="preserve">У нас есть и отстающие, это </w:t>
      </w:r>
      <w:proofErr w:type="spellStart"/>
      <w:r w:rsidRPr="00986E41">
        <w:rPr>
          <w:rFonts w:ascii="PT Astra Serif" w:hAnsi="PT Astra Serif" w:cs="Arial"/>
          <w:sz w:val="28"/>
          <w:szCs w:val="28"/>
        </w:rPr>
        <w:t>г</w:t>
      </w:r>
      <w:proofErr w:type="gramStart"/>
      <w:r w:rsidRPr="00986E41">
        <w:rPr>
          <w:rFonts w:ascii="PT Astra Serif" w:hAnsi="PT Astra Serif" w:cs="Arial"/>
          <w:sz w:val="28"/>
          <w:szCs w:val="28"/>
        </w:rPr>
        <w:t>.Д</w:t>
      </w:r>
      <w:proofErr w:type="gramEnd"/>
      <w:r w:rsidRPr="00986E41">
        <w:rPr>
          <w:rFonts w:ascii="PT Astra Serif" w:hAnsi="PT Astra Serif" w:cs="Arial"/>
          <w:sz w:val="28"/>
          <w:szCs w:val="28"/>
        </w:rPr>
        <w:t>имитровград</w:t>
      </w:r>
      <w:proofErr w:type="spellEnd"/>
      <w:r w:rsidRPr="00986E41">
        <w:rPr>
          <w:rFonts w:ascii="PT Astra Serif" w:hAnsi="PT Astra Serif" w:cs="Arial"/>
          <w:sz w:val="28"/>
          <w:szCs w:val="28"/>
        </w:rPr>
        <w:t xml:space="preserve">, </w:t>
      </w:r>
      <w:proofErr w:type="spellStart"/>
      <w:r w:rsidRPr="00986E41">
        <w:rPr>
          <w:rFonts w:ascii="PT Astra Serif" w:hAnsi="PT Astra Serif" w:cs="Arial"/>
          <w:sz w:val="28"/>
          <w:szCs w:val="28"/>
        </w:rPr>
        <w:t>г.Новоульяновск</w:t>
      </w:r>
      <w:proofErr w:type="spellEnd"/>
      <w:r w:rsidRPr="00986E41">
        <w:rPr>
          <w:rFonts w:ascii="PT Astra Serif" w:hAnsi="PT Astra Serif" w:cs="Arial"/>
          <w:sz w:val="28"/>
          <w:szCs w:val="28"/>
        </w:rPr>
        <w:t xml:space="preserve">, </w:t>
      </w:r>
      <w:proofErr w:type="spellStart"/>
      <w:r w:rsidRPr="00986E41">
        <w:rPr>
          <w:rFonts w:ascii="PT Astra Serif" w:hAnsi="PT Astra Serif" w:cs="Arial"/>
          <w:sz w:val="28"/>
          <w:szCs w:val="28"/>
        </w:rPr>
        <w:t>г.Ульяновск</w:t>
      </w:r>
      <w:proofErr w:type="spellEnd"/>
      <w:r w:rsidRPr="00986E41">
        <w:rPr>
          <w:rFonts w:ascii="PT Astra Serif" w:hAnsi="PT Astra Serif" w:cs="Arial"/>
          <w:sz w:val="28"/>
          <w:szCs w:val="28"/>
        </w:rPr>
        <w:t xml:space="preserve"> и </w:t>
      </w:r>
      <w:proofErr w:type="spellStart"/>
      <w:r w:rsidRPr="00986E41">
        <w:rPr>
          <w:rFonts w:ascii="PT Astra Serif" w:hAnsi="PT Astra Serif" w:cs="Arial"/>
          <w:sz w:val="28"/>
          <w:szCs w:val="28"/>
        </w:rPr>
        <w:t>Вешкаймский</w:t>
      </w:r>
      <w:proofErr w:type="spellEnd"/>
      <w:r w:rsidRPr="00986E41">
        <w:rPr>
          <w:rFonts w:ascii="PT Astra Serif" w:hAnsi="PT Astra Serif" w:cs="Arial"/>
          <w:sz w:val="28"/>
          <w:szCs w:val="28"/>
        </w:rPr>
        <w:t xml:space="preserve"> район, отставание связано с целым рядом объективных и субъективных причин.</w:t>
      </w:r>
    </w:p>
    <w:p w:rsidR="005220FD"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 xml:space="preserve">Так же, одно из направлений проекта – это укрепление спортивной инфраструктуры и создание новых, доступных для жителей спортивных объектов и площадок. </w:t>
      </w:r>
    </w:p>
    <w:p w:rsidR="005220FD"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 xml:space="preserve">Так в 2019 году были </w:t>
      </w:r>
      <w:r w:rsidRPr="00986E41">
        <w:rPr>
          <w:rFonts w:ascii="PT Astra Serif" w:hAnsi="PT Astra Serif"/>
          <w:spacing w:val="-2"/>
          <w:sz w:val="28"/>
          <w:szCs w:val="28"/>
        </w:rPr>
        <w:t>поставлены комплекты спортивного оборудования (малые спортивные формы и футбольные поля) площадки ГТО в 9 муниципальных образований и 1 футбольное поле</w:t>
      </w:r>
      <w:r w:rsidRPr="00986E41">
        <w:rPr>
          <w:rFonts w:ascii="PT Astra Serif" w:hAnsi="PT Astra Serif" w:cs="Arial"/>
          <w:sz w:val="28"/>
          <w:szCs w:val="28"/>
        </w:rPr>
        <w:t>.</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На оснащение объектов спортивной инфраструктуры спортивно-технологическим оборудованием в 2020 году предусмотрено поставить в 5 муниципальных образований – </w:t>
      </w:r>
      <w:proofErr w:type="spellStart"/>
      <w:r w:rsidRPr="00986E41">
        <w:rPr>
          <w:rFonts w:ascii="PT Astra Serif" w:hAnsi="PT Astra Serif"/>
          <w:sz w:val="28"/>
          <w:szCs w:val="28"/>
        </w:rPr>
        <w:t>Мелекесский</w:t>
      </w:r>
      <w:proofErr w:type="spellEnd"/>
      <w:r w:rsidRPr="00986E41">
        <w:rPr>
          <w:rFonts w:ascii="PT Astra Serif" w:hAnsi="PT Astra Serif"/>
          <w:sz w:val="28"/>
          <w:szCs w:val="28"/>
        </w:rPr>
        <w:t xml:space="preserve">, Павловский, Новоспасский, </w:t>
      </w:r>
      <w:proofErr w:type="spellStart"/>
      <w:r w:rsidRPr="00986E41">
        <w:rPr>
          <w:rFonts w:ascii="PT Astra Serif" w:hAnsi="PT Astra Serif"/>
          <w:sz w:val="28"/>
          <w:szCs w:val="28"/>
        </w:rPr>
        <w:t>Вешкаймский</w:t>
      </w:r>
      <w:proofErr w:type="spellEnd"/>
      <w:r w:rsidRPr="00986E41">
        <w:rPr>
          <w:rFonts w:ascii="PT Astra Serif" w:hAnsi="PT Astra Serif"/>
          <w:sz w:val="28"/>
          <w:szCs w:val="28"/>
        </w:rPr>
        <w:t xml:space="preserve"> и </w:t>
      </w:r>
      <w:proofErr w:type="spellStart"/>
      <w:r w:rsidRPr="00986E41">
        <w:rPr>
          <w:rFonts w:ascii="PT Astra Serif" w:hAnsi="PT Astra Serif"/>
          <w:sz w:val="28"/>
          <w:szCs w:val="28"/>
        </w:rPr>
        <w:t>Новомалыклинский</w:t>
      </w:r>
      <w:proofErr w:type="spellEnd"/>
      <w:r w:rsidRPr="00986E41">
        <w:rPr>
          <w:rFonts w:ascii="PT Astra Serif" w:hAnsi="PT Astra Serif"/>
          <w:sz w:val="28"/>
          <w:szCs w:val="28"/>
        </w:rPr>
        <w:t xml:space="preserve"> районы.</w:t>
      </w:r>
    </w:p>
    <w:p w:rsidR="005220FD"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Вовлечению людей в систематические занятия физкультурой и спортом очень сильно способствует проведение массовых физкультурных и спортивных мероприятий. В этом году у нас состоялось 466 массовых мероприятия, из которых самыми популярными стали «День снега», «Лыжня России», «Лёд надежды нашей», «Российский азимут», «Оранжевый мяч», «Кросс нации», «День ходьбы», «День самбо». Охват участников составил более 81 000 человек.</w:t>
      </w:r>
    </w:p>
    <w:p w:rsidR="00A87BF4"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 xml:space="preserve">Проведены 325 спортивных мероприятий в системе подготовки спортивного резерва в рамках Единого календарного плана межрегиональных, всероссийских и международных физкультурных мероприятий и спортивных мероприятий (ЕКП), в том числе на проведение и участие в первенствах и спартакиадах России по всем олимпийским, неолимпийским и адаптивным видам спорта, где приняло участие 41 235 спортсменов. </w:t>
      </w:r>
    </w:p>
    <w:p w:rsidR="005220FD" w:rsidRPr="00986E41" w:rsidRDefault="005220FD" w:rsidP="008F2B57">
      <w:pPr>
        <w:pStyle w:val="ab"/>
        <w:keepNext/>
        <w:keepLines/>
        <w:shd w:val="clear" w:color="auto" w:fill="FEFEFE"/>
        <w:tabs>
          <w:tab w:val="left" w:pos="142"/>
          <w:tab w:val="left" w:pos="9072"/>
        </w:tabs>
        <w:spacing w:after="0" w:line="240" w:lineRule="auto"/>
        <w:ind w:left="0"/>
        <w:rPr>
          <w:rFonts w:ascii="PT Astra Serif" w:hAnsi="PT Astra Serif" w:cs="Arial"/>
          <w:sz w:val="28"/>
          <w:szCs w:val="28"/>
        </w:rPr>
      </w:pPr>
      <w:r w:rsidRPr="00986E41">
        <w:rPr>
          <w:rFonts w:ascii="PT Astra Serif" w:hAnsi="PT Astra Serif" w:cs="Arial"/>
          <w:sz w:val="28"/>
          <w:szCs w:val="28"/>
        </w:rPr>
        <w:t>В рамках календарного плана комплексных физкультурно-спортивных мероприятий на территории Ульяновской области проведено 131 физкультурно-массовых мероприятий, участниками которых стали 152147 человек.</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В 2019 году на реализацию мероприятий регионального проекта направлено 322 493,5 тыс. рублей из них:</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- 213 616,7 тыс. рублей средства федерального бюджета;</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- 107 416,3 тыс. рублей средства областного бюджета;</w:t>
      </w:r>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- 1 460,5 тыс. рублей средства муниципального бюджета.</w:t>
      </w:r>
    </w:p>
    <w:p w:rsidR="005220FD" w:rsidRPr="00986E41" w:rsidRDefault="005220FD" w:rsidP="008F2B57">
      <w:pPr>
        <w:pStyle w:val="a9"/>
        <w:keepNext/>
        <w:keepLines/>
        <w:tabs>
          <w:tab w:val="left" w:pos="142"/>
          <w:tab w:val="left" w:pos="993"/>
        </w:tabs>
        <w:suppressAutoHyphens/>
        <w:spacing w:after="0" w:line="240" w:lineRule="auto"/>
        <w:ind w:left="0" w:firstLine="709"/>
        <w:jc w:val="both"/>
        <w:rPr>
          <w:rFonts w:ascii="PT Astra Serif" w:hAnsi="PT Astra Serif" w:cs="PT Astra Serif"/>
          <w:color w:val="000000"/>
          <w:sz w:val="28"/>
          <w:szCs w:val="28"/>
        </w:rPr>
      </w:pPr>
      <w:r w:rsidRPr="00986E41">
        <w:rPr>
          <w:rFonts w:ascii="PT Astra Serif" w:hAnsi="PT Astra Serif"/>
          <w:sz w:val="28"/>
          <w:szCs w:val="28"/>
        </w:rPr>
        <w:t xml:space="preserve">По итогам 2019 года </w:t>
      </w:r>
      <w:r w:rsidRPr="00986E41">
        <w:rPr>
          <w:rFonts w:ascii="PT Astra Serif" w:hAnsi="PT Astra Serif" w:cs="PT Astra Serif"/>
          <w:color w:val="000000"/>
          <w:sz w:val="28"/>
          <w:szCs w:val="28"/>
        </w:rPr>
        <w:t>общий кассовый расход составляет 321 821,7 тыс. рублей (99,8 % от годового показателя).</w:t>
      </w:r>
    </w:p>
    <w:p w:rsidR="005220FD" w:rsidRPr="00986E41" w:rsidRDefault="005220FD" w:rsidP="008F2B57">
      <w:pPr>
        <w:pStyle w:val="a9"/>
        <w:keepNext/>
        <w:keepLines/>
        <w:tabs>
          <w:tab w:val="left" w:pos="142"/>
        </w:tabs>
        <w:suppressAutoHyphens/>
        <w:spacing w:after="0" w:line="240" w:lineRule="auto"/>
        <w:ind w:left="0" w:firstLine="709"/>
        <w:jc w:val="both"/>
        <w:rPr>
          <w:rStyle w:val="25"/>
          <w:rFonts w:ascii="PT Astra Serif" w:hAnsi="PT Astra Serif" w:cs="PT Astra Serif"/>
          <w:bCs/>
          <w:color w:val="000000"/>
        </w:rPr>
      </w:pPr>
      <w:proofErr w:type="gramStart"/>
      <w:r w:rsidRPr="00986E41">
        <w:rPr>
          <w:rStyle w:val="25"/>
          <w:rFonts w:ascii="PT Astra Serif" w:hAnsi="PT Astra Serif" w:cs="PT Astra Serif"/>
          <w:bCs/>
          <w:color w:val="000000"/>
        </w:rPr>
        <w:t xml:space="preserve">Неиспользованный остаток составил 671,8 тыс. рублей, из них 136,2 тыс. рублей - </w:t>
      </w:r>
      <w:proofErr w:type="spellStart"/>
      <w:r w:rsidRPr="00986E41">
        <w:rPr>
          <w:rStyle w:val="25"/>
          <w:rFonts w:ascii="PT Astra Serif" w:hAnsi="PT Astra Serif" w:cs="PT Astra Serif"/>
          <w:bCs/>
          <w:color w:val="000000"/>
        </w:rPr>
        <w:t>фед</w:t>
      </w:r>
      <w:proofErr w:type="spellEnd"/>
      <w:r w:rsidRPr="00986E41">
        <w:rPr>
          <w:rStyle w:val="25"/>
          <w:rFonts w:ascii="PT Astra Serif" w:hAnsi="PT Astra Serif" w:cs="PT Astra Serif"/>
          <w:bCs/>
          <w:color w:val="000000"/>
        </w:rPr>
        <w:t xml:space="preserve">. бюджет, 528,3 тыс. рублей – обл. бюджет и 7,3 тыс. рублей – </w:t>
      </w:r>
      <w:proofErr w:type="spellStart"/>
      <w:r w:rsidRPr="00986E41">
        <w:rPr>
          <w:rStyle w:val="25"/>
          <w:rFonts w:ascii="PT Astra Serif" w:hAnsi="PT Astra Serif" w:cs="PT Astra Serif"/>
          <w:bCs/>
          <w:color w:val="000000"/>
        </w:rPr>
        <w:t>мун</w:t>
      </w:r>
      <w:proofErr w:type="spellEnd"/>
      <w:r w:rsidRPr="00986E41">
        <w:rPr>
          <w:rStyle w:val="25"/>
          <w:rFonts w:ascii="PT Astra Serif" w:hAnsi="PT Astra Serif" w:cs="PT Astra Serif"/>
          <w:bCs/>
          <w:color w:val="000000"/>
        </w:rPr>
        <w:t xml:space="preserve">. бюджет. </w:t>
      </w:r>
      <w:proofErr w:type="gramEnd"/>
    </w:p>
    <w:p w:rsidR="005220FD" w:rsidRPr="00986E41" w:rsidRDefault="005220FD" w:rsidP="008F2B57">
      <w:pPr>
        <w:keepNext/>
        <w:keepLines/>
        <w:tabs>
          <w:tab w:val="left" w:pos="142"/>
        </w:tabs>
        <w:spacing w:after="0" w:line="240" w:lineRule="auto"/>
        <w:ind w:firstLine="709"/>
        <w:jc w:val="both"/>
        <w:rPr>
          <w:rFonts w:ascii="PT Astra Serif" w:hAnsi="PT Astra Serif"/>
          <w:sz w:val="28"/>
          <w:szCs w:val="28"/>
        </w:rPr>
      </w:pPr>
      <w:r w:rsidRPr="00986E41">
        <w:rPr>
          <w:rFonts w:ascii="PT Astra Serif" w:hAnsi="PT Astra Serif"/>
          <w:sz w:val="28"/>
          <w:szCs w:val="28"/>
        </w:rPr>
        <w:t>Данный остаток сформировался по итогам проведённых торгов и не достаточен для реализации закупок в соответствии с требуемым перечнем оборудования (прилагается).</w:t>
      </w:r>
    </w:p>
    <w:p w:rsidR="005220FD" w:rsidRPr="00986E41" w:rsidRDefault="005220FD" w:rsidP="008F2B57">
      <w:pPr>
        <w:keepNext/>
        <w:keepLines/>
        <w:spacing w:after="0" w:line="240" w:lineRule="auto"/>
        <w:ind w:firstLine="709"/>
        <w:jc w:val="both"/>
        <w:rPr>
          <w:rFonts w:ascii="PT Astra Serif" w:hAnsi="PT Astra Serif"/>
          <w:sz w:val="28"/>
          <w:szCs w:val="28"/>
        </w:rPr>
      </w:pPr>
    </w:p>
    <w:p w:rsidR="005220FD" w:rsidRPr="00986E41" w:rsidRDefault="005220FD"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B377B2" w:rsidRPr="00986E41" w:rsidRDefault="00B377B2" w:rsidP="008F2B57">
      <w:pPr>
        <w:keepNext/>
        <w:keepLines/>
        <w:spacing w:after="0" w:line="240" w:lineRule="auto"/>
        <w:ind w:firstLine="709"/>
        <w:jc w:val="both"/>
        <w:rPr>
          <w:rFonts w:ascii="PT Astra Serif" w:hAnsi="PT Astra Serif"/>
          <w:sz w:val="28"/>
          <w:szCs w:val="28"/>
        </w:rPr>
      </w:pPr>
    </w:p>
    <w:p w:rsidR="00B377B2" w:rsidRPr="00986E41" w:rsidRDefault="00B377B2" w:rsidP="008F2B57">
      <w:pPr>
        <w:keepNext/>
        <w:keepLines/>
        <w:spacing w:after="0" w:line="240" w:lineRule="auto"/>
        <w:ind w:firstLine="709"/>
        <w:jc w:val="both"/>
        <w:rPr>
          <w:rFonts w:ascii="PT Astra Serif" w:hAnsi="PT Astra Serif"/>
          <w:sz w:val="28"/>
          <w:szCs w:val="28"/>
        </w:rPr>
      </w:pPr>
    </w:p>
    <w:p w:rsidR="00B377B2" w:rsidRPr="00986E41" w:rsidRDefault="00B377B2" w:rsidP="008F2B57">
      <w:pPr>
        <w:keepNext/>
        <w:keepLines/>
        <w:spacing w:after="0" w:line="240" w:lineRule="auto"/>
        <w:ind w:firstLine="709"/>
        <w:jc w:val="both"/>
        <w:rPr>
          <w:rFonts w:ascii="PT Astra Serif" w:hAnsi="PT Astra Serif"/>
          <w:sz w:val="28"/>
          <w:szCs w:val="28"/>
        </w:rPr>
      </w:pPr>
    </w:p>
    <w:p w:rsidR="00B377B2" w:rsidRPr="00986E41" w:rsidRDefault="00B377B2"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A87BF4" w:rsidRPr="00986E41" w:rsidRDefault="00A87BF4" w:rsidP="008F2B57">
      <w:pPr>
        <w:keepNext/>
        <w:keepLines/>
        <w:spacing w:after="0" w:line="240" w:lineRule="auto"/>
        <w:ind w:firstLine="709"/>
        <w:jc w:val="both"/>
        <w:rPr>
          <w:rFonts w:ascii="PT Astra Serif" w:hAnsi="PT Astra Serif"/>
          <w:sz w:val="28"/>
          <w:szCs w:val="28"/>
        </w:rPr>
      </w:pPr>
    </w:p>
    <w:p w:rsidR="005220FD" w:rsidRPr="00986E41" w:rsidRDefault="005220FD" w:rsidP="008F2B57">
      <w:pPr>
        <w:keepNext/>
        <w:keepLines/>
        <w:tabs>
          <w:tab w:val="left" w:pos="3433"/>
        </w:tabs>
        <w:spacing w:after="0" w:line="240" w:lineRule="auto"/>
        <w:ind w:right="-1" w:firstLine="680"/>
        <w:jc w:val="center"/>
        <w:rPr>
          <w:rFonts w:ascii="PT Astra Serif" w:hAnsi="PT Astra Serif"/>
          <w:sz w:val="28"/>
          <w:szCs w:val="28"/>
        </w:rPr>
      </w:pPr>
    </w:p>
    <w:p w:rsidR="000F57C1" w:rsidRPr="00986E41" w:rsidRDefault="000F57C1" w:rsidP="008F2B57">
      <w:pPr>
        <w:keepNext/>
        <w:keepLines/>
        <w:shd w:val="clear" w:color="auto" w:fill="FFFFFF" w:themeFill="background1"/>
        <w:spacing w:after="0" w:line="240" w:lineRule="auto"/>
        <w:ind w:firstLine="709"/>
        <w:jc w:val="both"/>
        <w:rPr>
          <w:rFonts w:ascii="PT Astra Serif" w:hAnsi="PT Astra Serif"/>
          <w:b/>
          <w:sz w:val="28"/>
          <w:szCs w:val="28"/>
        </w:rPr>
      </w:pPr>
    </w:p>
    <w:p w:rsidR="005D7585" w:rsidRPr="00986E41" w:rsidRDefault="00696C3C" w:rsidP="008F2B57">
      <w:pPr>
        <w:keepNext/>
        <w:keepLines/>
        <w:spacing w:line="240" w:lineRule="auto"/>
        <w:rPr>
          <w:rStyle w:val="aff5"/>
          <w:rFonts w:ascii="PT Astra Serif" w:hAnsi="PT Astra Serif"/>
          <w:color w:val="000000"/>
          <w:sz w:val="28"/>
          <w:szCs w:val="28"/>
          <w:u w:val="none"/>
        </w:rPr>
      </w:pPr>
      <w:r w:rsidRPr="00986E41">
        <w:rPr>
          <w:rStyle w:val="aff5"/>
          <w:rFonts w:ascii="PT Astra Serif" w:hAnsi="PT Astra Serif"/>
          <w:color w:val="000000"/>
          <w:sz w:val="28"/>
          <w:szCs w:val="28"/>
          <w:u w:val="none"/>
        </w:rPr>
        <w:t xml:space="preserve">Шестое. </w:t>
      </w:r>
      <w:r w:rsidR="005D7585" w:rsidRPr="00986E41">
        <w:rPr>
          <w:rStyle w:val="aff5"/>
          <w:rFonts w:ascii="PT Astra Serif" w:hAnsi="PT Astra Serif"/>
          <w:color w:val="000000"/>
          <w:sz w:val="28"/>
          <w:szCs w:val="28"/>
          <w:u w:val="none"/>
        </w:rPr>
        <w:t>Кадровая политика</w:t>
      </w:r>
      <w:r w:rsidRPr="00986E41">
        <w:rPr>
          <w:rStyle w:val="aff5"/>
          <w:rFonts w:ascii="PT Astra Serif" w:hAnsi="PT Astra Serif"/>
          <w:color w:val="000000"/>
          <w:sz w:val="28"/>
          <w:szCs w:val="28"/>
          <w:u w:val="none"/>
        </w:rPr>
        <w:t>. Делопроизводство</w:t>
      </w:r>
    </w:p>
    <w:p w:rsidR="005220FD" w:rsidRPr="00986E41" w:rsidRDefault="005220FD" w:rsidP="008F2B57">
      <w:pPr>
        <w:pStyle w:val="21"/>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В соответствии с Постановлением Губернатора Ульяновской области от 13.11.20158 года № 533-пр  «О предельной штатной численности и месячном фонде оплаты труда работников Министерства семейной, демографической политики и социального благополучия Ульяновской области» утверждена структура Министерства  и проведены организационно-штатные мероприятия  в связи с созданием</w:t>
      </w:r>
      <w:r w:rsidRPr="00986E41">
        <w:rPr>
          <w:rFonts w:ascii="PT Astra Serif" w:hAnsi="PT Astra Serif"/>
        </w:rPr>
        <w:t xml:space="preserve"> </w:t>
      </w:r>
      <w:r w:rsidRPr="00986E41">
        <w:rPr>
          <w:rFonts w:ascii="PT Astra Serif" w:hAnsi="PT Astra Serif"/>
          <w:sz w:val="28"/>
          <w:szCs w:val="28"/>
        </w:rPr>
        <w:t xml:space="preserve">Министерства семейной, демографической политики и социального благополучия Ульяновской области. </w:t>
      </w:r>
    </w:p>
    <w:p w:rsidR="005220FD" w:rsidRPr="00986E41" w:rsidRDefault="005220FD" w:rsidP="008F2B57">
      <w:pPr>
        <w:pStyle w:val="21"/>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В период с 01.01.2019 по 31.12.2019 года подготовлено и издано 4 распоряжения Правительства Ульяновской области о внесении изменений в предельную штатную численность и месячный фонд оплаты труда Министерства семейной, демографической политики и социального благополучия Ульяновской области. </w:t>
      </w:r>
    </w:p>
    <w:p w:rsidR="00A87BF4" w:rsidRPr="00986E41" w:rsidRDefault="00A87BF4" w:rsidP="008F2B57">
      <w:pPr>
        <w:pStyle w:val="21"/>
        <w:keepNext/>
        <w:keepLines/>
        <w:spacing w:after="0" w:line="240" w:lineRule="auto"/>
        <w:ind w:firstLine="709"/>
        <w:jc w:val="both"/>
        <w:rPr>
          <w:rFonts w:ascii="PT Astra Serif" w:hAnsi="PT Astra Serif"/>
          <w:sz w:val="28"/>
          <w:szCs w:val="28"/>
        </w:rPr>
      </w:pPr>
    </w:p>
    <w:p w:rsidR="005220FD" w:rsidRPr="00986E41" w:rsidRDefault="00A87BF4" w:rsidP="008F2B57">
      <w:pPr>
        <w:pStyle w:val="aff4"/>
        <w:keepNext/>
        <w:keepLines/>
        <w:widowControl/>
        <w:spacing w:line="240" w:lineRule="auto"/>
        <w:rPr>
          <w:rFonts w:ascii="PT Astra Serif" w:hAnsi="PT Astra Serif"/>
          <w:b/>
        </w:rPr>
      </w:pPr>
      <w:r w:rsidRPr="00986E41">
        <w:rPr>
          <w:rFonts w:ascii="PT Astra Serif" w:hAnsi="PT Astra Serif"/>
          <w:b/>
          <w:lang w:val="ru-RU"/>
        </w:rPr>
        <w:t xml:space="preserve">1. </w:t>
      </w:r>
      <w:r w:rsidR="005220FD" w:rsidRPr="00986E41">
        <w:rPr>
          <w:rFonts w:ascii="PT Astra Serif" w:hAnsi="PT Astra Serif"/>
          <w:b/>
        </w:rPr>
        <w:t>Формирование кадрового состава для замещения должностей государственной гражданской службы</w:t>
      </w:r>
    </w:p>
    <w:p w:rsidR="005220FD" w:rsidRPr="00986E41" w:rsidRDefault="005220FD" w:rsidP="008F2B57">
      <w:pPr>
        <w:pStyle w:val="21"/>
        <w:keepNext/>
        <w:keepLines/>
        <w:spacing w:after="0" w:line="240" w:lineRule="auto"/>
        <w:ind w:firstLine="708"/>
        <w:jc w:val="both"/>
        <w:rPr>
          <w:rFonts w:ascii="PT Astra Serif" w:hAnsi="PT Astra Serif"/>
          <w:sz w:val="28"/>
          <w:szCs w:val="28"/>
        </w:rPr>
      </w:pPr>
      <w:r w:rsidRPr="00986E41">
        <w:rPr>
          <w:rFonts w:ascii="PT Astra Serif" w:hAnsi="PT Astra Serif"/>
          <w:sz w:val="28"/>
          <w:szCs w:val="28"/>
        </w:rPr>
        <w:t xml:space="preserve">В течение 2019 года  назначены на должности государственной гражданской службы 55 человек. </w:t>
      </w:r>
      <w:proofErr w:type="gramStart"/>
      <w:r w:rsidRPr="00986E41">
        <w:rPr>
          <w:rFonts w:ascii="PT Astra Serif" w:hAnsi="PT Astra Serif"/>
          <w:sz w:val="28"/>
          <w:szCs w:val="28"/>
        </w:rPr>
        <w:t xml:space="preserve">Из них  3 – из кадрового резерва,  13 человек – назначены на должности с заключением срочного служебного контракта. </w:t>
      </w:r>
      <w:proofErr w:type="gramEnd"/>
    </w:p>
    <w:p w:rsidR="005220FD" w:rsidRPr="00986E41" w:rsidRDefault="005220FD" w:rsidP="008F2B57">
      <w:pPr>
        <w:pStyle w:val="a9"/>
        <w:keepNext/>
        <w:keepLines/>
        <w:spacing w:line="240" w:lineRule="auto"/>
        <w:ind w:left="0" w:firstLine="705"/>
        <w:jc w:val="both"/>
        <w:rPr>
          <w:rFonts w:ascii="PT Astra Serif" w:hAnsi="PT Astra Serif"/>
          <w:sz w:val="28"/>
          <w:szCs w:val="28"/>
        </w:rPr>
      </w:pPr>
      <w:r w:rsidRPr="00986E41">
        <w:rPr>
          <w:rFonts w:ascii="PT Astra Serif" w:hAnsi="PT Astra Serif"/>
          <w:sz w:val="28"/>
          <w:szCs w:val="28"/>
        </w:rPr>
        <w:t xml:space="preserve">Проведено 5 конкурсов для включения в кадровый резерв Министерства для последующего замещения вакантных должностей государственной гражданской службы. </w:t>
      </w:r>
    </w:p>
    <w:p w:rsidR="005220FD" w:rsidRPr="00986E41" w:rsidRDefault="005220FD" w:rsidP="008F2B57">
      <w:pPr>
        <w:pStyle w:val="a9"/>
        <w:keepNext/>
        <w:keepLines/>
        <w:spacing w:line="240" w:lineRule="auto"/>
        <w:ind w:left="0" w:firstLine="705"/>
        <w:jc w:val="both"/>
        <w:rPr>
          <w:rFonts w:ascii="PT Astra Serif" w:hAnsi="PT Astra Serif"/>
          <w:sz w:val="28"/>
          <w:szCs w:val="28"/>
        </w:rPr>
      </w:pPr>
      <w:r w:rsidRPr="00986E41">
        <w:rPr>
          <w:rFonts w:ascii="PT Astra Serif" w:hAnsi="PT Astra Serif"/>
          <w:sz w:val="28"/>
          <w:szCs w:val="28"/>
        </w:rPr>
        <w:t>4 человека включены в кадровый резерв Министерства семейной, демографической политики и социального благополучия Ульяновской области для замещения должностей</w:t>
      </w:r>
      <w:r w:rsidRPr="00986E41">
        <w:rPr>
          <w:rFonts w:ascii="PT Astra Serif" w:hAnsi="PT Astra Serif"/>
        </w:rPr>
        <w:t xml:space="preserve"> </w:t>
      </w:r>
      <w:r w:rsidRPr="00986E41">
        <w:rPr>
          <w:rFonts w:ascii="PT Astra Serif" w:hAnsi="PT Astra Serif"/>
          <w:sz w:val="28"/>
          <w:szCs w:val="28"/>
        </w:rPr>
        <w:t>государственной гражданской службы, из них 1 государственный гражданский служащий.</w:t>
      </w:r>
    </w:p>
    <w:p w:rsidR="00A87BF4" w:rsidRPr="00986E41" w:rsidRDefault="005220FD" w:rsidP="008F2B57">
      <w:pPr>
        <w:pStyle w:val="a9"/>
        <w:keepNext/>
        <w:keepLines/>
        <w:spacing w:line="240" w:lineRule="auto"/>
        <w:ind w:left="0" w:firstLine="705"/>
        <w:jc w:val="both"/>
        <w:rPr>
          <w:rFonts w:ascii="PT Astra Serif" w:hAnsi="PT Astra Serif"/>
          <w:sz w:val="28"/>
          <w:szCs w:val="28"/>
        </w:rPr>
      </w:pPr>
      <w:r w:rsidRPr="00986E41">
        <w:rPr>
          <w:rFonts w:ascii="PT Astra Serif" w:hAnsi="PT Astra Serif"/>
          <w:sz w:val="28"/>
          <w:szCs w:val="28"/>
        </w:rPr>
        <w:t>Проведён квалификационный экзаме</w:t>
      </w:r>
      <w:r w:rsidR="00A87BF4" w:rsidRPr="00986E41">
        <w:rPr>
          <w:rFonts w:ascii="PT Astra Serif" w:hAnsi="PT Astra Serif"/>
          <w:sz w:val="28"/>
          <w:szCs w:val="28"/>
        </w:rPr>
        <w:t>н на присвоение классных чинов.</w:t>
      </w:r>
    </w:p>
    <w:p w:rsidR="005220FD" w:rsidRPr="00986E41" w:rsidRDefault="00A87BF4" w:rsidP="008F2B57">
      <w:pPr>
        <w:pStyle w:val="a9"/>
        <w:keepNext/>
        <w:keepLines/>
        <w:spacing w:line="240" w:lineRule="auto"/>
        <w:ind w:left="0"/>
        <w:jc w:val="both"/>
        <w:rPr>
          <w:rFonts w:ascii="PT Astra Serif" w:hAnsi="PT Astra Serif"/>
          <w:sz w:val="28"/>
          <w:szCs w:val="28"/>
        </w:rPr>
      </w:pPr>
      <w:r w:rsidRPr="00986E41">
        <w:rPr>
          <w:rFonts w:ascii="PT Astra Serif" w:hAnsi="PT Astra Serif"/>
          <w:sz w:val="28"/>
          <w:szCs w:val="28"/>
        </w:rPr>
        <w:t>7</w:t>
      </w:r>
      <w:r w:rsidR="005220FD" w:rsidRPr="00986E41">
        <w:rPr>
          <w:rFonts w:ascii="PT Astra Serif" w:hAnsi="PT Astra Serif"/>
          <w:sz w:val="28"/>
          <w:szCs w:val="28"/>
        </w:rPr>
        <w:t xml:space="preserve"> государственным гражданским служащим присвоены первые и очередные классные чины.</w:t>
      </w:r>
    </w:p>
    <w:p w:rsidR="005220FD" w:rsidRPr="00986E41" w:rsidRDefault="00A87BF4" w:rsidP="008F2B57">
      <w:pPr>
        <w:pStyle w:val="aff4"/>
        <w:keepNext/>
        <w:keepLines/>
        <w:widowControl/>
        <w:shd w:val="clear" w:color="auto" w:fill="FFFFFF"/>
        <w:spacing w:line="240" w:lineRule="auto"/>
        <w:rPr>
          <w:rFonts w:ascii="PT Astra Serif" w:hAnsi="PT Astra Serif"/>
          <w:b/>
        </w:rPr>
      </w:pPr>
      <w:r w:rsidRPr="00986E41">
        <w:rPr>
          <w:rFonts w:ascii="PT Astra Serif" w:hAnsi="PT Astra Serif"/>
          <w:b/>
          <w:lang w:val="ru-RU"/>
        </w:rPr>
        <w:t xml:space="preserve">2. </w:t>
      </w:r>
      <w:r w:rsidR="005220FD" w:rsidRPr="00986E41">
        <w:rPr>
          <w:rFonts w:ascii="PT Astra Serif" w:hAnsi="PT Astra Serif"/>
          <w:b/>
        </w:rPr>
        <w:t>Организация и обеспечение функционирования системы профессиональной подготовки, переподготовки, повышения квалификации и стажировки</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В течение 2019 года 27 сотрудников Министерства семейной, демографической политики и социального благополучия Ульяновской области прошли курсы повышения квалификации в соответствии с индивидуальными планами профессионального развития государственных гражданских служащих.</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Прошли переподготовку и  обучение на курсах повышения квалификации       сотрудника системы:</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861 работник государственных учреждений социального обслуживания;</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142 работника государственных учреждений социальной защиты населения; 122 работника государственных казённых учреждений для детей-сирот и детей, оставшихся без попечения родителей - специальных (коррекционных) детских домов для детей с  ограниченными возможностями  здоровья.</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В 2019 года 185 сотрудников приняли участие в  семинарах, тренингах, тематических учёбах проводимых сотрудниками Министерства, а также в аппаратных учёбах Правительства Ульяновской области. </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В 2019 году 1125 работников  учреждений, подведомственных Министерству прошли курсы повышения квалификации,  что составило 165% от планового показателя (680 человек).</w:t>
      </w:r>
    </w:p>
    <w:p w:rsidR="005220FD" w:rsidRPr="00986E41" w:rsidRDefault="005220FD" w:rsidP="008F2B57">
      <w:pPr>
        <w:keepNext/>
        <w:keepLines/>
        <w:shd w:val="clear" w:color="auto" w:fill="FFFFFF"/>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В течение 2019 года 14 студентов высших учебных заведений города Ульяновска прошли практику в структурных подразделениях Министерства. </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p>
    <w:p w:rsidR="005220FD" w:rsidRPr="00986E41" w:rsidRDefault="00A87BF4" w:rsidP="008F2B57">
      <w:pPr>
        <w:pStyle w:val="aff4"/>
        <w:keepNext/>
        <w:keepLines/>
        <w:widowControl/>
        <w:spacing w:before="0" w:after="0" w:line="240" w:lineRule="auto"/>
        <w:rPr>
          <w:rFonts w:ascii="PT Astra Serif" w:hAnsi="PT Astra Serif"/>
          <w:b/>
        </w:rPr>
      </w:pPr>
      <w:r w:rsidRPr="00986E41">
        <w:rPr>
          <w:rFonts w:ascii="PT Astra Serif" w:hAnsi="PT Astra Serif"/>
          <w:b/>
          <w:lang w:val="ru-RU"/>
        </w:rPr>
        <w:t>3.</w:t>
      </w:r>
      <w:r w:rsidR="005220FD" w:rsidRPr="00986E41">
        <w:rPr>
          <w:rFonts w:ascii="PT Astra Serif" w:hAnsi="PT Astra Serif"/>
          <w:b/>
        </w:rPr>
        <w:t>Награждение и поощрение сотрудников системы</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В течение 2019 года:</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- 2 человекам присвоено звание «Заслуженный работник социальной защиты населения Российской Федерации»;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- 1 человек занесён на доску почёта «Лучшие люди Ульяновской области»; </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 человек получил знак Губернатора Ульяновской области «За развитие наставничества»;</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 человек стал победителем  ежегодного областного конкурса «Лучшие во власти» в номинации «Лучший специалист органов государственной власти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- 7 человек награждены Почётной грамотой Министерства труда и социальной защиты  Российской федерации;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proofErr w:type="gramStart"/>
      <w:r w:rsidRPr="00986E41">
        <w:rPr>
          <w:rFonts w:ascii="PT Astra Serif" w:hAnsi="PT Astra Serif"/>
          <w:sz w:val="28"/>
          <w:szCs w:val="28"/>
        </w:rPr>
        <w:t>- 18 человек поощрены знаком Губернатора Ульяновской области «За трудовую доблесть»;</w:t>
      </w:r>
      <w:proofErr w:type="gramEnd"/>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- 1 человек получил знак Губернатора Ульяновской области «За безупречную государственную гражданскую службу </w:t>
      </w:r>
      <w:r w:rsidRPr="00986E41">
        <w:rPr>
          <w:rFonts w:ascii="PT Astra Serif" w:hAnsi="PT Astra Serif"/>
          <w:sz w:val="28"/>
          <w:szCs w:val="28"/>
          <w:lang w:val="en-US"/>
        </w:rPr>
        <w:t>III</w:t>
      </w:r>
      <w:r w:rsidRPr="00986E41">
        <w:rPr>
          <w:rFonts w:ascii="PT Astra Serif" w:hAnsi="PT Astra Serif"/>
          <w:sz w:val="28"/>
          <w:szCs w:val="28"/>
        </w:rPr>
        <w:t xml:space="preserve"> степени»;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- 14 человек  награждены Почётной грамотой  Губернатора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- 1 человеку вручен Диплом Губернатора Ульяновской области за занятое </w:t>
      </w:r>
      <w:r w:rsidRPr="00986E41">
        <w:rPr>
          <w:rFonts w:ascii="PT Astra Serif" w:hAnsi="PT Astra Serif"/>
          <w:sz w:val="28"/>
          <w:szCs w:val="28"/>
          <w:lang w:val="en-US"/>
        </w:rPr>
        <w:t>II</w:t>
      </w:r>
      <w:r w:rsidRPr="00986E41">
        <w:rPr>
          <w:rFonts w:ascii="PT Astra Serif" w:hAnsi="PT Astra Serif"/>
          <w:sz w:val="28"/>
          <w:szCs w:val="28"/>
        </w:rPr>
        <w:t xml:space="preserve"> место в номинации «Лучший наставник в социальной сфере»;</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- 31 человек награждён Благодарственным письмом Губернатора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- 13 государственных служащих поощрены  Благодарностью Губернатора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proofErr w:type="gramStart"/>
      <w:r w:rsidRPr="00986E41">
        <w:rPr>
          <w:rFonts w:ascii="PT Astra Serif" w:hAnsi="PT Astra Serif"/>
          <w:sz w:val="28"/>
          <w:szCs w:val="28"/>
        </w:rPr>
        <w:t>- 5 человек  награждены ценным подарком Губернатора Ульяновской области;</w:t>
      </w:r>
      <w:proofErr w:type="gramEnd"/>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 человек награждён именным подарком Губернатора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- 109 сотрудникам  вручены Почётные грамоты Министерства семейной, демографической политики и социального благополучия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234 сотрудника получили  Благодарственные письма Министерства семейной, демографической политики и социального благополучия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- 151 представителю сторонних организаций вручены Благодарственные письма Министерства семейной, демографической политики и социального благополучия  Ульяновской области;</w:t>
      </w:r>
    </w:p>
    <w:p w:rsidR="005220FD" w:rsidRPr="00986E41" w:rsidRDefault="005220FD" w:rsidP="008F2B57">
      <w:pPr>
        <w:keepNext/>
        <w:keepLines/>
        <w:spacing w:after="0" w:line="240" w:lineRule="auto"/>
        <w:ind w:firstLine="709"/>
        <w:contextualSpacing/>
        <w:jc w:val="both"/>
        <w:rPr>
          <w:rFonts w:ascii="PT Astra Serif" w:hAnsi="PT Astra Serif"/>
          <w:sz w:val="28"/>
          <w:szCs w:val="28"/>
        </w:rPr>
      </w:pPr>
      <w:r w:rsidRPr="00986E41">
        <w:rPr>
          <w:rFonts w:ascii="PT Astra Serif" w:hAnsi="PT Astra Serif"/>
          <w:sz w:val="28"/>
          <w:szCs w:val="28"/>
        </w:rPr>
        <w:t xml:space="preserve">Проведена  церемония  открытия доски Почёта  «Лучшие люди системы социальной защиты населения» 19 лучших сотрудников системы социальной защиты населения области занесены на доску Почёта. Так же на доску Почёта занесён 1 представитель от общественности. </w:t>
      </w:r>
    </w:p>
    <w:p w:rsidR="005220FD" w:rsidRPr="00986E41" w:rsidRDefault="005220FD" w:rsidP="008F2B57">
      <w:pPr>
        <w:keepNext/>
        <w:keepLines/>
        <w:spacing w:after="0" w:line="240" w:lineRule="auto"/>
        <w:ind w:firstLine="709"/>
        <w:contextualSpacing/>
        <w:jc w:val="center"/>
        <w:rPr>
          <w:rFonts w:ascii="PT Astra Serif" w:hAnsi="PT Astra Serif"/>
          <w:color w:val="FF0000"/>
          <w:sz w:val="28"/>
          <w:szCs w:val="28"/>
        </w:rPr>
      </w:pPr>
    </w:p>
    <w:p w:rsidR="005220FD" w:rsidRPr="00986E41" w:rsidRDefault="00A87BF4" w:rsidP="008F2B57">
      <w:pPr>
        <w:pStyle w:val="af6"/>
        <w:keepNext/>
        <w:keepLines/>
        <w:spacing w:line="240" w:lineRule="auto"/>
        <w:rPr>
          <w:rFonts w:ascii="PT Astra Serif" w:hAnsi="PT Astra Serif"/>
          <w:b/>
          <w:sz w:val="28"/>
        </w:rPr>
      </w:pPr>
      <w:r w:rsidRPr="00986E41">
        <w:rPr>
          <w:rFonts w:ascii="PT Astra Serif" w:hAnsi="PT Astra Serif"/>
          <w:b/>
          <w:sz w:val="28"/>
        </w:rPr>
        <w:t xml:space="preserve">4. </w:t>
      </w:r>
      <w:r w:rsidR="005220FD" w:rsidRPr="00986E41">
        <w:rPr>
          <w:rFonts w:ascii="PT Astra Serif" w:hAnsi="PT Astra Serif"/>
          <w:b/>
          <w:sz w:val="28"/>
        </w:rPr>
        <w:t>Корпоративная культура</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В течение 2019 года сотрудники Министерства принимали активное участие в корпоративных мероприятиях организуемых и проводимых как Министерством, так и Правительством Ульяновской области. В том числе:</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поздравление Губернатором женщин в родильных домах, родивших 1 января 2019 года.</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поздравление женщин в родильных домах, родивших мальчиков, 23 февраля,</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поздравление женщин в родильных домах, родивших девочек 8 марта </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проведение конкурса «Семья года»</w:t>
      </w:r>
    </w:p>
    <w:p w:rsidR="005220FD" w:rsidRPr="00986E41" w:rsidRDefault="005220FD" w:rsidP="008F2B57">
      <w:pPr>
        <w:pStyle w:val="21"/>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международный День Семьи, чествование успешных многодетных семей, 12 мая – подведение итогов конкурса «Семья года»</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областная акция «Помоги собраться в школу» с 01.06 – 31.08</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поздравление женщин в роддомах, родивших в День России 12.06.2019</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проведение областного агитпоезда «За здоровый образ жизни и здоровую, счастливую семью» - 13</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спартакиада между органами исполнительной власти Ульяновской области;</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праздничное мероприятие, посвященное Дню защитника Отечества;</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праздничное мероприятие, посвященное Международному Женскому Дню;</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областной конкурс профессионального мастерства на звание «Лучший работник системы социальной защиты населения Ульяновской области»;</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торжественное шествие и Митинг  в День весны и труда;</w:t>
      </w:r>
    </w:p>
    <w:p w:rsidR="005220FD" w:rsidRPr="00986E41" w:rsidRDefault="005220FD" w:rsidP="008F2B57">
      <w:pPr>
        <w:keepNext/>
        <w:keepLines/>
        <w:spacing w:after="0" w:line="240" w:lineRule="auto"/>
        <w:ind w:firstLine="709"/>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торжественное мероприятие, посвященное Дню Победы;</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торжественное мероприятие, посвященное профессиональному празднику «День социального работника»;</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старт акции «Помоги собраться в школу» в рамках Дня  защиты детей (01.06.2019);</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участие в областных субботниках;</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торжественное мероприятие, посвященное «Дню семьи, любви и верности»;</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проведение «Дня наставника» в учреждениях системы социальной защиты населения;</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отраслевой Форум наставников системы социальной защиты населения;</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участие в областном фор областном форуме наставников Ульяновской области;</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торжественное мероприятие День отца в Ульяновской области;                                                                           </w:t>
      </w:r>
    </w:p>
    <w:p w:rsidR="005220FD" w:rsidRPr="00986E41" w:rsidRDefault="005220FD" w:rsidP="008F2B57">
      <w:pPr>
        <w:keepNext/>
        <w:keepLines/>
        <w:spacing w:after="0" w:line="240" w:lineRule="auto"/>
        <w:ind w:firstLine="709"/>
        <w:contextualSpacing/>
        <w:jc w:val="both"/>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торжественное мероприятие, посвященное чествованию матерей, родивших в день России;</w:t>
      </w:r>
    </w:p>
    <w:p w:rsidR="005220FD" w:rsidRPr="00986E41" w:rsidRDefault="005220FD" w:rsidP="008F2B57">
      <w:pPr>
        <w:pStyle w:val="a7"/>
        <w:keepNext/>
        <w:keepLines/>
        <w:ind w:firstLine="709"/>
        <w:jc w:val="both"/>
        <w:rPr>
          <w:rFonts w:ascii="PT Astra Serif" w:hAnsi="PT Astra Serif"/>
          <w:sz w:val="28"/>
          <w:szCs w:val="28"/>
          <w:lang w:eastAsia="ru-RU"/>
        </w:rPr>
      </w:pPr>
      <w:r w:rsidRPr="00986E41">
        <w:rPr>
          <w:rFonts w:ascii="PT Astra Serif" w:hAnsi="PT Astra Serif"/>
          <w:sz w:val="28"/>
          <w:szCs w:val="28"/>
          <w:lang w:eastAsia="ru-RU"/>
        </w:rPr>
        <w:t>-  фестиваль семейных традиций;</w:t>
      </w:r>
    </w:p>
    <w:p w:rsidR="005220FD" w:rsidRPr="00986E41" w:rsidRDefault="005220FD" w:rsidP="008F2B57">
      <w:pPr>
        <w:pStyle w:val="a7"/>
        <w:keepNext/>
        <w:keepLines/>
        <w:ind w:firstLine="709"/>
        <w:jc w:val="both"/>
        <w:rPr>
          <w:rFonts w:ascii="PT Astra Serif" w:hAnsi="PT Astra Serif"/>
          <w:sz w:val="28"/>
          <w:szCs w:val="28"/>
          <w:lang w:eastAsia="ru-RU"/>
        </w:rPr>
      </w:pPr>
      <w:r w:rsidRPr="00986E41">
        <w:rPr>
          <w:rFonts w:ascii="PT Astra Serif" w:hAnsi="PT Astra Serif"/>
          <w:sz w:val="28"/>
          <w:szCs w:val="28"/>
          <w:lang w:eastAsia="ru-RU"/>
        </w:rPr>
        <w:t>-  участие в отраслевом Форуме наставников системы социальной защиты населения;</w:t>
      </w:r>
    </w:p>
    <w:p w:rsidR="005220FD" w:rsidRPr="00986E41" w:rsidRDefault="005220FD" w:rsidP="008F2B57">
      <w:pPr>
        <w:pStyle w:val="a7"/>
        <w:keepNext/>
        <w:keepLines/>
        <w:ind w:firstLine="709"/>
        <w:jc w:val="both"/>
        <w:rPr>
          <w:rFonts w:ascii="PT Astra Serif" w:hAnsi="PT Astra Serif"/>
          <w:sz w:val="28"/>
          <w:szCs w:val="28"/>
          <w:lang w:eastAsia="ru-RU"/>
        </w:rPr>
      </w:pPr>
      <w:r w:rsidRPr="00986E41">
        <w:rPr>
          <w:rFonts w:ascii="PT Astra Serif" w:hAnsi="PT Astra Serif"/>
          <w:sz w:val="28"/>
          <w:szCs w:val="28"/>
          <w:lang w:eastAsia="ru-RU"/>
        </w:rPr>
        <w:t>- участие в областной акции «Помоги собраться в школу»;</w:t>
      </w:r>
    </w:p>
    <w:p w:rsidR="005220FD" w:rsidRPr="00986E41" w:rsidRDefault="005220FD" w:rsidP="008F2B57">
      <w:pPr>
        <w:pStyle w:val="a7"/>
        <w:keepNext/>
        <w:keepLines/>
        <w:ind w:firstLine="709"/>
        <w:jc w:val="both"/>
        <w:rPr>
          <w:rFonts w:ascii="PT Astra Serif" w:hAnsi="PT Astra Serif"/>
          <w:sz w:val="28"/>
          <w:szCs w:val="28"/>
          <w:lang w:eastAsia="ru-RU"/>
        </w:rPr>
      </w:pPr>
      <w:r w:rsidRPr="00986E41">
        <w:rPr>
          <w:rFonts w:ascii="PT Astra Serif" w:hAnsi="PT Astra Serif"/>
          <w:sz w:val="28"/>
          <w:szCs w:val="28"/>
          <w:lang w:eastAsia="ru-RU"/>
        </w:rPr>
        <w:t>- участие в туристическом Слёте;</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«День бабушек и дедушек»;</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«День народного единства»;</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День государственного флага РФ»;</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«День матери»;</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«День России»;</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торжественное мероприятие, посвященное «Дню государственного гражданского и муниципального служащего Ульяновской области» </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-Чествование ветеранов гражданской службы»;</w:t>
      </w:r>
    </w:p>
    <w:p w:rsidR="005220FD" w:rsidRPr="00986E41" w:rsidRDefault="005220FD" w:rsidP="008F2B57">
      <w:pPr>
        <w:keepNext/>
        <w:keepLines/>
        <w:spacing w:after="0"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xml:space="preserve">- Проведение тренинга на базе Корпоративного университета,  с целью </w:t>
      </w:r>
      <w:proofErr w:type="spellStart"/>
      <w:proofErr w:type="gramStart"/>
      <w:r w:rsidRPr="00986E41">
        <w:rPr>
          <w:rFonts w:ascii="PT Astra Serif" w:eastAsia="Times New Roman" w:hAnsi="PT Astra Serif"/>
          <w:sz w:val="28"/>
          <w:szCs w:val="28"/>
          <w:lang w:eastAsia="ru-RU"/>
        </w:rPr>
        <w:t>спло-чённости</w:t>
      </w:r>
      <w:proofErr w:type="spellEnd"/>
      <w:proofErr w:type="gramEnd"/>
      <w:r w:rsidRPr="00986E41">
        <w:rPr>
          <w:rFonts w:ascii="PT Astra Serif" w:eastAsia="Times New Roman" w:hAnsi="PT Astra Serif"/>
          <w:sz w:val="28"/>
          <w:szCs w:val="28"/>
          <w:lang w:eastAsia="ru-RU"/>
        </w:rPr>
        <w:t xml:space="preserve"> коллектива, на тему: «Профилактика эмоционального выгорания» в рамках Дня государственного гражданского и муниципального служащего Ульяновской области;</w:t>
      </w:r>
    </w:p>
    <w:p w:rsidR="005220FD" w:rsidRPr="00986E41" w:rsidRDefault="005220FD" w:rsidP="008F2B57">
      <w:pPr>
        <w:keepNext/>
        <w:keepLines/>
        <w:spacing w:line="240" w:lineRule="auto"/>
        <w:ind w:firstLine="709"/>
        <w:rPr>
          <w:rFonts w:ascii="PT Astra Serif" w:eastAsia="Times New Roman" w:hAnsi="PT Astra Serif"/>
          <w:sz w:val="28"/>
          <w:szCs w:val="28"/>
          <w:lang w:eastAsia="ru-RU"/>
        </w:rPr>
      </w:pPr>
      <w:r w:rsidRPr="00986E41">
        <w:rPr>
          <w:rFonts w:ascii="PT Astra Serif" w:eastAsia="Times New Roman" w:hAnsi="PT Astra Serif"/>
          <w:sz w:val="28"/>
          <w:szCs w:val="28"/>
          <w:lang w:eastAsia="ru-RU"/>
        </w:rPr>
        <w:t>- Торжественное мероприятие, посвящённое празднованию Нового года.</w:t>
      </w:r>
    </w:p>
    <w:p w:rsidR="00696C3C" w:rsidRPr="00986E41" w:rsidRDefault="00696C3C" w:rsidP="008F2B57">
      <w:pPr>
        <w:keepNext/>
        <w:keepLines/>
        <w:spacing w:line="240" w:lineRule="auto"/>
        <w:ind w:firstLine="709"/>
        <w:rPr>
          <w:rFonts w:ascii="PT Astra Serif" w:hAnsi="PT Astra Serif"/>
          <w:b/>
          <w:sz w:val="28"/>
          <w:szCs w:val="28"/>
        </w:rPr>
      </w:pPr>
      <w:r w:rsidRPr="00986E41">
        <w:rPr>
          <w:rFonts w:ascii="PT Astra Serif" w:hAnsi="PT Astra Serif"/>
          <w:b/>
          <w:sz w:val="28"/>
          <w:szCs w:val="28"/>
        </w:rPr>
        <w:t>5.</w:t>
      </w:r>
      <w:r w:rsidRPr="00986E41">
        <w:rPr>
          <w:rFonts w:ascii="PT Astra Serif" w:hAnsi="PT Astra Serif"/>
          <w:sz w:val="28"/>
          <w:szCs w:val="28"/>
        </w:rPr>
        <w:t xml:space="preserve"> </w:t>
      </w:r>
      <w:r w:rsidRPr="00986E41">
        <w:rPr>
          <w:rFonts w:ascii="PT Astra Serif" w:hAnsi="PT Astra Serif"/>
          <w:b/>
          <w:sz w:val="28"/>
          <w:szCs w:val="28"/>
        </w:rPr>
        <w:t>Делопроизводство</w:t>
      </w:r>
    </w:p>
    <w:tbl>
      <w:tblPr>
        <w:tblStyle w:val="af7"/>
        <w:tblW w:w="0" w:type="auto"/>
        <w:tblLook w:val="04A0" w:firstRow="1" w:lastRow="0" w:firstColumn="1" w:lastColumn="0" w:noHBand="0" w:noVBand="1"/>
      </w:tblPr>
      <w:tblGrid>
        <w:gridCol w:w="1355"/>
        <w:gridCol w:w="1864"/>
        <w:gridCol w:w="1434"/>
        <w:gridCol w:w="1639"/>
        <w:gridCol w:w="1639"/>
        <w:gridCol w:w="1639"/>
      </w:tblGrid>
      <w:tr w:rsidR="00C12AF9" w:rsidRPr="00986E41" w:rsidTr="008F2B57">
        <w:tc>
          <w:tcPr>
            <w:tcW w:w="3219" w:type="dxa"/>
            <w:gridSpan w:val="2"/>
          </w:tcPr>
          <w:p w:rsidR="00C12AF9" w:rsidRPr="00986E41" w:rsidRDefault="00C12AF9" w:rsidP="008F2B57">
            <w:pPr>
              <w:keepNext/>
              <w:keepLines/>
              <w:tabs>
                <w:tab w:val="left" w:pos="900"/>
              </w:tabs>
              <w:spacing w:line="240" w:lineRule="auto"/>
              <w:jc w:val="center"/>
              <w:rPr>
                <w:rFonts w:ascii="PT Astra Serif" w:hAnsi="PT Astra Serif"/>
                <w:b/>
                <w:sz w:val="24"/>
                <w:szCs w:val="28"/>
              </w:rPr>
            </w:pPr>
            <w:r w:rsidRPr="00986E41">
              <w:rPr>
                <w:rFonts w:ascii="PT Astra Serif" w:hAnsi="PT Astra Serif"/>
                <w:b/>
                <w:sz w:val="24"/>
                <w:szCs w:val="28"/>
              </w:rPr>
              <w:t>Организационно-распорядительные документы</w:t>
            </w:r>
          </w:p>
        </w:tc>
        <w:tc>
          <w:tcPr>
            <w:tcW w:w="6245" w:type="dxa"/>
            <w:gridSpan w:val="4"/>
          </w:tcPr>
          <w:p w:rsidR="00C12AF9" w:rsidRPr="00986E41" w:rsidRDefault="00C12AF9" w:rsidP="008F2B57">
            <w:pPr>
              <w:keepNext/>
              <w:keepLines/>
              <w:tabs>
                <w:tab w:val="left" w:pos="900"/>
              </w:tabs>
              <w:spacing w:line="240" w:lineRule="auto"/>
              <w:jc w:val="center"/>
              <w:rPr>
                <w:rFonts w:ascii="PT Astra Serif" w:hAnsi="PT Astra Serif"/>
                <w:b/>
                <w:sz w:val="24"/>
                <w:szCs w:val="28"/>
              </w:rPr>
            </w:pPr>
            <w:r w:rsidRPr="00986E41">
              <w:rPr>
                <w:rFonts w:ascii="PT Astra Serif" w:hAnsi="PT Astra Serif"/>
                <w:b/>
                <w:sz w:val="24"/>
                <w:szCs w:val="28"/>
              </w:rPr>
              <w:t>Корреспонденция</w:t>
            </w:r>
          </w:p>
        </w:tc>
      </w:tr>
      <w:tr w:rsidR="00C12AF9" w:rsidRPr="00986E41" w:rsidTr="008F2B57">
        <w:tc>
          <w:tcPr>
            <w:tcW w:w="1355" w:type="dxa"/>
          </w:tcPr>
          <w:p w:rsidR="00C12AF9" w:rsidRPr="00986E41" w:rsidRDefault="00C12AF9" w:rsidP="008F2B57">
            <w:pPr>
              <w:keepNext/>
              <w:keepLines/>
              <w:tabs>
                <w:tab w:val="left" w:pos="900"/>
              </w:tabs>
              <w:spacing w:line="240" w:lineRule="auto"/>
              <w:jc w:val="center"/>
              <w:rPr>
                <w:rFonts w:ascii="PT Astra Serif" w:hAnsi="PT Astra Serif"/>
                <w:b/>
                <w:szCs w:val="28"/>
              </w:rPr>
            </w:pPr>
            <w:r w:rsidRPr="00986E41">
              <w:rPr>
                <w:rFonts w:ascii="PT Astra Serif" w:hAnsi="PT Astra Serif"/>
                <w:b/>
                <w:szCs w:val="28"/>
              </w:rPr>
              <w:t>Приказы</w:t>
            </w:r>
          </w:p>
        </w:tc>
        <w:tc>
          <w:tcPr>
            <w:tcW w:w="1864" w:type="dxa"/>
          </w:tcPr>
          <w:p w:rsidR="00C12AF9" w:rsidRPr="00986E41" w:rsidRDefault="00C12AF9" w:rsidP="008F2B57">
            <w:pPr>
              <w:keepNext/>
              <w:keepLines/>
              <w:tabs>
                <w:tab w:val="left" w:pos="900"/>
              </w:tabs>
              <w:spacing w:line="240" w:lineRule="auto"/>
              <w:jc w:val="center"/>
              <w:rPr>
                <w:rFonts w:ascii="PT Astra Serif" w:hAnsi="PT Astra Serif"/>
                <w:b/>
                <w:szCs w:val="28"/>
              </w:rPr>
            </w:pPr>
            <w:r w:rsidRPr="00986E41">
              <w:rPr>
                <w:rFonts w:ascii="PT Astra Serif" w:hAnsi="PT Astra Serif"/>
                <w:b/>
                <w:szCs w:val="28"/>
              </w:rPr>
              <w:t>Распоряжения</w:t>
            </w:r>
          </w:p>
        </w:tc>
        <w:tc>
          <w:tcPr>
            <w:tcW w:w="1434" w:type="dxa"/>
          </w:tcPr>
          <w:p w:rsidR="00C12AF9" w:rsidRPr="00986E41" w:rsidRDefault="00C12AF9" w:rsidP="008F2B57">
            <w:pPr>
              <w:keepNext/>
              <w:keepLines/>
              <w:tabs>
                <w:tab w:val="left" w:pos="900"/>
              </w:tabs>
              <w:spacing w:line="240" w:lineRule="auto"/>
              <w:jc w:val="center"/>
              <w:rPr>
                <w:rFonts w:ascii="PT Astra Serif" w:hAnsi="PT Astra Serif"/>
                <w:b/>
                <w:szCs w:val="28"/>
              </w:rPr>
            </w:pPr>
            <w:r w:rsidRPr="00986E41">
              <w:rPr>
                <w:rFonts w:ascii="PT Astra Serif" w:hAnsi="PT Astra Serif"/>
                <w:b/>
                <w:szCs w:val="28"/>
              </w:rPr>
              <w:t>Обращения граждан</w:t>
            </w:r>
          </w:p>
        </w:tc>
        <w:tc>
          <w:tcPr>
            <w:tcW w:w="1639" w:type="dxa"/>
          </w:tcPr>
          <w:p w:rsidR="00C12AF9" w:rsidRPr="00986E41" w:rsidRDefault="00C12AF9" w:rsidP="008F2B57">
            <w:pPr>
              <w:keepNext/>
              <w:keepLines/>
              <w:tabs>
                <w:tab w:val="left" w:pos="900"/>
              </w:tabs>
              <w:spacing w:after="0" w:line="240" w:lineRule="auto"/>
              <w:jc w:val="center"/>
              <w:rPr>
                <w:rFonts w:ascii="PT Astra Serif" w:hAnsi="PT Astra Serif"/>
                <w:b/>
                <w:szCs w:val="28"/>
              </w:rPr>
            </w:pPr>
            <w:r w:rsidRPr="00986E41">
              <w:rPr>
                <w:rFonts w:ascii="PT Astra Serif" w:hAnsi="PT Astra Serif"/>
                <w:b/>
                <w:szCs w:val="28"/>
              </w:rPr>
              <w:t xml:space="preserve">Внутренняя </w:t>
            </w:r>
          </w:p>
          <w:p w:rsidR="00C12AF9" w:rsidRPr="00986E41" w:rsidRDefault="00C12AF9" w:rsidP="008F2B57">
            <w:pPr>
              <w:keepNext/>
              <w:keepLines/>
              <w:tabs>
                <w:tab w:val="left" w:pos="900"/>
              </w:tabs>
              <w:spacing w:after="0" w:line="240" w:lineRule="auto"/>
              <w:jc w:val="center"/>
              <w:rPr>
                <w:rFonts w:ascii="PT Astra Serif" w:hAnsi="PT Astra Serif"/>
                <w:b/>
                <w:szCs w:val="28"/>
              </w:rPr>
            </w:pPr>
            <w:r w:rsidRPr="00986E41">
              <w:rPr>
                <w:rFonts w:ascii="PT Astra Serif" w:hAnsi="PT Astra Serif"/>
                <w:b/>
                <w:szCs w:val="28"/>
              </w:rPr>
              <w:t>документация</w:t>
            </w:r>
          </w:p>
        </w:tc>
        <w:tc>
          <w:tcPr>
            <w:tcW w:w="1639" w:type="dxa"/>
          </w:tcPr>
          <w:p w:rsidR="00C12AF9" w:rsidRPr="00986E41" w:rsidRDefault="00C12AF9" w:rsidP="008F2B57">
            <w:pPr>
              <w:keepNext/>
              <w:keepLines/>
              <w:tabs>
                <w:tab w:val="left" w:pos="900"/>
              </w:tabs>
              <w:spacing w:after="0" w:line="240" w:lineRule="auto"/>
              <w:jc w:val="center"/>
              <w:rPr>
                <w:rFonts w:ascii="PT Astra Serif" w:hAnsi="PT Astra Serif"/>
                <w:b/>
                <w:szCs w:val="28"/>
              </w:rPr>
            </w:pPr>
            <w:r w:rsidRPr="00986E41">
              <w:rPr>
                <w:rFonts w:ascii="PT Astra Serif" w:hAnsi="PT Astra Serif"/>
                <w:b/>
                <w:szCs w:val="28"/>
              </w:rPr>
              <w:t>Исходящая</w:t>
            </w:r>
          </w:p>
          <w:p w:rsidR="00C12AF9" w:rsidRPr="00986E41" w:rsidRDefault="00C12AF9" w:rsidP="008F2B57">
            <w:pPr>
              <w:keepNext/>
              <w:keepLines/>
              <w:tabs>
                <w:tab w:val="left" w:pos="900"/>
              </w:tabs>
              <w:spacing w:line="240" w:lineRule="auto"/>
              <w:jc w:val="center"/>
              <w:rPr>
                <w:rFonts w:ascii="PT Astra Serif" w:hAnsi="PT Astra Serif"/>
                <w:b/>
                <w:szCs w:val="28"/>
              </w:rPr>
            </w:pPr>
            <w:r w:rsidRPr="00986E41">
              <w:rPr>
                <w:rFonts w:ascii="PT Astra Serif" w:hAnsi="PT Astra Serif"/>
                <w:b/>
                <w:szCs w:val="28"/>
              </w:rPr>
              <w:t>документация</w:t>
            </w:r>
          </w:p>
        </w:tc>
        <w:tc>
          <w:tcPr>
            <w:tcW w:w="1533" w:type="dxa"/>
          </w:tcPr>
          <w:p w:rsidR="00C12AF9" w:rsidRPr="00986E41" w:rsidRDefault="00C12AF9" w:rsidP="008F2B57">
            <w:pPr>
              <w:keepNext/>
              <w:keepLines/>
              <w:tabs>
                <w:tab w:val="left" w:pos="900"/>
              </w:tabs>
              <w:spacing w:after="0" w:line="240" w:lineRule="auto"/>
              <w:jc w:val="center"/>
              <w:rPr>
                <w:rFonts w:ascii="PT Astra Serif" w:hAnsi="PT Astra Serif"/>
                <w:b/>
                <w:szCs w:val="28"/>
              </w:rPr>
            </w:pPr>
            <w:r w:rsidRPr="00986E41">
              <w:rPr>
                <w:rFonts w:ascii="PT Astra Serif" w:hAnsi="PT Astra Serif"/>
                <w:b/>
                <w:szCs w:val="28"/>
              </w:rPr>
              <w:t xml:space="preserve">Входящая </w:t>
            </w:r>
          </w:p>
          <w:p w:rsidR="00C12AF9" w:rsidRPr="00986E41" w:rsidRDefault="00C12AF9" w:rsidP="008F2B57">
            <w:pPr>
              <w:keepNext/>
              <w:keepLines/>
              <w:tabs>
                <w:tab w:val="left" w:pos="900"/>
              </w:tabs>
              <w:spacing w:after="0" w:line="240" w:lineRule="auto"/>
              <w:jc w:val="center"/>
              <w:rPr>
                <w:rFonts w:ascii="PT Astra Serif" w:hAnsi="PT Astra Serif"/>
                <w:b/>
                <w:szCs w:val="28"/>
              </w:rPr>
            </w:pPr>
            <w:r w:rsidRPr="00986E41">
              <w:rPr>
                <w:rFonts w:ascii="PT Astra Serif" w:hAnsi="PT Astra Serif"/>
                <w:b/>
                <w:szCs w:val="28"/>
              </w:rPr>
              <w:t>документация</w:t>
            </w:r>
          </w:p>
        </w:tc>
      </w:tr>
      <w:tr w:rsidR="00C12AF9" w:rsidRPr="00986E41" w:rsidTr="008F2B57">
        <w:tc>
          <w:tcPr>
            <w:tcW w:w="1355" w:type="dxa"/>
          </w:tcPr>
          <w:p w:rsidR="00C12AF9" w:rsidRPr="00986E41" w:rsidRDefault="009D03DC" w:rsidP="008F2B57">
            <w:pPr>
              <w:keepNext/>
              <w:keepLines/>
              <w:tabs>
                <w:tab w:val="left" w:pos="900"/>
              </w:tabs>
              <w:spacing w:line="240" w:lineRule="auto"/>
              <w:jc w:val="center"/>
              <w:rPr>
                <w:rFonts w:ascii="PT Astra Serif" w:hAnsi="PT Astra Serif"/>
                <w:b/>
                <w:sz w:val="28"/>
                <w:szCs w:val="28"/>
              </w:rPr>
            </w:pPr>
            <w:r w:rsidRPr="00986E41">
              <w:rPr>
                <w:rFonts w:ascii="PT Astra Serif" w:hAnsi="PT Astra Serif"/>
                <w:b/>
                <w:sz w:val="28"/>
                <w:szCs w:val="28"/>
              </w:rPr>
              <w:t>154</w:t>
            </w:r>
          </w:p>
        </w:tc>
        <w:tc>
          <w:tcPr>
            <w:tcW w:w="1864" w:type="dxa"/>
          </w:tcPr>
          <w:p w:rsidR="00C12AF9" w:rsidRPr="00986E41" w:rsidRDefault="009D03DC" w:rsidP="008F2B57">
            <w:pPr>
              <w:keepNext/>
              <w:keepLines/>
              <w:tabs>
                <w:tab w:val="left" w:pos="900"/>
              </w:tabs>
              <w:spacing w:line="240" w:lineRule="auto"/>
              <w:jc w:val="center"/>
              <w:rPr>
                <w:rFonts w:ascii="PT Astra Serif" w:hAnsi="PT Astra Serif"/>
                <w:b/>
                <w:sz w:val="28"/>
                <w:szCs w:val="28"/>
              </w:rPr>
            </w:pPr>
            <w:r w:rsidRPr="00986E41">
              <w:rPr>
                <w:rFonts w:ascii="PT Astra Serif" w:hAnsi="PT Astra Serif"/>
                <w:b/>
                <w:sz w:val="28"/>
                <w:szCs w:val="28"/>
              </w:rPr>
              <w:t>1481</w:t>
            </w:r>
          </w:p>
        </w:tc>
        <w:tc>
          <w:tcPr>
            <w:tcW w:w="1434" w:type="dxa"/>
          </w:tcPr>
          <w:p w:rsidR="00C12AF9" w:rsidRPr="00986E41" w:rsidRDefault="009D03DC" w:rsidP="008F2B57">
            <w:pPr>
              <w:keepNext/>
              <w:keepLines/>
              <w:tabs>
                <w:tab w:val="left" w:pos="900"/>
              </w:tabs>
              <w:spacing w:line="240" w:lineRule="auto"/>
              <w:jc w:val="center"/>
              <w:rPr>
                <w:rFonts w:ascii="PT Astra Serif" w:hAnsi="PT Astra Serif"/>
                <w:b/>
                <w:sz w:val="28"/>
                <w:szCs w:val="28"/>
              </w:rPr>
            </w:pPr>
            <w:r w:rsidRPr="00986E41">
              <w:rPr>
                <w:rFonts w:ascii="PT Astra Serif" w:hAnsi="PT Astra Serif"/>
                <w:b/>
                <w:sz w:val="28"/>
                <w:szCs w:val="28"/>
              </w:rPr>
              <w:t>3998</w:t>
            </w:r>
          </w:p>
        </w:tc>
        <w:tc>
          <w:tcPr>
            <w:tcW w:w="1639" w:type="dxa"/>
          </w:tcPr>
          <w:p w:rsidR="00C12AF9" w:rsidRPr="00986E41" w:rsidRDefault="009D03DC" w:rsidP="008F2B57">
            <w:pPr>
              <w:keepNext/>
              <w:keepLines/>
              <w:tabs>
                <w:tab w:val="left" w:pos="900"/>
              </w:tabs>
              <w:spacing w:line="240" w:lineRule="auto"/>
              <w:jc w:val="center"/>
              <w:rPr>
                <w:rFonts w:ascii="PT Astra Serif" w:hAnsi="PT Astra Serif"/>
                <w:b/>
                <w:sz w:val="28"/>
                <w:szCs w:val="28"/>
              </w:rPr>
            </w:pPr>
            <w:r w:rsidRPr="00986E41">
              <w:rPr>
                <w:rFonts w:ascii="PT Astra Serif" w:hAnsi="PT Astra Serif"/>
                <w:b/>
                <w:sz w:val="28"/>
                <w:szCs w:val="28"/>
              </w:rPr>
              <w:t>8714</w:t>
            </w:r>
          </w:p>
        </w:tc>
        <w:tc>
          <w:tcPr>
            <w:tcW w:w="1639" w:type="dxa"/>
          </w:tcPr>
          <w:p w:rsidR="00C12AF9" w:rsidRPr="00986E41" w:rsidRDefault="009D03DC" w:rsidP="008F2B57">
            <w:pPr>
              <w:keepNext/>
              <w:keepLines/>
              <w:tabs>
                <w:tab w:val="left" w:pos="900"/>
              </w:tabs>
              <w:spacing w:line="240" w:lineRule="auto"/>
              <w:jc w:val="center"/>
              <w:rPr>
                <w:rFonts w:ascii="PT Astra Serif" w:hAnsi="PT Astra Serif"/>
                <w:b/>
                <w:sz w:val="28"/>
                <w:szCs w:val="28"/>
              </w:rPr>
            </w:pPr>
            <w:r w:rsidRPr="00986E41">
              <w:rPr>
                <w:rFonts w:ascii="PT Astra Serif" w:hAnsi="PT Astra Serif"/>
                <w:b/>
                <w:sz w:val="28"/>
                <w:szCs w:val="28"/>
              </w:rPr>
              <w:t>10344</w:t>
            </w:r>
          </w:p>
        </w:tc>
        <w:tc>
          <w:tcPr>
            <w:tcW w:w="1533" w:type="dxa"/>
          </w:tcPr>
          <w:p w:rsidR="00C12AF9" w:rsidRPr="00986E41" w:rsidRDefault="009D03DC" w:rsidP="008F2B57">
            <w:pPr>
              <w:keepNext/>
              <w:keepLines/>
              <w:tabs>
                <w:tab w:val="left" w:pos="900"/>
              </w:tabs>
              <w:spacing w:line="240" w:lineRule="auto"/>
              <w:jc w:val="center"/>
              <w:rPr>
                <w:rFonts w:ascii="PT Astra Serif" w:hAnsi="PT Astra Serif"/>
                <w:b/>
                <w:sz w:val="28"/>
                <w:szCs w:val="28"/>
              </w:rPr>
            </w:pPr>
            <w:r w:rsidRPr="00986E41">
              <w:rPr>
                <w:rFonts w:ascii="PT Astra Serif" w:hAnsi="PT Astra Serif"/>
                <w:b/>
                <w:sz w:val="28"/>
                <w:szCs w:val="28"/>
              </w:rPr>
              <w:t>4294</w:t>
            </w:r>
          </w:p>
        </w:tc>
      </w:tr>
    </w:tbl>
    <w:p w:rsidR="00696C3C" w:rsidRPr="00986E41" w:rsidRDefault="00696C3C" w:rsidP="008F2B57">
      <w:pPr>
        <w:keepNext/>
        <w:keepLines/>
        <w:spacing w:line="240" w:lineRule="auto"/>
        <w:ind w:firstLine="709"/>
        <w:rPr>
          <w:rFonts w:ascii="PT Astra Serif" w:hAnsi="PT Astra Serif"/>
          <w:b/>
          <w:sz w:val="28"/>
          <w:szCs w:val="28"/>
        </w:rPr>
      </w:pPr>
    </w:p>
    <w:p w:rsidR="008F2B57" w:rsidRPr="00986E41" w:rsidRDefault="008F2B57" w:rsidP="008F2B57">
      <w:pPr>
        <w:keepNext/>
        <w:keepLines/>
        <w:spacing w:line="240" w:lineRule="auto"/>
        <w:jc w:val="center"/>
        <w:rPr>
          <w:rFonts w:ascii="PT Astra Serif" w:hAnsi="PT Astra Serif"/>
          <w:b/>
          <w:sz w:val="28"/>
          <w:szCs w:val="28"/>
          <w:u w:val="single"/>
        </w:rPr>
      </w:pPr>
    </w:p>
    <w:p w:rsidR="008F2B57" w:rsidRPr="00986E41" w:rsidRDefault="008F2B57" w:rsidP="008F2B57">
      <w:pPr>
        <w:keepNext/>
        <w:keepLines/>
        <w:spacing w:line="240" w:lineRule="auto"/>
        <w:jc w:val="center"/>
        <w:rPr>
          <w:rFonts w:ascii="PT Astra Serif" w:hAnsi="PT Astra Serif"/>
          <w:b/>
          <w:sz w:val="28"/>
          <w:szCs w:val="28"/>
          <w:u w:val="single"/>
        </w:rPr>
      </w:pPr>
    </w:p>
    <w:p w:rsidR="008F2B57" w:rsidRPr="00986E41" w:rsidRDefault="008F2B57" w:rsidP="008F2B57">
      <w:pPr>
        <w:keepNext/>
        <w:keepLines/>
        <w:spacing w:line="240" w:lineRule="auto"/>
        <w:ind w:firstLine="709"/>
        <w:jc w:val="center"/>
        <w:rPr>
          <w:rFonts w:ascii="PT Astra Serif" w:hAnsi="PT Astra Serif"/>
          <w:b/>
          <w:sz w:val="28"/>
          <w:szCs w:val="28"/>
          <w:u w:val="single"/>
        </w:rPr>
      </w:pPr>
      <w:r w:rsidRPr="00986E41">
        <w:rPr>
          <w:rFonts w:ascii="PT Astra Serif" w:hAnsi="PT Astra Serif"/>
          <w:b/>
          <w:sz w:val="28"/>
          <w:szCs w:val="28"/>
          <w:u w:val="single"/>
        </w:rPr>
        <w:t>Задачи на  2020 год</w:t>
      </w:r>
    </w:p>
    <w:p w:rsidR="008F2B57" w:rsidRPr="00986E41" w:rsidRDefault="008F2B57" w:rsidP="008F2B57">
      <w:pPr>
        <w:keepNext/>
        <w:keepLines/>
        <w:spacing w:after="0" w:line="240" w:lineRule="auto"/>
        <w:ind w:firstLine="709"/>
        <w:jc w:val="both"/>
        <w:rPr>
          <w:rFonts w:ascii="PT Astra Serif" w:hAnsi="PT Astra Serif"/>
          <w:b/>
          <w:color w:val="000000"/>
          <w:sz w:val="28"/>
          <w:szCs w:val="28"/>
        </w:rPr>
      </w:pPr>
      <w:r w:rsidRPr="00986E41">
        <w:rPr>
          <w:rFonts w:ascii="PT Astra Serif" w:hAnsi="PT Astra Serif"/>
          <w:b/>
          <w:color w:val="000000"/>
          <w:sz w:val="28"/>
          <w:szCs w:val="28"/>
        </w:rPr>
        <w:t>1. Увеличение продолжительности жизни и создание комфортных условий для граждан старшего поколения</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 1.1. Повышение качества жизни населения Ульяновской области за счёт создания условий для обеспечения граждан доступными и качественными социальными услугами.</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lang w:eastAsia="ru-RU"/>
        </w:rPr>
        <w:t xml:space="preserve">1.2. </w:t>
      </w:r>
      <w:r w:rsidRPr="00986E41">
        <w:rPr>
          <w:rFonts w:ascii="PT Astra Serif" w:hAnsi="PT Astra Serif"/>
          <w:sz w:val="28"/>
          <w:szCs w:val="28"/>
        </w:rPr>
        <w:t>Увеличение охвата граждан пожилого возраста и инвалидов, обеспеченных долговременным уходом не мене 6,2 тыс. человек.</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1.3. Увеличение числа граждан пожилого возраста и инвалидов, получивших услуги в негосударственных организациях социального обслуживания, в общей численности граждан пожилого возраста и инвалидов, получивших услуги в организациях социального обслуживания всех форм собственности до 20%.</w:t>
      </w:r>
    </w:p>
    <w:p w:rsidR="008F2B57" w:rsidRPr="00986E41" w:rsidRDefault="008F2B57" w:rsidP="008F2B57">
      <w:pPr>
        <w:pStyle w:val="a9"/>
        <w:keepNext/>
        <w:keepLines/>
        <w:spacing w:line="240" w:lineRule="auto"/>
        <w:ind w:left="0" w:firstLine="709"/>
        <w:jc w:val="both"/>
        <w:rPr>
          <w:rFonts w:ascii="PT Astra Serif" w:hAnsi="PT Astra Serif"/>
          <w:bCs/>
          <w:iCs/>
          <w:sz w:val="28"/>
          <w:szCs w:val="28"/>
        </w:rPr>
      </w:pPr>
      <w:r w:rsidRPr="00986E41">
        <w:rPr>
          <w:rFonts w:ascii="PT Astra Serif" w:hAnsi="PT Astra Serif"/>
          <w:bCs/>
          <w:iCs/>
          <w:sz w:val="28"/>
          <w:szCs w:val="28"/>
        </w:rPr>
        <w:t>1.4. Укрепление материально-технической базы учреждений социального обслуживания.</w:t>
      </w:r>
    </w:p>
    <w:p w:rsidR="008F2B57" w:rsidRPr="00986E41" w:rsidRDefault="008F2B57" w:rsidP="008F2B57">
      <w:pPr>
        <w:pStyle w:val="a9"/>
        <w:keepNext/>
        <w:keepLines/>
        <w:spacing w:after="0" w:line="240" w:lineRule="auto"/>
        <w:ind w:left="0" w:firstLine="709"/>
        <w:jc w:val="both"/>
        <w:rPr>
          <w:rFonts w:ascii="PT Astra Serif" w:hAnsi="PT Astra Serif"/>
          <w:bCs/>
          <w:iCs/>
          <w:sz w:val="28"/>
          <w:szCs w:val="28"/>
        </w:rPr>
      </w:pPr>
      <w:r w:rsidRPr="00986E41">
        <w:rPr>
          <w:rFonts w:ascii="PT Astra Serif" w:hAnsi="PT Astra Serif"/>
          <w:bCs/>
          <w:iCs/>
          <w:sz w:val="28"/>
          <w:szCs w:val="28"/>
        </w:rPr>
        <w:t>1.5. Развитие альтернативных видов оказания социальных услуг.</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1.6. Развитие конкуренции на рынке предоставления социальных услуг.</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1.7. Увеличение охвата граждан старше 65 лет работой «мобильных бригад».</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1.8. Увеличение численности граждан старшего поколения, вовлечённых в активное долголетие до 60%.</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1.9. Открытие не менее 30 Центров активного долголетия в муниципальных образованиях.</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1.10. Оснащение Центров активного долголетия, предоставление новых услуг в них. Формирование групп, которые будут заниматься не только в Центрах, но и учреждениях спорта и культуры.</w:t>
      </w:r>
    </w:p>
    <w:p w:rsidR="008F2B57" w:rsidRPr="00986E41" w:rsidRDefault="008F2B57" w:rsidP="008F2B57">
      <w:pPr>
        <w:pStyle w:val="a7"/>
        <w:keepNext/>
        <w:keepLines/>
        <w:ind w:firstLine="709"/>
        <w:jc w:val="both"/>
        <w:rPr>
          <w:rFonts w:ascii="PT Astra Serif" w:hAnsi="PT Astra Serif"/>
          <w:sz w:val="28"/>
          <w:szCs w:val="28"/>
        </w:rPr>
      </w:pPr>
      <w:r w:rsidRPr="00986E41">
        <w:rPr>
          <w:rFonts w:ascii="PT Astra Serif" w:hAnsi="PT Astra Serif"/>
          <w:sz w:val="28"/>
          <w:szCs w:val="28"/>
        </w:rPr>
        <w:t>1.11. Проведение  мероприятий в рамках празднования 75-летия Победы в Великой Отечественной войне.</w:t>
      </w:r>
    </w:p>
    <w:p w:rsidR="008F2B57" w:rsidRPr="00986E41" w:rsidRDefault="008F2B57" w:rsidP="008F2B57">
      <w:pPr>
        <w:keepNext/>
        <w:keepLines/>
        <w:spacing w:after="0" w:line="240" w:lineRule="auto"/>
        <w:ind w:firstLine="709"/>
        <w:jc w:val="both"/>
        <w:rPr>
          <w:rFonts w:ascii="PT Astra Serif" w:hAnsi="PT Astra Serif"/>
          <w:b/>
          <w:kern w:val="36"/>
          <w:sz w:val="28"/>
          <w:szCs w:val="28"/>
          <w:highlight w:val="yellow"/>
        </w:rPr>
      </w:pPr>
    </w:p>
    <w:p w:rsidR="008F2B57" w:rsidRPr="00986E41" w:rsidRDefault="008F2B57" w:rsidP="008F2B57">
      <w:pPr>
        <w:keepNext/>
        <w:keepLines/>
        <w:spacing w:after="0" w:line="240" w:lineRule="auto"/>
        <w:ind w:firstLine="709"/>
        <w:jc w:val="both"/>
        <w:rPr>
          <w:rFonts w:ascii="PT Astra Serif" w:hAnsi="PT Astra Serif"/>
          <w:b/>
          <w:kern w:val="36"/>
          <w:sz w:val="28"/>
          <w:szCs w:val="28"/>
        </w:rPr>
      </w:pPr>
      <w:r w:rsidRPr="00986E41">
        <w:rPr>
          <w:rFonts w:ascii="PT Astra Serif" w:hAnsi="PT Astra Serif"/>
          <w:b/>
          <w:kern w:val="36"/>
          <w:sz w:val="28"/>
          <w:szCs w:val="28"/>
        </w:rPr>
        <w:t>2. В области демографии и семейной политики.</w:t>
      </w:r>
    </w:p>
    <w:p w:rsidR="008F2B57" w:rsidRPr="00986E41" w:rsidRDefault="008F2B57" w:rsidP="008F2B57">
      <w:pPr>
        <w:keepNext/>
        <w:keepLines/>
        <w:tabs>
          <w:tab w:val="left" w:pos="284"/>
        </w:tabs>
        <w:spacing w:after="0" w:line="240" w:lineRule="auto"/>
        <w:ind w:firstLine="709"/>
        <w:jc w:val="both"/>
        <w:rPr>
          <w:rFonts w:ascii="PT Astra Serif" w:hAnsi="PT Astra Serif"/>
          <w:sz w:val="28"/>
          <w:szCs w:val="28"/>
        </w:rPr>
      </w:pPr>
      <w:r w:rsidRPr="00986E41">
        <w:rPr>
          <w:rFonts w:ascii="PT Astra Serif" w:hAnsi="PT Astra Serif"/>
          <w:sz w:val="28"/>
          <w:szCs w:val="28"/>
        </w:rPr>
        <w:t>2.1. Обеспечение реализации Концепции демографического развития Ульяновской области на период до 2030 года, утверждённой распоряжением Губернатора Ульяновской области от 06.11.2014 № 514-р «Об утверждении Концепции демографического развития Ульяновской области на период до 2030 года».</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2.3. </w:t>
      </w:r>
      <w:r w:rsidRPr="00986E41">
        <w:rPr>
          <w:rFonts w:ascii="PT Astra Serif" w:hAnsi="PT Astra Serif"/>
          <w:sz w:val="28"/>
          <w:szCs w:val="28"/>
        </w:rPr>
        <w:tab/>
        <w:t>Обеспечение реализации  «Плана мероприятий по реализации Концепции семейной политики Ульяновской области на период до 2025 года».</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2.4. Реализация  программ на территории Ульяновской области  Фонда поддержки детей, находящихся в трудной жизненной ситуации.</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2.5. Развитие службы семейных консультантов</w:t>
      </w:r>
    </w:p>
    <w:p w:rsidR="008F2B57" w:rsidRPr="00986E41" w:rsidRDefault="008F2B57" w:rsidP="008F2B57">
      <w:pPr>
        <w:keepNext/>
        <w:keepLines/>
        <w:spacing w:after="0" w:line="240" w:lineRule="auto"/>
        <w:ind w:firstLine="709"/>
        <w:jc w:val="both"/>
        <w:rPr>
          <w:rFonts w:ascii="PT Astra Serif" w:hAnsi="PT Astra Serif"/>
          <w:b/>
          <w:kern w:val="36"/>
          <w:sz w:val="28"/>
          <w:szCs w:val="28"/>
          <w:highlight w:val="yellow"/>
        </w:rPr>
      </w:pPr>
    </w:p>
    <w:p w:rsidR="008F2B57" w:rsidRPr="00986E41" w:rsidRDefault="008F2B57" w:rsidP="008F2B57">
      <w:pPr>
        <w:keepNext/>
        <w:keepLines/>
        <w:spacing w:after="0" w:line="240" w:lineRule="auto"/>
        <w:ind w:firstLine="709"/>
        <w:jc w:val="both"/>
        <w:rPr>
          <w:rFonts w:ascii="PT Astra Serif" w:hAnsi="PT Astra Serif"/>
          <w:b/>
          <w:kern w:val="36"/>
          <w:sz w:val="28"/>
          <w:szCs w:val="28"/>
          <w:highlight w:val="yellow"/>
        </w:rPr>
      </w:pPr>
    </w:p>
    <w:p w:rsidR="008F2B57" w:rsidRPr="00986E41" w:rsidRDefault="008F2B57" w:rsidP="008F2B57">
      <w:pPr>
        <w:keepNext/>
        <w:keepLines/>
        <w:spacing w:after="0" w:line="240" w:lineRule="auto"/>
        <w:ind w:firstLine="709"/>
        <w:jc w:val="both"/>
        <w:rPr>
          <w:rFonts w:ascii="PT Astra Serif" w:hAnsi="PT Astra Serif"/>
          <w:b/>
          <w:kern w:val="36"/>
          <w:sz w:val="28"/>
          <w:szCs w:val="28"/>
          <w:highlight w:val="yellow"/>
        </w:rPr>
      </w:pPr>
    </w:p>
    <w:p w:rsidR="008F2B57" w:rsidRPr="00986E41" w:rsidRDefault="008F2B57" w:rsidP="008F2B57">
      <w:pPr>
        <w:keepNext/>
        <w:keepLines/>
        <w:spacing w:after="0" w:line="240" w:lineRule="auto"/>
        <w:ind w:firstLine="709"/>
        <w:jc w:val="both"/>
        <w:rPr>
          <w:rFonts w:ascii="PT Astra Serif" w:hAnsi="PT Astra Serif"/>
          <w:b/>
          <w:kern w:val="36"/>
          <w:sz w:val="28"/>
          <w:szCs w:val="28"/>
        </w:rPr>
      </w:pPr>
      <w:r w:rsidRPr="00986E41">
        <w:rPr>
          <w:rFonts w:ascii="PT Astra Serif" w:hAnsi="PT Astra Serif"/>
          <w:b/>
          <w:kern w:val="36"/>
          <w:sz w:val="28"/>
          <w:szCs w:val="28"/>
        </w:rPr>
        <w:t>3. В области охраны прав несовершеннолетних.</w:t>
      </w:r>
    </w:p>
    <w:p w:rsidR="008F2B57" w:rsidRPr="00986E41" w:rsidRDefault="008F2B57" w:rsidP="008F2B57">
      <w:pPr>
        <w:pStyle w:val="cxspmiddlemailrucssattributepostfix"/>
        <w:shd w:val="clear" w:color="auto" w:fill="FFFFFF"/>
        <w:spacing w:before="0" w:beforeAutospacing="0" w:after="0" w:afterAutospacing="0"/>
        <w:ind w:firstLine="709"/>
        <w:jc w:val="both"/>
        <w:rPr>
          <w:rFonts w:ascii="PT Astra Serif" w:hAnsi="PT Astra Serif" w:cs="Arial"/>
          <w:color w:val="333333"/>
          <w:sz w:val="23"/>
          <w:szCs w:val="23"/>
        </w:rPr>
      </w:pPr>
      <w:r w:rsidRPr="00986E41">
        <w:rPr>
          <w:rFonts w:ascii="PT Astra Serif" w:hAnsi="PT Astra Serif" w:cs="Arial"/>
          <w:color w:val="333333"/>
          <w:sz w:val="28"/>
          <w:szCs w:val="28"/>
        </w:rPr>
        <w:t>3.1. Обеспечение семейного устройства детей-сирот и детей, оставшихся без попечения родителей, на территории Ульяновской области.</w:t>
      </w:r>
    </w:p>
    <w:p w:rsidR="008F2B57" w:rsidRPr="00986E41" w:rsidRDefault="008F2B57" w:rsidP="008F2B57">
      <w:pPr>
        <w:pStyle w:val="cxspmiddlemailrucssattributepostfix"/>
        <w:shd w:val="clear" w:color="auto" w:fill="FFFFFF"/>
        <w:spacing w:before="0" w:beforeAutospacing="0" w:after="0" w:afterAutospacing="0"/>
        <w:ind w:firstLine="709"/>
        <w:jc w:val="both"/>
        <w:rPr>
          <w:rFonts w:ascii="PT Astra Serif" w:hAnsi="PT Astra Serif" w:cs="Arial"/>
          <w:color w:val="333333"/>
          <w:sz w:val="23"/>
          <w:szCs w:val="23"/>
        </w:rPr>
      </w:pPr>
      <w:r w:rsidRPr="00986E41">
        <w:rPr>
          <w:rFonts w:ascii="PT Astra Serif" w:hAnsi="PT Astra Serif" w:cs="Arial"/>
          <w:color w:val="333333"/>
          <w:sz w:val="28"/>
          <w:szCs w:val="28"/>
        </w:rPr>
        <w:t xml:space="preserve">3.2. </w:t>
      </w:r>
      <w:proofErr w:type="gramStart"/>
      <w:r w:rsidRPr="00986E41">
        <w:rPr>
          <w:rFonts w:ascii="PT Astra Serif" w:hAnsi="PT Astra Serif" w:cs="Arial"/>
          <w:color w:val="333333"/>
          <w:sz w:val="28"/>
          <w:szCs w:val="28"/>
        </w:rPr>
        <w:t>Реализация «Межведомственного комплекса дополнительных мер, направленных на совершенствование работы организаций и органов системы профилактики, на 2018-2022 годы, в целях защиты прав и интересов несовершеннолетних подопечных, находящихся на воспитании в семьях и под надзором в организациях для детей-сирот и детей, оставшихся без попечения родителей, и недопущения их гибели и жестокого обращения с ними».</w:t>
      </w:r>
      <w:proofErr w:type="gramEnd"/>
    </w:p>
    <w:p w:rsidR="008F2B57" w:rsidRPr="00986E41" w:rsidRDefault="008F2B57" w:rsidP="008F2B57">
      <w:pPr>
        <w:pStyle w:val="ab"/>
        <w:shd w:val="clear" w:color="auto" w:fill="FFFFFF"/>
        <w:spacing w:after="0" w:line="240" w:lineRule="auto"/>
        <w:ind w:left="0"/>
        <w:rPr>
          <w:rFonts w:ascii="PT Astra Serif" w:hAnsi="PT Astra Serif" w:cs="Arial"/>
          <w:color w:val="333333"/>
          <w:sz w:val="23"/>
          <w:szCs w:val="23"/>
        </w:rPr>
      </w:pPr>
      <w:r w:rsidRPr="00986E41">
        <w:rPr>
          <w:rFonts w:ascii="PT Astra Serif" w:hAnsi="PT Astra Serif" w:cs="Arial"/>
          <w:color w:val="333333"/>
          <w:sz w:val="28"/>
          <w:szCs w:val="28"/>
        </w:rPr>
        <w:t>3.3. Повышение профессиональной компетенции специалистов органов опеки и попечительства по программе Ульяновского государственного педагогического университета имени И. Н. Ульянова.</w:t>
      </w:r>
    </w:p>
    <w:p w:rsidR="008F2B57" w:rsidRPr="00986E41" w:rsidRDefault="008F2B57" w:rsidP="008F2B57">
      <w:pPr>
        <w:spacing w:after="0" w:line="240" w:lineRule="auto"/>
        <w:ind w:firstLine="709"/>
        <w:jc w:val="both"/>
        <w:rPr>
          <w:rFonts w:ascii="PT Astra Serif" w:eastAsiaTheme="minorHAnsi" w:hAnsi="PT Astra Serif"/>
          <w:sz w:val="28"/>
          <w:szCs w:val="28"/>
        </w:rPr>
      </w:pPr>
      <w:r w:rsidRPr="00986E41">
        <w:rPr>
          <w:rFonts w:ascii="PT Astra Serif" w:hAnsi="PT Astra Serif" w:cs="Arial"/>
          <w:color w:val="333333"/>
          <w:sz w:val="28"/>
          <w:szCs w:val="28"/>
        </w:rPr>
        <w:t xml:space="preserve">3.4. </w:t>
      </w:r>
      <w:r w:rsidRPr="00986E41">
        <w:rPr>
          <w:rFonts w:ascii="PT Astra Serif" w:eastAsiaTheme="minorHAnsi" w:hAnsi="PT Astra Serif"/>
          <w:sz w:val="28"/>
          <w:szCs w:val="28"/>
        </w:rPr>
        <w:t>Усовершенствование обучающей программы подготовки граждан, желающих принять на воспитание  в свою семью ребёнка, оставшегося без попечения родителей.</w:t>
      </w:r>
    </w:p>
    <w:p w:rsidR="008F2B57" w:rsidRPr="00986E41" w:rsidRDefault="008F2B57" w:rsidP="008F2B57">
      <w:pPr>
        <w:keepNext/>
        <w:keepLines/>
        <w:shd w:val="clear" w:color="auto" w:fill="FFFFFF" w:themeFill="background1"/>
        <w:tabs>
          <w:tab w:val="left" w:pos="3433"/>
        </w:tabs>
        <w:spacing w:after="0" w:line="240" w:lineRule="auto"/>
        <w:ind w:firstLine="709"/>
        <w:jc w:val="both"/>
        <w:rPr>
          <w:rFonts w:ascii="PT Astra Serif" w:hAnsi="PT Astra Serif"/>
          <w:b/>
          <w:kern w:val="36"/>
          <w:sz w:val="28"/>
          <w:szCs w:val="28"/>
        </w:rPr>
      </w:pPr>
    </w:p>
    <w:p w:rsidR="008F2B57" w:rsidRPr="00986E41" w:rsidRDefault="008F2B57" w:rsidP="008F2B57">
      <w:pPr>
        <w:keepNext/>
        <w:keepLines/>
        <w:shd w:val="clear" w:color="auto" w:fill="FFFFFF" w:themeFill="background1"/>
        <w:tabs>
          <w:tab w:val="left" w:pos="3433"/>
        </w:tabs>
        <w:spacing w:after="0" w:line="240" w:lineRule="auto"/>
        <w:ind w:firstLine="709"/>
        <w:jc w:val="both"/>
        <w:rPr>
          <w:rFonts w:ascii="PT Astra Serif" w:eastAsia="Times New Roman" w:hAnsi="PT Astra Serif"/>
          <w:sz w:val="28"/>
          <w:szCs w:val="28"/>
        </w:rPr>
      </w:pPr>
      <w:r w:rsidRPr="00986E41">
        <w:rPr>
          <w:rFonts w:ascii="PT Astra Serif" w:hAnsi="PT Astra Serif"/>
          <w:b/>
          <w:kern w:val="36"/>
          <w:sz w:val="28"/>
          <w:szCs w:val="28"/>
        </w:rPr>
        <w:t xml:space="preserve">4. </w:t>
      </w:r>
      <w:r w:rsidRPr="00986E41">
        <w:rPr>
          <w:rFonts w:ascii="PT Astra Serif" w:eastAsia="Times New Roman" w:hAnsi="PT Astra Serif"/>
          <w:b/>
          <w:sz w:val="28"/>
          <w:szCs w:val="28"/>
        </w:rPr>
        <w:t>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sidRPr="00986E41">
        <w:rPr>
          <w:rFonts w:ascii="PT Astra Serif" w:eastAsia="Times New Roman" w:hAnsi="PT Astra Serif"/>
          <w:sz w:val="28"/>
          <w:szCs w:val="28"/>
        </w:rPr>
        <w:t>.</w:t>
      </w:r>
    </w:p>
    <w:p w:rsidR="008F2B57" w:rsidRPr="00986E41" w:rsidRDefault="008F2B57" w:rsidP="008F2B57">
      <w:pPr>
        <w:keepNext/>
        <w:keepLines/>
        <w:shd w:val="clear" w:color="auto" w:fill="FFFFFF" w:themeFill="background1"/>
        <w:tabs>
          <w:tab w:val="left" w:pos="3433"/>
        </w:tabs>
        <w:spacing w:after="0" w:line="240" w:lineRule="auto"/>
        <w:ind w:firstLine="709"/>
        <w:jc w:val="both"/>
        <w:rPr>
          <w:rFonts w:ascii="PT Astra Serif" w:hAnsi="PT Astra Serif"/>
          <w:b/>
          <w:sz w:val="28"/>
        </w:rPr>
      </w:pPr>
    </w:p>
    <w:p w:rsidR="008F2B57" w:rsidRPr="00986E41" w:rsidRDefault="008F2B57" w:rsidP="008F2B57">
      <w:pPr>
        <w:spacing w:after="0" w:line="240" w:lineRule="auto"/>
        <w:ind w:firstLine="709"/>
        <w:jc w:val="both"/>
        <w:rPr>
          <w:rFonts w:ascii="PT Astra Serif" w:hAnsi="PT Astra Serif"/>
          <w:b/>
          <w:sz w:val="28"/>
        </w:rPr>
      </w:pPr>
      <w:r w:rsidRPr="00986E41">
        <w:rPr>
          <w:rFonts w:ascii="PT Astra Serif" w:hAnsi="PT Astra Serif"/>
          <w:b/>
          <w:sz w:val="28"/>
        </w:rPr>
        <w:t>5. Предоставление реабилитационных услуг инвалидов и граждан с ограниченными возможностями здоровья.</w:t>
      </w:r>
    </w:p>
    <w:p w:rsidR="008F2B57" w:rsidRPr="00986E41" w:rsidRDefault="008F2B57" w:rsidP="008F2B57">
      <w:pPr>
        <w:spacing w:after="0" w:line="240" w:lineRule="auto"/>
        <w:ind w:firstLine="709"/>
        <w:jc w:val="both"/>
        <w:rPr>
          <w:rFonts w:ascii="PT Astra Serif" w:hAnsi="PT Astra Serif"/>
          <w:sz w:val="28"/>
        </w:rPr>
      </w:pPr>
      <w:r w:rsidRPr="00986E41">
        <w:rPr>
          <w:rFonts w:ascii="PT Astra Serif" w:hAnsi="PT Astra Serif"/>
          <w:sz w:val="28"/>
        </w:rPr>
        <w:t>5.1. Увеличение охвата комплексной реабилитации детей-инвалидов.</w:t>
      </w:r>
    </w:p>
    <w:p w:rsidR="008F2B57" w:rsidRPr="00986E41" w:rsidRDefault="008F2B57" w:rsidP="008F2B57">
      <w:pPr>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5.2. Реализация в 2020-2021 годах на территории Ульяновской области инновационной формы реабилитации - «Домашний </w:t>
      </w:r>
      <w:proofErr w:type="spellStart"/>
      <w:r w:rsidRPr="00986E41">
        <w:rPr>
          <w:rFonts w:ascii="PT Astra Serif" w:hAnsi="PT Astra Serif"/>
          <w:sz w:val="28"/>
          <w:szCs w:val="28"/>
        </w:rPr>
        <w:t>микрореабилитацинный</w:t>
      </w:r>
      <w:proofErr w:type="spellEnd"/>
      <w:r w:rsidRPr="00986E41">
        <w:rPr>
          <w:rFonts w:ascii="PT Astra Serif" w:hAnsi="PT Astra Serif"/>
          <w:sz w:val="28"/>
          <w:szCs w:val="28"/>
        </w:rPr>
        <w:t xml:space="preserve"> центр».</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5.3. Создание  многопрофильного комплексного реабилитационного центра для инвалидов и граждан с ограниченными возможностями здоровья.</w:t>
      </w:r>
    </w:p>
    <w:p w:rsidR="008F2B57" w:rsidRPr="00986E41" w:rsidRDefault="008F2B57" w:rsidP="008F2B57">
      <w:pPr>
        <w:pStyle w:val="a7"/>
        <w:ind w:firstLine="709"/>
        <w:jc w:val="both"/>
        <w:rPr>
          <w:rFonts w:ascii="PT Astra Serif" w:hAnsi="PT Astra Serif"/>
          <w:sz w:val="28"/>
          <w:szCs w:val="28"/>
        </w:rPr>
      </w:pPr>
    </w:p>
    <w:p w:rsidR="008F2B57" w:rsidRPr="00986E41" w:rsidRDefault="008F2B57" w:rsidP="008F2B57">
      <w:pPr>
        <w:pStyle w:val="a7"/>
        <w:ind w:firstLine="709"/>
        <w:jc w:val="both"/>
        <w:rPr>
          <w:rFonts w:ascii="PT Astra Serif" w:hAnsi="PT Astra Serif"/>
          <w:b/>
          <w:sz w:val="28"/>
          <w:szCs w:val="28"/>
        </w:rPr>
      </w:pPr>
      <w:r w:rsidRPr="00986E41">
        <w:rPr>
          <w:rFonts w:ascii="PT Astra Serif" w:hAnsi="PT Astra Serif"/>
          <w:b/>
          <w:sz w:val="28"/>
          <w:szCs w:val="28"/>
        </w:rPr>
        <w:t>6.Снижение уровня бедности среди социально незащищенных категорий граждан.</w:t>
      </w:r>
    </w:p>
    <w:p w:rsidR="008F2B57" w:rsidRPr="00986E41" w:rsidRDefault="008F2B57" w:rsidP="008F2B57">
      <w:pPr>
        <w:keepNext/>
        <w:keepLines/>
        <w:spacing w:after="0" w:line="240" w:lineRule="auto"/>
        <w:ind w:firstLine="709"/>
        <w:jc w:val="both"/>
        <w:rPr>
          <w:rFonts w:ascii="PT Astra Serif" w:hAnsi="PT Astra Serif"/>
          <w:sz w:val="28"/>
          <w:szCs w:val="28"/>
        </w:rPr>
      </w:pPr>
      <w:r w:rsidRPr="00986E41">
        <w:rPr>
          <w:rFonts w:ascii="PT Astra Serif" w:hAnsi="PT Astra Serif"/>
          <w:sz w:val="28"/>
          <w:szCs w:val="28"/>
        </w:rPr>
        <w:t xml:space="preserve">6.1. Оказание поддержки семей для выхода на </w:t>
      </w:r>
      <w:proofErr w:type="spellStart"/>
      <w:r w:rsidRPr="00986E41">
        <w:rPr>
          <w:rFonts w:ascii="PT Astra Serif" w:hAnsi="PT Astra Serif"/>
          <w:sz w:val="28"/>
          <w:szCs w:val="28"/>
        </w:rPr>
        <w:t>самообеспечение</w:t>
      </w:r>
      <w:proofErr w:type="spellEnd"/>
      <w:r w:rsidRPr="00986E41">
        <w:rPr>
          <w:rFonts w:ascii="PT Astra Serif" w:hAnsi="PT Astra Serif"/>
          <w:sz w:val="28"/>
          <w:szCs w:val="28"/>
        </w:rPr>
        <w:t xml:space="preserve"> с помощью государственного социального контракта.</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6.2. Увеличение объёма социальной продовольственной помощи, оказываемой с помощью Электронной социальной продовольственной карты</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6.3. Расширение  масштабов благотворительности граждан и организаций. Содействие повышению эффективности деятельности благотворительных организаций.</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6.4. Предоставление мер социальной поддержки льготной категории граждан.</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6.5.Совершенствование законодательства, регулирующего предоставление мер социальной поддержки населению исходя из принципов справедливости, адресности и нуждаемости.</w:t>
      </w:r>
    </w:p>
    <w:p w:rsidR="008F2B57" w:rsidRPr="00986E41" w:rsidRDefault="008F2B57" w:rsidP="008F2B57">
      <w:pPr>
        <w:pStyle w:val="a7"/>
        <w:ind w:firstLine="709"/>
        <w:jc w:val="both"/>
        <w:rPr>
          <w:rFonts w:ascii="PT Astra Serif" w:hAnsi="PT Astra Serif"/>
          <w:sz w:val="28"/>
          <w:szCs w:val="28"/>
        </w:rPr>
      </w:pPr>
    </w:p>
    <w:p w:rsidR="008F2B57" w:rsidRPr="00986E41" w:rsidRDefault="008F2B57" w:rsidP="008F2B57">
      <w:pPr>
        <w:pStyle w:val="a7"/>
        <w:ind w:firstLine="709"/>
        <w:jc w:val="both"/>
        <w:rPr>
          <w:rFonts w:ascii="PT Astra Serif" w:hAnsi="PT Astra Serif"/>
          <w:b/>
          <w:sz w:val="28"/>
          <w:szCs w:val="28"/>
        </w:rPr>
      </w:pPr>
      <w:r w:rsidRPr="00986E41">
        <w:rPr>
          <w:rFonts w:ascii="PT Astra Serif" w:hAnsi="PT Astra Serif"/>
          <w:b/>
          <w:sz w:val="28"/>
          <w:szCs w:val="28"/>
        </w:rPr>
        <w:t>7. Финансовая поддержка семей, воспитывающих детей</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7.1.</w:t>
      </w:r>
      <w:r w:rsidRPr="00986E41">
        <w:rPr>
          <w:rFonts w:ascii="PT Astra Serif" w:hAnsi="PT Astra Serif"/>
        </w:rPr>
        <w:t xml:space="preserve"> </w:t>
      </w:r>
      <w:r w:rsidRPr="00986E41">
        <w:rPr>
          <w:rFonts w:ascii="PT Astra Serif" w:hAnsi="PT Astra Serif"/>
          <w:sz w:val="28"/>
          <w:szCs w:val="28"/>
        </w:rPr>
        <w:tab/>
        <w:t>Предоставление ежемесячной денежной выплаты в связи с рождением (усыновлением) первого ребенка.</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7.2.</w:t>
      </w:r>
      <w:r w:rsidRPr="00986E41">
        <w:rPr>
          <w:rFonts w:ascii="PT Astra Serif" w:hAnsi="PT Astra Serif"/>
          <w:sz w:val="28"/>
          <w:szCs w:val="28"/>
        </w:rPr>
        <w:tab/>
        <w:t xml:space="preserve">Предоставление ежемесячной денежной выплаты семьям, имеющих трёх и более детей  до достижения им возраста 3-х лет </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7.3.  Предоставление ежемесячной денежной выплаты семьям, воспитывающих детей в возрасте от 3 до 7 лет.</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7.4. Предоставление мер социальной поддержки семья с детьми.</w:t>
      </w:r>
    </w:p>
    <w:p w:rsidR="008F2B57" w:rsidRPr="00986E41" w:rsidRDefault="008F2B57" w:rsidP="008F2B57">
      <w:pPr>
        <w:pStyle w:val="a7"/>
        <w:ind w:firstLine="709"/>
        <w:jc w:val="both"/>
        <w:rPr>
          <w:rFonts w:ascii="PT Astra Serif" w:hAnsi="PT Astra Serif"/>
          <w:sz w:val="28"/>
          <w:szCs w:val="28"/>
        </w:rPr>
      </w:pPr>
      <w:r w:rsidRPr="00986E41">
        <w:rPr>
          <w:rFonts w:ascii="PT Astra Serif" w:hAnsi="PT Astra Serif"/>
          <w:sz w:val="28"/>
          <w:szCs w:val="28"/>
        </w:rPr>
        <w:t>7.5. Дальнейшее совершенствование законодательства об именном капитале «Семья».</w:t>
      </w:r>
    </w:p>
    <w:p w:rsidR="008F2B57" w:rsidRPr="00986E41" w:rsidRDefault="008F2B57" w:rsidP="008F2B57">
      <w:pPr>
        <w:keepNext/>
        <w:keepLines/>
        <w:spacing w:line="240" w:lineRule="auto"/>
        <w:ind w:firstLine="709"/>
        <w:rPr>
          <w:rFonts w:ascii="PT Astra Serif" w:hAnsi="PT Astra Serif"/>
          <w:b/>
          <w:sz w:val="28"/>
          <w:szCs w:val="28"/>
        </w:rPr>
      </w:pPr>
    </w:p>
    <w:sectPr w:rsidR="008F2B57" w:rsidRPr="00986E41" w:rsidSect="00DB7736">
      <w:headerReference w:type="default" r:id="rId15"/>
      <w:headerReference w:type="first" r:id="rId1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8B9" w:rsidRDefault="00D128B9" w:rsidP="00D473CA">
      <w:pPr>
        <w:spacing w:after="0" w:line="240" w:lineRule="auto"/>
      </w:pPr>
      <w:r>
        <w:separator/>
      </w:r>
    </w:p>
  </w:endnote>
  <w:endnote w:type="continuationSeparator" w:id="0">
    <w:p w:rsidR="00D128B9" w:rsidRDefault="00D128B9" w:rsidP="00D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Arial Unicode MS'">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FreeSans">
    <w:altName w:val="MS Mincho"/>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n-e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8B9" w:rsidRDefault="00D128B9" w:rsidP="00D473CA">
      <w:pPr>
        <w:spacing w:after="0" w:line="240" w:lineRule="auto"/>
      </w:pPr>
      <w:r>
        <w:separator/>
      </w:r>
    </w:p>
  </w:footnote>
  <w:footnote w:type="continuationSeparator" w:id="0">
    <w:p w:rsidR="00D128B9" w:rsidRDefault="00D128B9" w:rsidP="00D473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727892"/>
      <w:docPartObj>
        <w:docPartGallery w:val="Page Numbers (Top of Page)"/>
        <w:docPartUnique/>
      </w:docPartObj>
    </w:sdtPr>
    <w:sdtEndPr/>
    <w:sdtContent>
      <w:p w:rsidR="009A6288" w:rsidRDefault="009A6288">
        <w:pPr>
          <w:pStyle w:val="af0"/>
          <w:jc w:val="center"/>
        </w:pPr>
        <w:r>
          <w:fldChar w:fldCharType="begin"/>
        </w:r>
        <w:r>
          <w:instrText>PAGE   \* MERGEFORMAT</w:instrText>
        </w:r>
        <w:r>
          <w:fldChar w:fldCharType="separate"/>
        </w:r>
        <w:r w:rsidR="005B5533">
          <w:rPr>
            <w:noProof/>
          </w:rPr>
          <w:t>26</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288" w:rsidRDefault="009A6288">
    <w:pPr>
      <w:pStyle w:val="af0"/>
      <w:jc w:val="center"/>
    </w:pPr>
  </w:p>
  <w:p w:rsidR="009A6288" w:rsidRDefault="009A628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24C1"/>
    <w:multiLevelType w:val="multilevel"/>
    <w:tmpl w:val="53C2C69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1A842B3"/>
    <w:multiLevelType w:val="hybridMultilevel"/>
    <w:tmpl w:val="68EC9FA8"/>
    <w:lvl w:ilvl="0" w:tplc="9C0625E8">
      <w:start w:val="1"/>
      <w:numFmt w:val="decimal"/>
      <w:lvlText w:val="%1)"/>
      <w:lvlJc w:val="left"/>
      <w:pPr>
        <w:ind w:left="360" w:hanging="360"/>
      </w:pPr>
      <w:rPr>
        <w:b w:val="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25E0812"/>
    <w:multiLevelType w:val="hybridMultilevel"/>
    <w:tmpl w:val="76261820"/>
    <w:lvl w:ilvl="0" w:tplc="A9B294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52988"/>
    <w:multiLevelType w:val="hybridMultilevel"/>
    <w:tmpl w:val="6BA624FE"/>
    <w:lvl w:ilvl="0" w:tplc="7FA45EC2">
      <w:start w:val="1"/>
      <w:numFmt w:val="decimal"/>
      <w:lvlText w:val="%1)"/>
      <w:lvlJc w:val="left"/>
      <w:pPr>
        <w:ind w:left="1350" w:hanging="99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147FAE"/>
    <w:multiLevelType w:val="hybridMultilevel"/>
    <w:tmpl w:val="643CD496"/>
    <w:lvl w:ilvl="0" w:tplc="210C40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991221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BDC1856"/>
    <w:multiLevelType w:val="hybridMultilevel"/>
    <w:tmpl w:val="D130D0B0"/>
    <w:lvl w:ilvl="0" w:tplc="04190011">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125595"/>
    <w:multiLevelType w:val="hybridMultilevel"/>
    <w:tmpl w:val="0BCAC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3DF7FFE"/>
    <w:multiLevelType w:val="hybridMultilevel"/>
    <w:tmpl w:val="F0CA3552"/>
    <w:lvl w:ilvl="0" w:tplc="43E2B28A">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A83304"/>
    <w:multiLevelType w:val="hybridMultilevel"/>
    <w:tmpl w:val="096843DC"/>
    <w:lvl w:ilvl="0" w:tplc="CF4C37E0">
      <w:start w:val="1"/>
      <w:numFmt w:val="decimal"/>
      <w:lvlText w:val="%1)"/>
      <w:lvlJc w:val="left"/>
      <w:pPr>
        <w:ind w:left="5181" w:hanging="360"/>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10">
    <w:nsid w:val="17857CE8"/>
    <w:multiLevelType w:val="hybridMultilevel"/>
    <w:tmpl w:val="4EBCE9C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45B7230"/>
    <w:multiLevelType w:val="hybridMultilevel"/>
    <w:tmpl w:val="CD805548"/>
    <w:lvl w:ilvl="0" w:tplc="1C4859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B982438"/>
    <w:multiLevelType w:val="hybridMultilevel"/>
    <w:tmpl w:val="9118C276"/>
    <w:lvl w:ilvl="0" w:tplc="3D9C1504">
      <w:numFmt w:val="bullet"/>
      <w:lvlText w:val="-"/>
      <w:lvlJc w:val="left"/>
      <w:pPr>
        <w:ind w:left="1069" w:hanging="360"/>
      </w:pPr>
      <w:rPr>
        <w:rFonts w:ascii="PT Astra Serif" w:eastAsia="Calibri" w:hAnsi="PT Astra Serif"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DFB1FC3"/>
    <w:multiLevelType w:val="hybridMultilevel"/>
    <w:tmpl w:val="6EB805F0"/>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E261DC3"/>
    <w:multiLevelType w:val="multilevel"/>
    <w:tmpl w:val="AE9E820E"/>
    <w:lvl w:ilvl="0">
      <w:start w:val="1"/>
      <w:numFmt w:val="decimal"/>
      <w:lvlText w:val="%1."/>
      <w:lvlJc w:val="left"/>
      <w:pPr>
        <w:ind w:left="2163" w:hanging="117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4208" w:hanging="1800"/>
      </w:pPr>
      <w:rPr>
        <w:rFonts w:hint="default"/>
      </w:rPr>
    </w:lvl>
    <w:lvl w:ilvl="7">
      <w:start w:val="1"/>
      <w:numFmt w:val="decimal"/>
      <w:isLgl/>
      <w:lvlText w:val="%1.%2.%3.%4.%5.%6.%7.%8."/>
      <w:lvlJc w:val="left"/>
      <w:pPr>
        <w:ind w:left="4491" w:hanging="1800"/>
      </w:pPr>
      <w:rPr>
        <w:rFonts w:hint="default"/>
      </w:rPr>
    </w:lvl>
    <w:lvl w:ilvl="8">
      <w:start w:val="1"/>
      <w:numFmt w:val="decimal"/>
      <w:isLgl/>
      <w:lvlText w:val="%1.%2.%3.%4.%5.%6.%7.%8.%9."/>
      <w:lvlJc w:val="left"/>
      <w:pPr>
        <w:ind w:left="5134" w:hanging="2160"/>
      </w:pPr>
      <w:rPr>
        <w:rFonts w:hint="default"/>
      </w:rPr>
    </w:lvl>
  </w:abstractNum>
  <w:abstractNum w:abstractNumId="15">
    <w:nsid w:val="30B25629"/>
    <w:multiLevelType w:val="hybridMultilevel"/>
    <w:tmpl w:val="39E6B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7635DB"/>
    <w:multiLevelType w:val="hybridMultilevel"/>
    <w:tmpl w:val="D5C2211E"/>
    <w:lvl w:ilvl="0" w:tplc="2A185A9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32DA1A4E"/>
    <w:multiLevelType w:val="hybridMultilevel"/>
    <w:tmpl w:val="F25E8698"/>
    <w:lvl w:ilvl="0" w:tplc="FAFA16B8">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324895"/>
    <w:multiLevelType w:val="hybridMultilevel"/>
    <w:tmpl w:val="F6F81E68"/>
    <w:lvl w:ilvl="0" w:tplc="FF3A05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A877DBB"/>
    <w:multiLevelType w:val="hybridMultilevel"/>
    <w:tmpl w:val="D3F61A32"/>
    <w:lvl w:ilvl="0" w:tplc="96D2862C">
      <w:numFmt w:val="bullet"/>
      <w:lvlText w:val="-"/>
      <w:lvlJc w:val="left"/>
      <w:pPr>
        <w:ind w:left="720" w:hanging="360"/>
      </w:pPr>
      <w:rPr>
        <w:rFonts w:ascii="PT Astra Serif" w:eastAsia="Calibri" w:hAnsi="PT Astra Serif"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05592E"/>
    <w:multiLevelType w:val="hybridMultilevel"/>
    <w:tmpl w:val="DE1EB79C"/>
    <w:lvl w:ilvl="0" w:tplc="36142B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0602CFE"/>
    <w:multiLevelType w:val="hybridMultilevel"/>
    <w:tmpl w:val="588077A2"/>
    <w:lvl w:ilvl="0" w:tplc="294A5F5A">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0C167C"/>
    <w:multiLevelType w:val="hybridMultilevel"/>
    <w:tmpl w:val="EDCE9104"/>
    <w:lvl w:ilvl="0" w:tplc="C99E5654">
      <w:start w:val="1"/>
      <w:numFmt w:val="bullet"/>
      <w:lvlText w:val=""/>
      <w:lvlJc w:val="left"/>
      <w:pPr>
        <w:ind w:left="643" w:hanging="360"/>
      </w:pPr>
      <w:rPr>
        <w:rFonts w:ascii="Symbol" w:hAnsi="Symbol" w:hint="default"/>
        <w:color w:val="auto"/>
        <w:sz w:val="28"/>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600628"/>
    <w:multiLevelType w:val="hybridMultilevel"/>
    <w:tmpl w:val="D0AAC0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797363"/>
    <w:multiLevelType w:val="hybridMultilevel"/>
    <w:tmpl w:val="1C4E454A"/>
    <w:lvl w:ilvl="0" w:tplc="096259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CA95404"/>
    <w:multiLevelType w:val="multilevel"/>
    <w:tmpl w:val="F49E17FA"/>
    <w:lvl w:ilvl="0">
      <w:start w:val="1"/>
      <w:numFmt w:val="decimal"/>
      <w:lvlText w:val="%1."/>
      <w:lvlJc w:val="left"/>
      <w:pPr>
        <w:ind w:left="1069"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6CED0DB0"/>
    <w:multiLevelType w:val="hybridMultilevel"/>
    <w:tmpl w:val="9664EA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75115465"/>
    <w:multiLevelType w:val="multilevel"/>
    <w:tmpl w:val="FAC64200"/>
    <w:styleLink w:val="WW8Num9"/>
    <w:lvl w:ilvl="0">
      <w:numFmt w:val="bullet"/>
      <w:lvlText w:val=""/>
      <w:lvlJc w:val="left"/>
      <w:pPr>
        <w:ind w:left="784" w:hanging="360"/>
      </w:pPr>
      <w:rPr>
        <w:rFonts w:ascii="Wingdings" w:hAnsi="Wingdings" w:cs="Wingdings"/>
      </w:rPr>
    </w:lvl>
    <w:lvl w:ilvl="1">
      <w:numFmt w:val="bullet"/>
      <w:lvlText w:val=""/>
      <w:lvlJc w:val="left"/>
      <w:pPr>
        <w:ind w:left="1504" w:hanging="360"/>
      </w:pPr>
      <w:rPr>
        <w:rFonts w:ascii="Wingdings 2" w:hAnsi="Wingdings 2" w:cs="Wingdings 2"/>
      </w:rPr>
    </w:lvl>
    <w:lvl w:ilvl="2">
      <w:numFmt w:val="bullet"/>
      <w:lvlText w:val="■"/>
      <w:lvlJc w:val="left"/>
      <w:pPr>
        <w:ind w:left="2224" w:hanging="360"/>
      </w:pPr>
      <w:rPr>
        <w:rFonts w:ascii="StarSymbol, 'Arial Unicode MS'" w:hAnsi="StarSymbol, 'Arial Unicode MS'" w:cs="StarSymbol, 'Arial Unicode MS'"/>
      </w:rPr>
    </w:lvl>
    <w:lvl w:ilvl="3">
      <w:numFmt w:val="bullet"/>
      <w:lvlText w:val=""/>
      <w:lvlJc w:val="left"/>
      <w:pPr>
        <w:ind w:left="2944" w:hanging="360"/>
      </w:pPr>
      <w:rPr>
        <w:rFonts w:ascii="Wingdings" w:hAnsi="Wingdings" w:cs="Wingdings"/>
      </w:rPr>
    </w:lvl>
    <w:lvl w:ilvl="4">
      <w:numFmt w:val="bullet"/>
      <w:lvlText w:val=""/>
      <w:lvlJc w:val="left"/>
      <w:pPr>
        <w:ind w:left="3664" w:hanging="360"/>
      </w:pPr>
      <w:rPr>
        <w:rFonts w:ascii="Wingdings 2" w:hAnsi="Wingdings 2" w:cs="Wingdings 2"/>
      </w:rPr>
    </w:lvl>
    <w:lvl w:ilvl="5">
      <w:numFmt w:val="bullet"/>
      <w:lvlText w:val="■"/>
      <w:lvlJc w:val="left"/>
      <w:pPr>
        <w:ind w:left="4384" w:hanging="360"/>
      </w:pPr>
      <w:rPr>
        <w:rFonts w:ascii="StarSymbol, 'Arial Unicode MS'" w:hAnsi="StarSymbol, 'Arial Unicode MS'" w:cs="StarSymbol, 'Arial Unicode MS'"/>
      </w:rPr>
    </w:lvl>
    <w:lvl w:ilvl="6">
      <w:numFmt w:val="bullet"/>
      <w:lvlText w:val=""/>
      <w:lvlJc w:val="left"/>
      <w:pPr>
        <w:ind w:left="5104" w:hanging="360"/>
      </w:pPr>
      <w:rPr>
        <w:rFonts w:ascii="Wingdings" w:hAnsi="Wingdings" w:cs="Wingdings"/>
      </w:rPr>
    </w:lvl>
    <w:lvl w:ilvl="7">
      <w:numFmt w:val="bullet"/>
      <w:lvlText w:val=""/>
      <w:lvlJc w:val="left"/>
      <w:pPr>
        <w:ind w:left="5824" w:hanging="360"/>
      </w:pPr>
      <w:rPr>
        <w:rFonts w:ascii="Wingdings 2" w:hAnsi="Wingdings 2" w:cs="Wingdings 2"/>
      </w:rPr>
    </w:lvl>
    <w:lvl w:ilvl="8">
      <w:numFmt w:val="bullet"/>
      <w:lvlText w:val="■"/>
      <w:lvlJc w:val="left"/>
      <w:pPr>
        <w:ind w:left="6544" w:hanging="360"/>
      </w:pPr>
      <w:rPr>
        <w:rFonts w:ascii="StarSymbol, 'Arial Unicode MS'" w:hAnsi="StarSymbol, 'Arial Unicode MS'" w:cs="StarSymbol, 'Arial Unicode MS'"/>
      </w:rPr>
    </w:lvl>
  </w:abstractNum>
  <w:abstractNum w:abstractNumId="28">
    <w:nsid w:val="77037C11"/>
    <w:multiLevelType w:val="hybridMultilevel"/>
    <w:tmpl w:val="1A7E985A"/>
    <w:lvl w:ilvl="0" w:tplc="0419000F">
      <w:start w:val="1"/>
      <w:numFmt w:val="decimal"/>
      <w:lvlText w:val="%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23321"/>
    <w:multiLevelType w:val="hybridMultilevel"/>
    <w:tmpl w:val="A8180E66"/>
    <w:lvl w:ilvl="0" w:tplc="0419000F">
      <w:start w:val="1"/>
      <w:numFmt w:val="decimal"/>
      <w:lvlText w:val="%1."/>
      <w:lvlJc w:val="left"/>
      <w:pPr>
        <w:ind w:left="2204" w:hanging="360"/>
      </w:pPr>
      <w:rPr>
        <w:rFonts w:hint="default"/>
      </w:rPr>
    </w:lvl>
    <w:lvl w:ilvl="1" w:tplc="04190019" w:tentative="1">
      <w:start w:val="1"/>
      <w:numFmt w:val="lowerLetter"/>
      <w:lvlText w:val="%2."/>
      <w:lvlJc w:val="left"/>
      <w:pPr>
        <w:ind w:left="2924" w:hanging="360"/>
      </w:pPr>
    </w:lvl>
    <w:lvl w:ilvl="2" w:tplc="0419001B" w:tentative="1">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0">
    <w:nsid w:val="7CEA765E"/>
    <w:multiLevelType w:val="hybridMultilevel"/>
    <w:tmpl w:val="38A47B6A"/>
    <w:lvl w:ilvl="0" w:tplc="41DAA66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F1E7712"/>
    <w:multiLevelType w:val="hybridMultilevel"/>
    <w:tmpl w:val="F45C1136"/>
    <w:lvl w:ilvl="0" w:tplc="164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2"/>
  </w:num>
  <w:num w:numId="2">
    <w:abstractNumId w:val="26"/>
  </w:num>
  <w:num w:numId="3">
    <w:abstractNumId w:val="27"/>
  </w:num>
  <w:num w:numId="4">
    <w:abstractNumId w:val="16"/>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1"/>
  </w:num>
  <w:num w:numId="9">
    <w:abstractNumId w:val="1"/>
  </w:num>
  <w:num w:numId="10">
    <w:abstractNumId w:val="3"/>
  </w:num>
  <w:num w:numId="11">
    <w:abstractNumId w:val="6"/>
  </w:num>
  <w:num w:numId="12">
    <w:abstractNumId w:val="17"/>
  </w:num>
  <w:num w:numId="13">
    <w:abstractNumId w:val="21"/>
  </w:num>
  <w:num w:numId="14">
    <w:abstractNumId w:val="1"/>
  </w:num>
  <w:num w:numId="15">
    <w:abstractNumId w:val="16"/>
  </w:num>
  <w:num w:numId="16">
    <w:abstractNumId w:val="29"/>
  </w:num>
  <w:num w:numId="17">
    <w:abstractNumId w:val="18"/>
  </w:num>
  <w:num w:numId="18">
    <w:abstractNumId w:val="13"/>
  </w:num>
  <w:num w:numId="19">
    <w:abstractNumId w:val="12"/>
  </w:num>
  <w:num w:numId="20">
    <w:abstractNumId w:val="28"/>
  </w:num>
  <w:num w:numId="21">
    <w:abstractNumId w:val="20"/>
  </w:num>
  <w:num w:numId="22">
    <w:abstractNumId w:val="2"/>
  </w:num>
  <w:num w:numId="23">
    <w:abstractNumId w:val="15"/>
  </w:num>
  <w:num w:numId="24">
    <w:abstractNumId w:val="30"/>
  </w:num>
  <w:num w:numId="25">
    <w:abstractNumId w:val="31"/>
  </w:num>
  <w:num w:numId="26">
    <w:abstractNumId w:val="4"/>
  </w:num>
  <w:num w:numId="27">
    <w:abstractNumId w:val="10"/>
  </w:num>
  <w:num w:numId="28">
    <w:abstractNumId w:val="0"/>
  </w:num>
  <w:num w:numId="29">
    <w:abstractNumId w:val="5"/>
  </w:num>
  <w:num w:numId="30">
    <w:abstractNumId w:val="24"/>
  </w:num>
  <w:num w:numId="31">
    <w:abstractNumId w:val="9"/>
  </w:num>
  <w:num w:numId="32">
    <w:abstractNumId w:val="23"/>
  </w:num>
  <w:num w:numId="33">
    <w:abstractNumId w:val="19"/>
  </w:num>
  <w:num w:numId="3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AA"/>
    <w:rsid w:val="00011EC6"/>
    <w:rsid w:val="00016E49"/>
    <w:rsid w:val="000203A8"/>
    <w:rsid w:val="000377E7"/>
    <w:rsid w:val="0004051A"/>
    <w:rsid w:val="0004163F"/>
    <w:rsid w:val="00041922"/>
    <w:rsid w:val="00045A7A"/>
    <w:rsid w:val="000470DB"/>
    <w:rsid w:val="000559C8"/>
    <w:rsid w:val="00057298"/>
    <w:rsid w:val="000711D4"/>
    <w:rsid w:val="0008200B"/>
    <w:rsid w:val="000834E9"/>
    <w:rsid w:val="00085099"/>
    <w:rsid w:val="00086430"/>
    <w:rsid w:val="00086D5D"/>
    <w:rsid w:val="00091AAA"/>
    <w:rsid w:val="0009347E"/>
    <w:rsid w:val="000A466A"/>
    <w:rsid w:val="000B7AC3"/>
    <w:rsid w:val="000C07D0"/>
    <w:rsid w:val="000C53B0"/>
    <w:rsid w:val="000C718D"/>
    <w:rsid w:val="000E2916"/>
    <w:rsid w:val="000E2D07"/>
    <w:rsid w:val="000E4544"/>
    <w:rsid w:val="000F4C41"/>
    <w:rsid w:val="000F57C1"/>
    <w:rsid w:val="000F673E"/>
    <w:rsid w:val="000F6C81"/>
    <w:rsid w:val="001043BD"/>
    <w:rsid w:val="00106075"/>
    <w:rsid w:val="00130BCD"/>
    <w:rsid w:val="00130FE4"/>
    <w:rsid w:val="0014059A"/>
    <w:rsid w:val="00143671"/>
    <w:rsid w:val="0015183C"/>
    <w:rsid w:val="00154A61"/>
    <w:rsid w:val="00161549"/>
    <w:rsid w:val="00185C0C"/>
    <w:rsid w:val="00187772"/>
    <w:rsid w:val="00187A67"/>
    <w:rsid w:val="00192C64"/>
    <w:rsid w:val="001D106C"/>
    <w:rsid w:val="001D1CAA"/>
    <w:rsid w:val="001D37ED"/>
    <w:rsid w:val="001F16E8"/>
    <w:rsid w:val="002068E2"/>
    <w:rsid w:val="00207E00"/>
    <w:rsid w:val="00215601"/>
    <w:rsid w:val="00223EC8"/>
    <w:rsid w:val="00226E52"/>
    <w:rsid w:val="0023034A"/>
    <w:rsid w:val="00230C38"/>
    <w:rsid w:val="00236CBD"/>
    <w:rsid w:val="0025089A"/>
    <w:rsid w:val="00254BB0"/>
    <w:rsid w:val="00261177"/>
    <w:rsid w:val="00265793"/>
    <w:rsid w:val="00266C70"/>
    <w:rsid w:val="002708CB"/>
    <w:rsid w:val="00270FBD"/>
    <w:rsid w:val="002747BD"/>
    <w:rsid w:val="00276CC5"/>
    <w:rsid w:val="00281A5E"/>
    <w:rsid w:val="00283752"/>
    <w:rsid w:val="002841F9"/>
    <w:rsid w:val="002A7F0A"/>
    <w:rsid w:val="002D3773"/>
    <w:rsid w:val="002D626A"/>
    <w:rsid w:val="002F53F4"/>
    <w:rsid w:val="002F64B1"/>
    <w:rsid w:val="002F7267"/>
    <w:rsid w:val="00301C34"/>
    <w:rsid w:val="0032086B"/>
    <w:rsid w:val="00324EA4"/>
    <w:rsid w:val="00325E50"/>
    <w:rsid w:val="00336C99"/>
    <w:rsid w:val="00341B38"/>
    <w:rsid w:val="003469D4"/>
    <w:rsid w:val="00351D64"/>
    <w:rsid w:val="00352E46"/>
    <w:rsid w:val="00361DB0"/>
    <w:rsid w:val="003667F8"/>
    <w:rsid w:val="003671A4"/>
    <w:rsid w:val="00371567"/>
    <w:rsid w:val="00375C20"/>
    <w:rsid w:val="00381C1B"/>
    <w:rsid w:val="00386499"/>
    <w:rsid w:val="00390DCE"/>
    <w:rsid w:val="00390E41"/>
    <w:rsid w:val="0039410E"/>
    <w:rsid w:val="003956DD"/>
    <w:rsid w:val="00396E54"/>
    <w:rsid w:val="003A66E7"/>
    <w:rsid w:val="003C6527"/>
    <w:rsid w:val="003D10BD"/>
    <w:rsid w:val="003D118C"/>
    <w:rsid w:val="003D7003"/>
    <w:rsid w:val="003D734B"/>
    <w:rsid w:val="003E24C3"/>
    <w:rsid w:val="003E5977"/>
    <w:rsid w:val="003F54E3"/>
    <w:rsid w:val="004046EB"/>
    <w:rsid w:val="0042555C"/>
    <w:rsid w:val="00425EC7"/>
    <w:rsid w:val="00427C6C"/>
    <w:rsid w:val="00432CEE"/>
    <w:rsid w:val="00435828"/>
    <w:rsid w:val="004421DB"/>
    <w:rsid w:val="00445CC6"/>
    <w:rsid w:val="00451853"/>
    <w:rsid w:val="00457E06"/>
    <w:rsid w:val="004649FA"/>
    <w:rsid w:val="004761A6"/>
    <w:rsid w:val="00476B10"/>
    <w:rsid w:val="004872E6"/>
    <w:rsid w:val="00490F99"/>
    <w:rsid w:val="004A61D1"/>
    <w:rsid w:val="004B250A"/>
    <w:rsid w:val="004C239A"/>
    <w:rsid w:val="004C41F2"/>
    <w:rsid w:val="004C4D66"/>
    <w:rsid w:val="004D1842"/>
    <w:rsid w:val="004D20C3"/>
    <w:rsid w:val="004D4F95"/>
    <w:rsid w:val="004E5462"/>
    <w:rsid w:val="004E7E4E"/>
    <w:rsid w:val="004F553B"/>
    <w:rsid w:val="0050244C"/>
    <w:rsid w:val="00502C78"/>
    <w:rsid w:val="0050627A"/>
    <w:rsid w:val="00511312"/>
    <w:rsid w:val="005220FD"/>
    <w:rsid w:val="0052390C"/>
    <w:rsid w:val="00525189"/>
    <w:rsid w:val="005343E1"/>
    <w:rsid w:val="005412E4"/>
    <w:rsid w:val="005436E7"/>
    <w:rsid w:val="0054494D"/>
    <w:rsid w:val="005503F3"/>
    <w:rsid w:val="00593CF2"/>
    <w:rsid w:val="005957E0"/>
    <w:rsid w:val="005A23AE"/>
    <w:rsid w:val="005B1A57"/>
    <w:rsid w:val="005B26DC"/>
    <w:rsid w:val="005B5533"/>
    <w:rsid w:val="005D147C"/>
    <w:rsid w:val="005D7585"/>
    <w:rsid w:val="005E4B76"/>
    <w:rsid w:val="005F14D9"/>
    <w:rsid w:val="005F2795"/>
    <w:rsid w:val="005F4B99"/>
    <w:rsid w:val="005F7DAE"/>
    <w:rsid w:val="00602FE9"/>
    <w:rsid w:val="00605E38"/>
    <w:rsid w:val="00606862"/>
    <w:rsid w:val="00611742"/>
    <w:rsid w:val="00614B47"/>
    <w:rsid w:val="0062385B"/>
    <w:rsid w:val="0063644C"/>
    <w:rsid w:val="006414B6"/>
    <w:rsid w:val="00643843"/>
    <w:rsid w:val="00651CC5"/>
    <w:rsid w:val="00656B25"/>
    <w:rsid w:val="00657E23"/>
    <w:rsid w:val="00660B60"/>
    <w:rsid w:val="00666827"/>
    <w:rsid w:val="00670181"/>
    <w:rsid w:val="0067115F"/>
    <w:rsid w:val="00673B0A"/>
    <w:rsid w:val="00693345"/>
    <w:rsid w:val="00696322"/>
    <w:rsid w:val="006969D4"/>
    <w:rsid w:val="00696C3C"/>
    <w:rsid w:val="00697262"/>
    <w:rsid w:val="006B0828"/>
    <w:rsid w:val="006B53A7"/>
    <w:rsid w:val="006C0519"/>
    <w:rsid w:val="006C594B"/>
    <w:rsid w:val="006E0444"/>
    <w:rsid w:val="006E11C9"/>
    <w:rsid w:val="006E6AF7"/>
    <w:rsid w:val="006F46DE"/>
    <w:rsid w:val="007133E1"/>
    <w:rsid w:val="0072351D"/>
    <w:rsid w:val="007251B1"/>
    <w:rsid w:val="00752AFE"/>
    <w:rsid w:val="00761661"/>
    <w:rsid w:val="00780E08"/>
    <w:rsid w:val="007859F6"/>
    <w:rsid w:val="0079191B"/>
    <w:rsid w:val="00796EC4"/>
    <w:rsid w:val="007A1FA8"/>
    <w:rsid w:val="007A593F"/>
    <w:rsid w:val="007B62A6"/>
    <w:rsid w:val="007C6278"/>
    <w:rsid w:val="007E3739"/>
    <w:rsid w:val="007E3CC6"/>
    <w:rsid w:val="007E3CCD"/>
    <w:rsid w:val="007E3F58"/>
    <w:rsid w:val="007E7B24"/>
    <w:rsid w:val="0080441D"/>
    <w:rsid w:val="0081473D"/>
    <w:rsid w:val="00815060"/>
    <w:rsid w:val="00841608"/>
    <w:rsid w:val="00852FBD"/>
    <w:rsid w:val="00855ED6"/>
    <w:rsid w:val="00872FCA"/>
    <w:rsid w:val="00875077"/>
    <w:rsid w:val="00884E2C"/>
    <w:rsid w:val="00885819"/>
    <w:rsid w:val="00892D88"/>
    <w:rsid w:val="008A55F4"/>
    <w:rsid w:val="008B7BC2"/>
    <w:rsid w:val="008C0B67"/>
    <w:rsid w:val="008D2763"/>
    <w:rsid w:val="008D2A2B"/>
    <w:rsid w:val="008D5907"/>
    <w:rsid w:val="008E3079"/>
    <w:rsid w:val="008F2B57"/>
    <w:rsid w:val="00903D8E"/>
    <w:rsid w:val="009160F7"/>
    <w:rsid w:val="009254D3"/>
    <w:rsid w:val="00925E21"/>
    <w:rsid w:val="00930409"/>
    <w:rsid w:val="00932067"/>
    <w:rsid w:val="00933BE1"/>
    <w:rsid w:val="00936057"/>
    <w:rsid w:val="00943AA7"/>
    <w:rsid w:val="009504C1"/>
    <w:rsid w:val="009555FB"/>
    <w:rsid w:val="009606DF"/>
    <w:rsid w:val="00986E41"/>
    <w:rsid w:val="00995AA6"/>
    <w:rsid w:val="009A361D"/>
    <w:rsid w:val="009A6288"/>
    <w:rsid w:val="009C1698"/>
    <w:rsid w:val="009C3732"/>
    <w:rsid w:val="009C4C2C"/>
    <w:rsid w:val="009C59F9"/>
    <w:rsid w:val="009D03DC"/>
    <w:rsid w:val="009D7629"/>
    <w:rsid w:val="009E2258"/>
    <w:rsid w:val="009E539A"/>
    <w:rsid w:val="00A16B33"/>
    <w:rsid w:val="00A235F5"/>
    <w:rsid w:val="00A26403"/>
    <w:rsid w:val="00A34CF0"/>
    <w:rsid w:val="00A41A63"/>
    <w:rsid w:val="00A42309"/>
    <w:rsid w:val="00A434DC"/>
    <w:rsid w:val="00A50618"/>
    <w:rsid w:val="00A507BD"/>
    <w:rsid w:val="00A518E9"/>
    <w:rsid w:val="00A66EE4"/>
    <w:rsid w:val="00A70E57"/>
    <w:rsid w:val="00A76B56"/>
    <w:rsid w:val="00A84E67"/>
    <w:rsid w:val="00A87BF4"/>
    <w:rsid w:val="00AA5398"/>
    <w:rsid w:val="00AB237B"/>
    <w:rsid w:val="00AC0111"/>
    <w:rsid w:val="00AD42DB"/>
    <w:rsid w:val="00AE63EB"/>
    <w:rsid w:val="00AF0B44"/>
    <w:rsid w:val="00AF5A50"/>
    <w:rsid w:val="00B0034D"/>
    <w:rsid w:val="00B04FB1"/>
    <w:rsid w:val="00B11314"/>
    <w:rsid w:val="00B23449"/>
    <w:rsid w:val="00B3250A"/>
    <w:rsid w:val="00B357B6"/>
    <w:rsid w:val="00B377B2"/>
    <w:rsid w:val="00B42B9B"/>
    <w:rsid w:val="00B45860"/>
    <w:rsid w:val="00B64203"/>
    <w:rsid w:val="00B66205"/>
    <w:rsid w:val="00B70539"/>
    <w:rsid w:val="00B7467B"/>
    <w:rsid w:val="00B74754"/>
    <w:rsid w:val="00B757F3"/>
    <w:rsid w:val="00B84175"/>
    <w:rsid w:val="00B86932"/>
    <w:rsid w:val="00B92DB3"/>
    <w:rsid w:val="00B976BD"/>
    <w:rsid w:val="00BA59DB"/>
    <w:rsid w:val="00BB59E8"/>
    <w:rsid w:val="00BC1D76"/>
    <w:rsid w:val="00BD4245"/>
    <w:rsid w:val="00BE0D7E"/>
    <w:rsid w:val="00BE1D82"/>
    <w:rsid w:val="00C0180E"/>
    <w:rsid w:val="00C02A4F"/>
    <w:rsid w:val="00C044B5"/>
    <w:rsid w:val="00C04C9E"/>
    <w:rsid w:val="00C12AF9"/>
    <w:rsid w:val="00C23240"/>
    <w:rsid w:val="00C267F7"/>
    <w:rsid w:val="00C3225F"/>
    <w:rsid w:val="00C3474C"/>
    <w:rsid w:val="00C34AFA"/>
    <w:rsid w:val="00C35CCC"/>
    <w:rsid w:val="00C564D6"/>
    <w:rsid w:val="00C80F99"/>
    <w:rsid w:val="00C82E9D"/>
    <w:rsid w:val="00C9442E"/>
    <w:rsid w:val="00CB0783"/>
    <w:rsid w:val="00CB22AC"/>
    <w:rsid w:val="00CB3CEE"/>
    <w:rsid w:val="00CB6B7A"/>
    <w:rsid w:val="00CD0879"/>
    <w:rsid w:val="00CD0F65"/>
    <w:rsid w:val="00CD42C9"/>
    <w:rsid w:val="00CE6A43"/>
    <w:rsid w:val="00CF505E"/>
    <w:rsid w:val="00D10856"/>
    <w:rsid w:val="00D128B9"/>
    <w:rsid w:val="00D23175"/>
    <w:rsid w:val="00D23EDA"/>
    <w:rsid w:val="00D3721C"/>
    <w:rsid w:val="00D473CA"/>
    <w:rsid w:val="00D54928"/>
    <w:rsid w:val="00D57DB4"/>
    <w:rsid w:val="00D6301F"/>
    <w:rsid w:val="00D7444C"/>
    <w:rsid w:val="00D7454A"/>
    <w:rsid w:val="00D75FB3"/>
    <w:rsid w:val="00D8153B"/>
    <w:rsid w:val="00D91DD5"/>
    <w:rsid w:val="00D94D60"/>
    <w:rsid w:val="00D95804"/>
    <w:rsid w:val="00D979D5"/>
    <w:rsid w:val="00DB5EBF"/>
    <w:rsid w:val="00DB7736"/>
    <w:rsid w:val="00DC16BA"/>
    <w:rsid w:val="00DC3400"/>
    <w:rsid w:val="00DC63CD"/>
    <w:rsid w:val="00DE0284"/>
    <w:rsid w:val="00DE0EB5"/>
    <w:rsid w:val="00DE324E"/>
    <w:rsid w:val="00E17ABA"/>
    <w:rsid w:val="00E27F0A"/>
    <w:rsid w:val="00E300FB"/>
    <w:rsid w:val="00E301F7"/>
    <w:rsid w:val="00E36C5B"/>
    <w:rsid w:val="00E4756B"/>
    <w:rsid w:val="00E513A8"/>
    <w:rsid w:val="00E557C9"/>
    <w:rsid w:val="00E566EC"/>
    <w:rsid w:val="00E57AAA"/>
    <w:rsid w:val="00E616AE"/>
    <w:rsid w:val="00E652F4"/>
    <w:rsid w:val="00E75DC8"/>
    <w:rsid w:val="00E83318"/>
    <w:rsid w:val="00E90E67"/>
    <w:rsid w:val="00EA5527"/>
    <w:rsid w:val="00EB6056"/>
    <w:rsid w:val="00EB7D24"/>
    <w:rsid w:val="00ED313B"/>
    <w:rsid w:val="00EE49B8"/>
    <w:rsid w:val="00EE50A1"/>
    <w:rsid w:val="00EF3FF3"/>
    <w:rsid w:val="00EF7746"/>
    <w:rsid w:val="00F0379D"/>
    <w:rsid w:val="00F1020B"/>
    <w:rsid w:val="00F10F01"/>
    <w:rsid w:val="00F13952"/>
    <w:rsid w:val="00F1734E"/>
    <w:rsid w:val="00F210F0"/>
    <w:rsid w:val="00F22DCB"/>
    <w:rsid w:val="00F255D4"/>
    <w:rsid w:val="00F26386"/>
    <w:rsid w:val="00F31BE6"/>
    <w:rsid w:val="00F320AB"/>
    <w:rsid w:val="00F440CC"/>
    <w:rsid w:val="00F523B2"/>
    <w:rsid w:val="00F64EE3"/>
    <w:rsid w:val="00F67F6A"/>
    <w:rsid w:val="00F75A61"/>
    <w:rsid w:val="00F945ED"/>
    <w:rsid w:val="00FA148E"/>
    <w:rsid w:val="00FA7474"/>
    <w:rsid w:val="00FC2C19"/>
    <w:rsid w:val="00FD02B0"/>
    <w:rsid w:val="00FD1729"/>
    <w:rsid w:val="00FE69FE"/>
    <w:rsid w:val="00FF2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uiPriority w:val="22"/>
    <w:qFormat/>
    <w:rsid w:val="00C3225F"/>
    <w:rPr>
      <w:b/>
      <w:bCs/>
    </w:rPr>
  </w:style>
  <w:style w:type="character" w:styleId="a6">
    <w:name w:val="Emphasis"/>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Знак4 Зна"/>
    <w:basedOn w:val="a"/>
    <w:link w:val="11"/>
    <w:uiPriority w:val="99"/>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iPriority w:val="99"/>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link w:val="26"/>
    <w:uiPriority w:val="99"/>
    <w:rsid w:val="00BE0D7E"/>
    <w:rPr>
      <w:sz w:val="28"/>
      <w:szCs w:val="28"/>
      <w:shd w:val="clear" w:color="auto" w:fill="FFFFFF"/>
    </w:rPr>
  </w:style>
  <w:style w:type="paragraph" w:customStyle="1" w:styleId="26">
    <w:name w:val="Основной текст (2)"/>
    <w:basedOn w:val="a"/>
    <w:link w:val="25"/>
    <w:uiPriority w:val="99"/>
    <w:rsid w:val="00BE0D7E"/>
    <w:pPr>
      <w:widowControl w:val="0"/>
      <w:shd w:val="clear" w:color="auto" w:fill="FFFFFF"/>
      <w:spacing w:before="600" w:after="0" w:line="485" w:lineRule="exact"/>
      <w:jc w:val="both"/>
    </w:pPr>
    <w:rPr>
      <w:rFonts w:ascii="Times New Roman" w:eastAsia="Times New Roman" w:hAnsi="Times New Roman"/>
      <w:sz w:val="28"/>
      <w:szCs w:val="28"/>
    </w:rPr>
  </w:style>
  <w:style w:type="paragraph" w:styleId="aff6">
    <w:name w:val="Body Text Indent"/>
    <w:basedOn w:val="a"/>
    <w:link w:val="aff7"/>
    <w:uiPriority w:val="99"/>
    <w:semiHidden/>
    <w:unhideWhenUsed/>
    <w:rsid w:val="00057298"/>
    <w:pPr>
      <w:spacing w:after="120"/>
      <w:ind w:left="283"/>
    </w:pPr>
  </w:style>
  <w:style w:type="character" w:customStyle="1" w:styleId="aff7">
    <w:name w:val="Основной текст с отступом Знак"/>
    <w:basedOn w:val="a0"/>
    <w:link w:val="aff6"/>
    <w:uiPriority w:val="99"/>
    <w:semiHidden/>
    <w:rsid w:val="00057298"/>
    <w:rPr>
      <w:rFonts w:ascii="Calibri" w:eastAsia="Calibri" w:hAnsi="Calibri"/>
      <w:sz w:val="22"/>
      <w:szCs w:val="22"/>
    </w:rPr>
  </w:style>
  <w:style w:type="paragraph" w:customStyle="1" w:styleId="db9fe9049761426654245bb2dd862eecmsonormal">
    <w:name w:val="db9fe9049761426654245bb2dd862eecmsonormal"/>
    <w:basedOn w:val="a"/>
    <w:rsid w:val="00F320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7">
    <w:name w:val="Основной текст2"/>
    <w:rsid w:val="005220F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cxspmiddlemailrucssattributepostfix">
    <w:name w:val="cxspmiddle_mailru_css_attribute_postfix"/>
    <w:basedOn w:val="a"/>
    <w:rsid w:val="008F2B5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2F4"/>
    <w:pPr>
      <w:spacing w:after="200" w:line="276" w:lineRule="auto"/>
    </w:pPr>
    <w:rPr>
      <w:rFonts w:ascii="Calibri" w:eastAsia="Calibri" w:hAnsi="Calibri"/>
      <w:sz w:val="22"/>
      <w:szCs w:val="22"/>
    </w:rPr>
  </w:style>
  <w:style w:type="paragraph" w:styleId="1">
    <w:name w:val="heading 1"/>
    <w:basedOn w:val="a"/>
    <w:next w:val="a"/>
    <w:link w:val="10"/>
    <w:qFormat/>
    <w:rsid w:val="00C3225F"/>
    <w:pPr>
      <w:keepNext/>
      <w:outlineLvl w:val="0"/>
    </w:pPr>
    <w:rPr>
      <w:b/>
      <w:szCs w:val="20"/>
      <w:lang w:eastAsia="ru-RU"/>
    </w:rPr>
  </w:style>
  <w:style w:type="paragraph" w:styleId="2">
    <w:name w:val="heading 2"/>
    <w:basedOn w:val="a"/>
    <w:next w:val="a"/>
    <w:link w:val="20"/>
    <w:qFormat/>
    <w:rsid w:val="00C3225F"/>
    <w:pPr>
      <w:keepNext/>
      <w:jc w:val="center"/>
      <w:outlineLvl w:val="1"/>
    </w:pPr>
    <w:rPr>
      <w:szCs w:val="20"/>
      <w:lang w:eastAsia="ru-RU"/>
    </w:rPr>
  </w:style>
  <w:style w:type="paragraph" w:styleId="3">
    <w:name w:val="heading 3"/>
    <w:basedOn w:val="a"/>
    <w:next w:val="a"/>
    <w:link w:val="30"/>
    <w:qFormat/>
    <w:rsid w:val="00C3225F"/>
    <w:pPr>
      <w:keepNext/>
      <w:spacing w:before="240" w:after="60"/>
      <w:jc w:val="both"/>
      <w:outlineLvl w:val="2"/>
    </w:pPr>
    <w:rPr>
      <w:rFonts w:ascii="Arial" w:hAnsi="Arial" w:cs="Arial"/>
      <w:b/>
      <w:bCs/>
      <w:sz w:val="26"/>
      <w:szCs w:val="26"/>
    </w:rPr>
  </w:style>
  <w:style w:type="paragraph" w:styleId="4">
    <w:name w:val="heading 4"/>
    <w:basedOn w:val="a"/>
    <w:next w:val="a"/>
    <w:link w:val="40"/>
    <w:uiPriority w:val="9"/>
    <w:qFormat/>
    <w:rsid w:val="00C3225F"/>
    <w:pPr>
      <w:keepNext/>
      <w:spacing w:before="240" w:after="60"/>
      <w:outlineLvl w:val="3"/>
    </w:pPr>
    <w:rPr>
      <w:b/>
      <w:bCs/>
      <w:sz w:val="28"/>
      <w:szCs w:val="28"/>
      <w:lang w:eastAsia="ru-RU"/>
    </w:rPr>
  </w:style>
  <w:style w:type="paragraph" w:styleId="5">
    <w:name w:val="heading 5"/>
    <w:basedOn w:val="a"/>
    <w:next w:val="a"/>
    <w:link w:val="50"/>
    <w:qFormat/>
    <w:rsid w:val="00C3225F"/>
    <w:pPr>
      <w:spacing w:before="240" w:after="60"/>
      <w:outlineLvl w:val="4"/>
    </w:pPr>
    <w:rPr>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3225F"/>
    <w:rPr>
      <w:b/>
      <w:sz w:val="22"/>
      <w:lang w:eastAsia="ru-RU"/>
    </w:rPr>
  </w:style>
  <w:style w:type="character" w:customStyle="1" w:styleId="20">
    <w:name w:val="Заголовок 2 Знак"/>
    <w:link w:val="2"/>
    <w:rsid w:val="00C3225F"/>
    <w:rPr>
      <w:sz w:val="24"/>
      <w:lang w:eastAsia="ru-RU"/>
    </w:rPr>
  </w:style>
  <w:style w:type="character" w:customStyle="1" w:styleId="30">
    <w:name w:val="Заголовок 3 Знак"/>
    <w:link w:val="3"/>
    <w:rsid w:val="00C3225F"/>
    <w:rPr>
      <w:rFonts w:ascii="Arial" w:hAnsi="Arial" w:cs="Arial"/>
      <w:b/>
      <w:bCs/>
      <w:sz w:val="26"/>
      <w:szCs w:val="26"/>
    </w:rPr>
  </w:style>
  <w:style w:type="character" w:customStyle="1" w:styleId="40">
    <w:name w:val="Заголовок 4 Знак"/>
    <w:link w:val="4"/>
    <w:uiPriority w:val="9"/>
    <w:rsid w:val="00C3225F"/>
    <w:rPr>
      <w:b/>
      <w:bCs/>
      <w:sz w:val="28"/>
      <w:szCs w:val="28"/>
      <w:lang w:eastAsia="ru-RU"/>
    </w:rPr>
  </w:style>
  <w:style w:type="character" w:customStyle="1" w:styleId="50">
    <w:name w:val="Заголовок 5 Знак"/>
    <w:link w:val="5"/>
    <w:rsid w:val="00C3225F"/>
    <w:rPr>
      <w:b/>
      <w:bCs/>
      <w:i/>
      <w:iCs/>
      <w:sz w:val="26"/>
      <w:szCs w:val="26"/>
      <w:lang w:eastAsia="ru-RU"/>
    </w:rPr>
  </w:style>
  <w:style w:type="paragraph" w:styleId="a3">
    <w:name w:val="Title"/>
    <w:basedOn w:val="a"/>
    <w:link w:val="a4"/>
    <w:qFormat/>
    <w:rsid w:val="00C3225F"/>
    <w:pPr>
      <w:jc w:val="center"/>
    </w:pPr>
    <w:rPr>
      <w:b/>
      <w:bCs/>
      <w:sz w:val="28"/>
      <w:szCs w:val="20"/>
    </w:rPr>
  </w:style>
  <w:style w:type="character" w:customStyle="1" w:styleId="a4">
    <w:name w:val="Название Знак"/>
    <w:link w:val="a3"/>
    <w:rsid w:val="00C3225F"/>
    <w:rPr>
      <w:b/>
      <w:bCs/>
      <w:sz w:val="28"/>
    </w:rPr>
  </w:style>
  <w:style w:type="character" w:styleId="a5">
    <w:name w:val="Strong"/>
    <w:uiPriority w:val="22"/>
    <w:qFormat/>
    <w:rsid w:val="00C3225F"/>
    <w:rPr>
      <w:b/>
      <w:bCs/>
    </w:rPr>
  </w:style>
  <w:style w:type="character" w:styleId="a6">
    <w:name w:val="Emphasis"/>
    <w:qFormat/>
    <w:rsid w:val="00C3225F"/>
    <w:rPr>
      <w:b/>
      <w:bCs/>
      <w:i w:val="0"/>
      <w:iCs w:val="0"/>
    </w:rPr>
  </w:style>
  <w:style w:type="paragraph" w:styleId="a7">
    <w:name w:val="No Spacing"/>
    <w:link w:val="a8"/>
    <w:uiPriority w:val="1"/>
    <w:qFormat/>
    <w:rsid w:val="00C3225F"/>
    <w:rPr>
      <w:rFonts w:ascii="Calibri" w:hAnsi="Calibri"/>
      <w:sz w:val="22"/>
      <w:szCs w:val="22"/>
    </w:rPr>
  </w:style>
  <w:style w:type="paragraph" w:styleId="a9">
    <w:name w:val="List Paragraph"/>
    <w:basedOn w:val="a"/>
    <w:link w:val="aa"/>
    <w:uiPriority w:val="34"/>
    <w:qFormat/>
    <w:rsid w:val="00C3225F"/>
    <w:pPr>
      <w:ind w:left="720"/>
      <w:contextualSpacing/>
    </w:pPr>
  </w:style>
  <w:style w:type="character" w:customStyle="1" w:styleId="11">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uiPriority w:val="99"/>
    <w:locked/>
    <w:rsid w:val="00E652F4"/>
    <w:rPr>
      <w:sz w:val="24"/>
      <w:szCs w:val="24"/>
    </w:rPr>
  </w:style>
  <w:style w:type="paragraph" w:styleId="ab">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Web)1,Обычный (Web)11,Знак4 Зна"/>
    <w:basedOn w:val="a"/>
    <w:link w:val="11"/>
    <w:uiPriority w:val="99"/>
    <w:unhideWhenUsed/>
    <w:qFormat/>
    <w:rsid w:val="00E652F4"/>
    <w:pPr>
      <w:ind w:left="720" w:firstLine="709"/>
      <w:jc w:val="both"/>
    </w:pPr>
    <w:rPr>
      <w:rFonts w:ascii="Times New Roman" w:eastAsia="Times New Roman" w:hAnsi="Times New Roman"/>
      <w:sz w:val="24"/>
      <w:szCs w:val="24"/>
    </w:rPr>
  </w:style>
  <w:style w:type="character" w:customStyle="1" w:styleId="apple-converted-space">
    <w:name w:val="apple-converted-space"/>
    <w:basedOn w:val="a0"/>
    <w:uiPriority w:val="99"/>
    <w:rsid w:val="00E652F4"/>
  </w:style>
  <w:style w:type="character" w:customStyle="1" w:styleId="a8">
    <w:name w:val="Без интервала Знак"/>
    <w:basedOn w:val="a0"/>
    <w:link w:val="a7"/>
    <w:uiPriority w:val="1"/>
    <w:locked/>
    <w:rsid w:val="004C239A"/>
    <w:rPr>
      <w:rFonts w:ascii="Calibri" w:hAnsi="Calibri"/>
      <w:sz w:val="22"/>
      <w:szCs w:val="22"/>
    </w:rPr>
  </w:style>
  <w:style w:type="paragraph" w:styleId="ac">
    <w:name w:val="Body Text"/>
    <w:basedOn w:val="a"/>
    <w:link w:val="ad"/>
    <w:uiPriority w:val="99"/>
    <w:unhideWhenUsed/>
    <w:rsid w:val="000559C8"/>
    <w:pPr>
      <w:spacing w:after="120"/>
    </w:pPr>
    <w:rPr>
      <w:rFonts w:eastAsia="Times New Roman"/>
      <w:lang w:eastAsia="ru-RU"/>
    </w:rPr>
  </w:style>
  <w:style w:type="character" w:customStyle="1" w:styleId="ad">
    <w:name w:val="Основной текст Знак"/>
    <w:basedOn w:val="a0"/>
    <w:link w:val="ac"/>
    <w:uiPriority w:val="99"/>
    <w:rsid w:val="000559C8"/>
    <w:rPr>
      <w:rFonts w:ascii="Calibri" w:hAnsi="Calibri"/>
      <w:sz w:val="22"/>
      <w:szCs w:val="22"/>
      <w:lang w:eastAsia="ru-RU"/>
    </w:rPr>
  </w:style>
  <w:style w:type="character" w:customStyle="1" w:styleId="aa">
    <w:name w:val="Абзац списка Знак"/>
    <w:link w:val="a9"/>
    <w:uiPriority w:val="34"/>
    <w:locked/>
    <w:rsid w:val="000559C8"/>
    <w:rPr>
      <w:rFonts w:ascii="Calibri" w:eastAsia="Calibri" w:hAnsi="Calibri"/>
      <w:sz w:val="22"/>
      <w:szCs w:val="22"/>
    </w:rPr>
  </w:style>
  <w:style w:type="paragraph" w:customStyle="1" w:styleId="ConsPlusNormal">
    <w:name w:val="ConsPlusNormal"/>
    <w:link w:val="ConsPlusNormal0"/>
    <w:qFormat/>
    <w:rsid w:val="000559C8"/>
    <w:pPr>
      <w:widowControl w:val="0"/>
      <w:autoSpaceDE w:val="0"/>
      <w:autoSpaceDN w:val="0"/>
      <w:adjustRightInd w:val="0"/>
      <w:ind w:firstLine="720"/>
    </w:pPr>
    <w:rPr>
      <w:rFonts w:ascii="Arial" w:hAnsi="Arial" w:cs="Arial"/>
      <w:lang w:eastAsia="ru-RU"/>
    </w:rPr>
  </w:style>
  <w:style w:type="paragraph" w:styleId="ae">
    <w:name w:val="Balloon Text"/>
    <w:basedOn w:val="a"/>
    <w:link w:val="af"/>
    <w:uiPriority w:val="99"/>
    <w:unhideWhenUsed/>
    <w:rsid w:val="0009347E"/>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09347E"/>
    <w:rPr>
      <w:rFonts w:ascii="Tahoma" w:eastAsia="Calibri" w:hAnsi="Tahoma" w:cs="Tahoma"/>
      <w:sz w:val="16"/>
      <w:szCs w:val="16"/>
    </w:rPr>
  </w:style>
  <w:style w:type="paragraph" w:styleId="af0">
    <w:name w:val="header"/>
    <w:basedOn w:val="a"/>
    <w:link w:val="af1"/>
    <w:uiPriority w:val="99"/>
    <w:unhideWhenUsed/>
    <w:rsid w:val="00D473CA"/>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473CA"/>
    <w:rPr>
      <w:rFonts w:ascii="Calibri" w:eastAsia="Calibri" w:hAnsi="Calibri"/>
      <w:sz w:val="22"/>
      <w:szCs w:val="22"/>
    </w:rPr>
  </w:style>
  <w:style w:type="paragraph" w:styleId="af2">
    <w:name w:val="footer"/>
    <w:basedOn w:val="a"/>
    <w:link w:val="af3"/>
    <w:uiPriority w:val="99"/>
    <w:unhideWhenUsed/>
    <w:rsid w:val="00D473CA"/>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473CA"/>
    <w:rPr>
      <w:rFonts w:ascii="Calibri" w:eastAsia="Calibri" w:hAnsi="Calibri"/>
      <w:sz w:val="22"/>
      <w:szCs w:val="22"/>
    </w:rPr>
  </w:style>
  <w:style w:type="character" w:styleId="af4">
    <w:name w:val="Hyperlink"/>
    <w:unhideWhenUsed/>
    <w:rsid w:val="0008200B"/>
    <w:rPr>
      <w:color w:val="0000FF"/>
      <w:u w:val="single"/>
    </w:rPr>
  </w:style>
  <w:style w:type="character" w:customStyle="1" w:styleId="ConsPlusNormal0">
    <w:name w:val="ConsPlusNormal Знак"/>
    <w:link w:val="ConsPlusNormal"/>
    <w:locked/>
    <w:rsid w:val="0008200B"/>
    <w:rPr>
      <w:rFonts w:ascii="Arial" w:hAnsi="Arial" w:cs="Arial"/>
      <w:lang w:eastAsia="ru-RU"/>
    </w:rPr>
  </w:style>
  <w:style w:type="character" w:customStyle="1" w:styleId="af5">
    <w:name w:val="мой Знак"/>
    <w:link w:val="af6"/>
    <w:locked/>
    <w:rsid w:val="00511312"/>
    <w:rPr>
      <w:sz w:val="24"/>
      <w:szCs w:val="24"/>
    </w:rPr>
  </w:style>
  <w:style w:type="paragraph" w:customStyle="1" w:styleId="af6">
    <w:name w:val="мой"/>
    <w:basedOn w:val="a"/>
    <w:link w:val="af5"/>
    <w:qFormat/>
    <w:rsid w:val="00511312"/>
    <w:pPr>
      <w:spacing w:after="0" w:line="360" w:lineRule="auto"/>
      <w:ind w:firstLine="709"/>
      <w:contextualSpacing/>
      <w:jc w:val="both"/>
    </w:pPr>
    <w:rPr>
      <w:rFonts w:ascii="Times New Roman" w:eastAsia="Times New Roman" w:hAnsi="Times New Roman"/>
      <w:sz w:val="24"/>
      <w:szCs w:val="24"/>
    </w:rPr>
  </w:style>
  <w:style w:type="paragraph" w:customStyle="1" w:styleId="ConsPlusNonformat">
    <w:name w:val="ConsPlusNonformat"/>
    <w:qFormat/>
    <w:rsid w:val="00B04FB1"/>
    <w:pPr>
      <w:widowControl w:val="0"/>
      <w:autoSpaceDE w:val="0"/>
      <w:autoSpaceDN w:val="0"/>
      <w:adjustRightInd w:val="0"/>
      <w:jc w:val="center"/>
    </w:pPr>
    <w:rPr>
      <w:rFonts w:ascii="Courier New" w:eastAsia="Calibri" w:hAnsi="Courier New" w:cs="Courier New"/>
      <w:lang w:eastAsia="ru-RU"/>
    </w:rPr>
  </w:style>
  <w:style w:type="paragraph" w:styleId="21">
    <w:name w:val="Body Text 2"/>
    <w:basedOn w:val="a"/>
    <w:link w:val="22"/>
    <w:uiPriority w:val="99"/>
    <w:semiHidden/>
    <w:unhideWhenUsed/>
    <w:rsid w:val="00752AFE"/>
    <w:pPr>
      <w:spacing w:after="120" w:line="480" w:lineRule="auto"/>
    </w:pPr>
  </w:style>
  <w:style w:type="character" w:customStyle="1" w:styleId="22">
    <w:name w:val="Основной текст 2 Знак"/>
    <w:basedOn w:val="a0"/>
    <w:link w:val="21"/>
    <w:uiPriority w:val="99"/>
    <w:semiHidden/>
    <w:rsid w:val="00752AFE"/>
    <w:rPr>
      <w:rFonts w:ascii="Calibri" w:eastAsia="Calibri" w:hAnsi="Calibri"/>
      <w:sz w:val="22"/>
      <w:szCs w:val="22"/>
    </w:rPr>
  </w:style>
  <w:style w:type="table" w:styleId="af7">
    <w:name w:val="Table Grid"/>
    <w:basedOn w:val="a1"/>
    <w:uiPriority w:val="59"/>
    <w:rsid w:val="007E3CC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
    <w:link w:val="24"/>
    <w:uiPriority w:val="99"/>
    <w:unhideWhenUsed/>
    <w:rsid w:val="00E83318"/>
    <w:pPr>
      <w:spacing w:after="120" w:line="480" w:lineRule="auto"/>
      <w:ind w:left="283"/>
    </w:pPr>
  </w:style>
  <w:style w:type="character" w:customStyle="1" w:styleId="24">
    <w:name w:val="Основной текст с отступом 2 Знак"/>
    <w:basedOn w:val="a0"/>
    <w:link w:val="23"/>
    <w:uiPriority w:val="99"/>
    <w:rsid w:val="00E83318"/>
    <w:rPr>
      <w:rFonts w:ascii="Calibri" w:eastAsia="Calibri" w:hAnsi="Calibri"/>
      <w:sz w:val="22"/>
      <w:szCs w:val="22"/>
    </w:rPr>
  </w:style>
  <w:style w:type="paragraph" w:customStyle="1" w:styleId="msonormalmailrucssattributepostfix">
    <w:name w:val="msonormal_mailru_css_attribute_postfix"/>
    <w:basedOn w:val="a"/>
    <w:rsid w:val="00EA5527"/>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2">
    <w:name w:val="Нет списка1"/>
    <w:next w:val="a2"/>
    <w:uiPriority w:val="99"/>
    <w:semiHidden/>
    <w:unhideWhenUsed/>
    <w:rsid w:val="005F7DAE"/>
  </w:style>
  <w:style w:type="character" w:customStyle="1" w:styleId="af8">
    <w:name w:val="Гипертекстовая ссылка"/>
    <w:rsid w:val="005F7DAE"/>
    <w:rPr>
      <w:color w:val="008000"/>
    </w:rPr>
  </w:style>
  <w:style w:type="paragraph" w:customStyle="1" w:styleId="13">
    <w:name w:val="Абзац списка1"/>
    <w:basedOn w:val="a"/>
    <w:uiPriority w:val="99"/>
    <w:rsid w:val="005F7DAE"/>
    <w:pPr>
      <w:spacing w:after="0" w:line="240" w:lineRule="auto"/>
      <w:ind w:left="708" w:firstLine="709"/>
      <w:jc w:val="both"/>
    </w:pPr>
    <w:rPr>
      <w:rFonts w:ascii="Times New Roman" w:hAnsi="Times New Roman"/>
      <w:sz w:val="24"/>
      <w:szCs w:val="24"/>
      <w:lang w:eastAsia="ru-RU"/>
    </w:rPr>
  </w:style>
  <w:style w:type="paragraph" w:styleId="HTML">
    <w:name w:val="HTML Preformatted"/>
    <w:basedOn w:val="a"/>
    <w:link w:val="HTML0"/>
    <w:uiPriority w:val="99"/>
    <w:rsid w:val="005F7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4"/>
      <w:szCs w:val="24"/>
      <w:lang w:eastAsia="ru-RU"/>
    </w:rPr>
  </w:style>
  <w:style w:type="character" w:customStyle="1" w:styleId="HTML0">
    <w:name w:val="Стандартный HTML Знак"/>
    <w:basedOn w:val="a0"/>
    <w:link w:val="HTML"/>
    <w:uiPriority w:val="99"/>
    <w:rsid w:val="005F7DAE"/>
    <w:rPr>
      <w:rFonts w:ascii="Courier New" w:hAnsi="Courier New" w:cs="Courier New"/>
      <w:sz w:val="24"/>
      <w:szCs w:val="24"/>
      <w:lang w:eastAsia="ru-RU"/>
    </w:rPr>
  </w:style>
  <w:style w:type="paragraph" w:customStyle="1" w:styleId="Standard">
    <w:name w:val="Standard"/>
    <w:rsid w:val="005F7DAE"/>
    <w:pPr>
      <w:widowControl w:val="0"/>
      <w:suppressAutoHyphens/>
      <w:autoSpaceDN w:val="0"/>
    </w:pPr>
    <w:rPr>
      <w:rFonts w:ascii="Arial" w:eastAsia="Calibri" w:hAnsi="Arial" w:cs="Arial"/>
      <w:kern w:val="3"/>
      <w:sz w:val="21"/>
      <w:szCs w:val="21"/>
      <w:lang w:eastAsia="ru-RU"/>
    </w:rPr>
  </w:style>
  <w:style w:type="paragraph" w:customStyle="1" w:styleId="Textbody">
    <w:name w:val="Text body"/>
    <w:basedOn w:val="Standard"/>
    <w:uiPriority w:val="99"/>
    <w:rsid w:val="005F7DAE"/>
  </w:style>
  <w:style w:type="character" w:customStyle="1" w:styleId="14">
    <w:name w:val="Основной шрифт абзаца1"/>
    <w:uiPriority w:val="99"/>
    <w:rsid w:val="005F7DAE"/>
  </w:style>
  <w:style w:type="paragraph" w:customStyle="1" w:styleId="af9">
    <w:name w:val="Знак Знак Знак Знак"/>
    <w:basedOn w:val="a"/>
    <w:uiPriority w:val="99"/>
    <w:rsid w:val="005F7DAE"/>
    <w:pPr>
      <w:spacing w:after="160" w:line="240" w:lineRule="exact"/>
    </w:pPr>
    <w:rPr>
      <w:rFonts w:ascii="Verdana" w:eastAsia="Times New Roman" w:hAnsi="Verdana" w:cs="Verdana"/>
      <w:sz w:val="20"/>
      <w:szCs w:val="20"/>
      <w:lang w:val="en-US"/>
    </w:rPr>
  </w:style>
  <w:style w:type="paragraph" w:styleId="afa">
    <w:name w:val="caption"/>
    <w:basedOn w:val="a"/>
    <w:next w:val="a"/>
    <w:uiPriority w:val="99"/>
    <w:qFormat/>
    <w:rsid w:val="005F7DAE"/>
    <w:pPr>
      <w:spacing w:line="240" w:lineRule="auto"/>
      <w:ind w:firstLine="709"/>
      <w:jc w:val="both"/>
    </w:pPr>
    <w:rPr>
      <w:rFonts w:ascii="Times New Roman" w:eastAsia="Times New Roman" w:hAnsi="Times New Roman"/>
      <w:b/>
      <w:bCs/>
      <w:color w:val="4F81BD"/>
      <w:sz w:val="18"/>
      <w:szCs w:val="18"/>
      <w:lang w:eastAsia="ru-RU"/>
    </w:rPr>
  </w:style>
  <w:style w:type="paragraph" w:customStyle="1" w:styleId="15">
    <w:name w:val="Знак1 Знак Знак Знак"/>
    <w:basedOn w:val="a"/>
    <w:rsid w:val="005F7DAE"/>
    <w:pPr>
      <w:spacing w:after="160" w:line="240" w:lineRule="exact"/>
    </w:pPr>
    <w:rPr>
      <w:rFonts w:ascii="Verdana" w:eastAsia="Times New Roman" w:hAnsi="Verdana" w:cs="Verdana"/>
      <w:sz w:val="20"/>
      <w:szCs w:val="20"/>
      <w:lang w:val="en-US"/>
    </w:rPr>
  </w:style>
  <w:style w:type="paragraph" w:customStyle="1" w:styleId="info">
    <w:name w:val="info"/>
    <w:basedOn w:val="a"/>
    <w:uiPriority w:val="99"/>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b">
    <w:name w:val="Знак"/>
    <w:basedOn w:val="a"/>
    <w:rsid w:val="005F7DAE"/>
    <w:pPr>
      <w:spacing w:after="160" w:line="240" w:lineRule="exact"/>
    </w:pPr>
    <w:rPr>
      <w:rFonts w:ascii="Verdana" w:eastAsia="Times New Roman" w:hAnsi="Verdana" w:cs="Verdana"/>
      <w:sz w:val="20"/>
      <w:szCs w:val="20"/>
      <w:lang w:val="en-US"/>
    </w:rPr>
  </w:style>
  <w:style w:type="paragraph" w:customStyle="1" w:styleId="Iauiue">
    <w:name w:val="Iau?iue"/>
    <w:rsid w:val="005F7DAE"/>
    <w:pPr>
      <w:widowControl w:val="0"/>
      <w:suppressAutoHyphens/>
      <w:autoSpaceDN w:val="0"/>
    </w:pPr>
    <w:rPr>
      <w:rFonts w:eastAsia="Calibri"/>
      <w:kern w:val="3"/>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F7DAE"/>
    <w:pPr>
      <w:spacing w:before="100" w:beforeAutospacing="1" w:after="100" w:afterAutospacing="1" w:line="240" w:lineRule="auto"/>
    </w:pPr>
    <w:rPr>
      <w:rFonts w:ascii="Tahoma" w:eastAsia="Times New Roman" w:hAnsi="Tahoma" w:cs="Tahoma"/>
      <w:sz w:val="20"/>
      <w:szCs w:val="20"/>
      <w:lang w:val="en-US"/>
    </w:rPr>
  </w:style>
  <w:style w:type="numbering" w:customStyle="1" w:styleId="WW8Num9">
    <w:name w:val="WW8Num9"/>
    <w:rsid w:val="005F7DAE"/>
    <w:pPr>
      <w:numPr>
        <w:numId w:val="3"/>
      </w:numPr>
    </w:pPr>
  </w:style>
  <w:style w:type="paragraph" w:customStyle="1" w:styleId="msonormalbullet1gif">
    <w:name w:val="msonormalbullet1.gif"/>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c">
    <w:name w:val="Заголовок статьи"/>
    <w:basedOn w:val="a"/>
    <w:next w:val="a"/>
    <w:uiPriority w:val="99"/>
    <w:rsid w:val="005F7DAE"/>
    <w:pPr>
      <w:widowControl w:val="0"/>
      <w:autoSpaceDE w:val="0"/>
      <w:autoSpaceDN w:val="0"/>
      <w:adjustRightInd w:val="0"/>
      <w:spacing w:after="0" w:line="240" w:lineRule="auto"/>
      <w:ind w:left="1612" w:hanging="892"/>
      <w:jc w:val="both"/>
    </w:pPr>
    <w:rPr>
      <w:rFonts w:ascii="Arial" w:eastAsia="Times New Roman" w:hAnsi="Arial"/>
      <w:sz w:val="24"/>
      <w:szCs w:val="24"/>
      <w:lang w:eastAsia="ru-RU"/>
    </w:rPr>
  </w:style>
  <w:style w:type="paragraph" w:customStyle="1" w:styleId="msonormalbullet2gif">
    <w:name w:val="msonormalbullet2.gif"/>
    <w:basedOn w:val="a"/>
    <w:rsid w:val="005F7DAE"/>
    <w:pPr>
      <w:spacing w:before="100" w:beforeAutospacing="1" w:after="100" w:afterAutospacing="1" w:line="240" w:lineRule="auto"/>
    </w:pPr>
    <w:rPr>
      <w:rFonts w:eastAsia="Times New Roman"/>
      <w:sz w:val="24"/>
      <w:szCs w:val="24"/>
      <w:lang w:eastAsia="ru-RU"/>
    </w:rPr>
  </w:style>
  <w:style w:type="paragraph" w:customStyle="1" w:styleId="afd">
    <w:name w:val="Содержимое таблицы"/>
    <w:basedOn w:val="a"/>
    <w:rsid w:val="005F7DAE"/>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rsid w:val="005F7DAE"/>
    <w:pPr>
      <w:suppressAutoHyphens/>
      <w:autoSpaceDE w:val="0"/>
      <w:ind w:right="19772" w:firstLine="720"/>
    </w:pPr>
    <w:rPr>
      <w:rFonts w:ascii="Arial" w:hAnsi="Arial" w:cs="Arial"/>
      <w:lang w:eastAsia="ar-SA"/>
    </w:rPr>
  </w:style>
  <w:style w:type="character" w:customStyle="1" w:styleId="16">
    <w:name w:val="Основной текст Знак1"/>
    <w:uiPriority w:val="99"/>
    <w:rsid w:val="005F7DAE"/>
    <w:rPr>
      <w:rFonts w:ascii="Times New Roman" w:hAnsi="Times New Roman"/>
      <w:sz w:val="27"/>
      <w:szCs w:val="27"/>
      <w:shd w:val="clear" w:color="auto" w:fill="FFFFFF"/>
    </w:rPr>
  </w:style>
  <w:style w:type="character" w:customStyle="1" w:styleId="31">
    <w:name w:val="Основной текст (3)_"/>
    <w:link w:val="32"/>
    <w:uiPriority w:val="99"/>
    <w:rsid w:val="005F7DAE"/>
    <w:rPr>
      <w:i/>
      <w:iCs/>
      <w:sz w:val="27"/>
      <w:szCs w:val="27"/>
      <w:shd w:val="clear" w:color="auto" w:fill="FFFFFF"/>
    </w:rPr>
  </w:style>
  <w:style w:type="paragraph" w:customStyle="1" w:styleId="32">
    <w:name w:val="Основной текст (3)"/>
    <w:basedOn w:val="a"/>
    <w:link w:val="31"/>
    <w:uiPriority w:val="99"/>
    <w:rsid w:val="005F7DAE"/>
    <w:pPr>
      <w:widowControl w:val="0"/>
      <w:shd w:val="clear" w:color="auto" w:fill="FFFFFF"/>
      <w:spacing w:after="0" w:line="480" w:lineRule="exact"/>
      <w:ind w:firstLine="660"/>
      <w:jc w:val="both"/>
    </w:pPr>
    <w:rPr>
      <w:rFonts w:ascii="Times New Roman" w:eastAsia="Times New Roman" w:hAnsi="Times New Roman"/>
      <w:i/>
      <w:iCs/>
      <w:sz w:val="27"/>
      <w:szCs w:val="27"/>
    </w:rPr>
  </w:style>
  <w:style w:type="table" w:customStyle="1" w:styleId="17">
    <w:name w:val="Сетка таблицы1"/>
    <w:basedOn w:val="a1"/>
    <w:next w:val="af7"/>
    <w:uiPriority w:val="59"/>
    <w:locked/>
    <w:rsid w:val="005F7DAE"/>
    <w:rPr>
      <w:rFonts w:ascii="Calibri" w:hAnsi="Calibri"/>
      <w:sz w:val="22"/>
      <w:szCs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j">
    <w:name w:val="pj"/>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3">
    <w:name w:val="Font Style13"/>
    <w:uiPriority w:val="99"/>
    <w:rsid w:val="005F7DAE"/>
    <w:rPr>
      <w:rFonts w:ascii="Times New Roman" w:hAnsi="Times New Roman" w:cs="Times New Roman"/>
      <w:sz w:val="22"/>
      <w:szCs w:val="22"/>
    </w:rPr>
  </w:style>
  <w:style w:type="character" w:customStyle="1" w:styleId="51">
    <w:name w:val="Основной текст (5)_"/>
    <w:link w:val="52"/>
    <w:locked/>
    <w:rsid w:val="005F7DAE"/>
    <w:rPr>
      <w:b/>
      <w:bCs/>
      <w:sz w:val="26"/>
      <w:szCs w:val="26"/>
      <w:shd w:val="clear" w:color="auto" w:fill="FFFFFF"/>
    </w:rPr>
  </w:style>
  <w:style w:type="paragraph" w:customStyle="1" w:styleId="52">
    <w:name w:val="Основной текст (5)"/>
    <w:basedOn w:val="a"/>
    <w:link w:val="51"/>
    <w:rsid w:val="005F7DAE"/>
    <w:pPr>
      <w:widowControl w:val="0"/>
      <w:shd w:val="clear" w:color="auto" w:fill="FFFFFF"/>
      <w:spacing w:before="540" w:after="540" w:line="302" w:lineRule="exact"/>
      <w:jc w:val="center"/>
    </w:pPr>
    <w:rPr>
      <w:rFonts w:ascii="Times New Roman" w:eastAsia="Times New Roman" w:hAnsi="Times New Roman"/>
      <w:b/>
      <w:bCs/>
      <w:sz w:val="26"/>
      <w:szCs w:val="26"/>
    </w:rPr>
  </w:style>
  <w:style w:type="paragraph" w:customStyle="1" w:styleId="Style4">
    <w:name w:val="Style4"/>
    <w:basedOn w:val="a"/>
    <w:uiPriority w:val="99"/>
    <w:rsid w:val="005F7DAE"/>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afe">
    <w:name w:val="Комментарий"/>
    <w:basedOn w:val="a"/>
    <w:next w:val="a"/>
    <w:rsid w:val="005F7DA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msonospacingmailrucssattributepostfix">
    <w:name w:val="msonospacing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ailrucssattributepostfixmailrucssattributepostfixmailrucssattributepostfixmailrucssattributepostfix">
    <w:name w:val="msonospacing_mailru_css_attribute_postfix_mailru_css_attribute_postfix_mailru_css_attribute_postfix_mailru_css_attribute_postfix"/>
    <w:basedOn w:val="a"/>
    <w:rsid w:val="005F7DAE"/>
    <w:pPr>
      <w:spacing w:before="100" w:beforeAutospacing="1" w:after="100" w:afterAutospacing="1" w:line="240" w:lineRule="auto"/>
    </w:pPr>
    <w:rPr>
      <w:rFonts w:ascii="Times New Roman" w:eastAsia="Times New Roman" w:hAnsi="Times New Roman"/>
      <w:sz w:val="24"/>
      <w:szCs w:val="24"/>
      <w:lang w:eastAsia="ru-RU"/>
    </w:rPr>
  </w:style>
  <w:style w:type="paragraph" w:styleId="aff">
    <w:name w:val="Subtitle"/>
    <w:basedOn w:val="a"/>
    <w:next w:val="a"/>
    <w:link w:val="aff0"/>
    <w:qFormat/>
    <w:rsid w:val="005F7DAE"/>
    <w:pPr>
      <w:spacing w:after="60" w:line="240" w:lineRule="auto"/>
      <w:ind w:firstLine="709"/>
      <w:jc w:val="center"/>
      <w:outlineLvl w:val="1"/>
    </w:pPr>
    <w:rPr>
      <w:rFonts w:ascii="Cambria" w:eastAsia="Times New Roman" w:hAnsi="Cambria"/>
      <w:sz w:val="24"/>
      <w:szCs w:val="24"/>
      <w:lang w:eastAsia="ru-RU"/>
    </w:rPr>
  </w:style>
  <w:style w:type="character" w:customStyle="1" w:styleId="aff0">
    <w:name w:val="Подзаголовок Знак"/>
    <w:basedOn w:val="a0"/>
    <w:link w:val="aff"/>
    <w:rsid w:val="005F7DAE"/>
    <w:rPr>
      <w:rFonts w:ascii="Cambria" w:hAnsi="Cambria"/>
      <w:sz w:val="24"/>
      <w:szCs w:val="24"/>
      <w:lang w:eastAsia="ru-RU"/>
    </w:rPr>
  </w:style>
  <w:style w:type="character" w:customStyle="1" w:styleId="aff1">
    <w:name w:val="Выделенная цитата Знак"/>
    <w:link w:val="aff2"/>
    <w:uiPriority w:val="99"/>
    <w:locked/>
    <w:rsid w:val="00457E06"/>
    <w:rPr>
      <w:b/>
      <w:i/>
      <w:sz w:val="24"/>
      <w:lang w:val="x-none" w:eastAsia="x-none"/>
    </w:rPr>
  </w:style>
  <w:style w:type="paragraph" w:styleId="aff2">
    <w:name w:val="Intense Quote"/>
    <w:basedOn w:val="a"/>
    <w:next w:val="a"/>
    <w:link w:val="aff1"/>
    <w:uiPriority w:val="99"/>
    <w:qFormat/>
    <w:rsid w:val="00457E06"/>
    <w:pPr>
      <w:pBdr>
        <w:bottom w:val="single" w:sz="4" w:space="4" w:color="4F81BD"/>
      </w:pBdr>
      <w:spacing w:before="200" w:after="280"/>
      <w:ind w:left="936" w:right="936"/>
    </w:pPr>
    <w:rPr>
      <w:rFonts w:ascii="Times New Roman" w:eastAsia="Times New Roman" w:hAnsi="Times New Roman"/>
      <w:b/>
      <w:i/>
      <w:sz w:val="24"/>
      <w:szCs w:val="20"/>
      <w:lang w:val="x-none" w:eastAsia="x-none"/>
    </w:rPr>
  </w:style>
  <w:style w:type="character" w:customStyle="1" w:styleId="18">
    <w:name w:val="Выделенная цитата Знак1"/>
    <w:basedOn w:val="a0"/>
    <w:uiPriority w:val="30"/>
    <w:rsid w:val="00457E06"/>
    <w:rPr>
      <w:rFonts w:ascii="Calibri" w:eastAsia="Calibri" w:hAnsi="Calibri"/>
      <w:b/>
      <w:bCs/>
      <w:i/>
      <w:iCs/>
      <w:color w:val="4F81BD" w:themeColor="accent1"/>
      <w:sz w:val="22"/>
      <w:szCs w:val="22"/>
    </w:rPr>
  </w:style>
  <w:style w:type="character" w:customStyle="1" w:styleId="aff3">
    <w:name w:val="Норм. текст Знак"/>
    <w:link w:val="aff4"/>
    <w:locked/>
    <w:rsid w:val="00457E06"/>
    <w:rPr>
      <w:sz w:val="28"/>
      <w:lang w:val="x-none"/>
    </w:rPr>
  </w:style>
  <w:style w:type="paragraph" w:customStyle="1" w:styleId="aff4">
    <w:name w:val="Норм. текст"/>
    <w:basedOn w:val="a"/>
    <w:link w:val="aff3"/>
    <w:qFormat/>
    <w:rsid w:val="00457E06"/>
    <w:pPr>
      <w:widowControl w:val="0"/>
      <w:tabs>
        <w:tab w:val="left" w:pos="1418"/>
      </w:tabs>
      <w:spacing w:before="60" w:after="60" w:line="360" w:lineRule="auto"/>
      <w:ind w:firstLine="709"/>
      <w:jc w:val="both"/>
    </w:pPr>
    <w:rPr>
      <w:rFonts w:ascii="Times New Roman" w:eastAsia="Times New Roman" w:hAnsi="Times New Roman"/>
      <w:sz w:val="28"/>
      <w:szCs w:val="20"/>
      <w:lang w:val="x-none"/>
    </w:rPr>
  </w:style>
  <w:style w:type="character" w:styleId="aff5">
    <w:name w:val="Intense Reference"/>
    <w:uiPriority w:val="32"/>
    <w:qFormat/>
    <w:rsid w:val="00457E06"/>
    <w:rPr>
      <w:b/>
      <w:bCs w:val="0"/>
      <w:sz w:val="24"/>
      <w:u w:val="single"/>
    </w:rPr>
  </w:style>
  <w:style w:type="paragraph" w:customStyle="1" w:styleId="rmcmvonu">
    <w:name w:val="rmcmvonu"/>
    <w:basedOn w:val="a"/>
    <w:rsid w:val="00F263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5">
    <w:name w:val="Основной текст (2)_"/>
    <w:link w:val="26"/>
    <w:uiPriority w:val="99"/>
    <w:rsid w:val="00BE0D7E"/>
    <w:rPr>
      <w:sz w:val="28"/>
      <w:szCs w:val="28"/>
      <w:shd w:val="clear" w:color="auto" w:fill="FFFFFF"/>
    </w:rPr>
  </w:style>
  <w:style w:type="paragraph" w:customStyle="1" w:styleId="26">
    <w:name w:val="Основной текст (2)"/>
    <w:basedOn w:val="a"/>
    <w:link w:val="25"/>
    <w:uiPriority w:val="99"/>
    <w:rsid w:val="00BE0D7E"/>
    <w:pPr>
      <w:widowControl w:val="0"/>
      <w:shd w:val="clear" w:color="auto" w:fill="FFFFFF"/>
      <w:spacing w:before="600" w:after="0" w:line="485" w:lineRule="exact"/>
      <w:jc w:val="both"/>
    </w:pPr>
    <w:rPr>
      <w:rFonts w:ascii="Times New Roman" w:eastAsia="Times New Roman" w:hAnsi="Times New Roman"/>
      <w:sz w:val="28"/>
      <w:szCs w:val="28"/>
    </w:rPr>
  </w:style>
  <w:style w:type="paragraph" w:styleId="aff6">
    <w:name w:val="Body Text Indent"/>
    <w:basedOn w:val="a"/>
    <w:link w:val="aff7"/>
    <w:uiPriority w:val="99"/>
    <w:semiHidden/>
    <w:unhideWhenUsed/>
    <w:rsid w:val="00057298"/>
    <w:pPr>
      <w:spacing w:after="120"/>
      <w:ind w:left="283"/>
    </w:pPr>
  </w:style>
  <w:style w:type="character" w:customStyle="1" w:styleId="aff7">
    <w:name w:val="Основной текст с отступом Знак"/>
    <w:basedOn w:val="a0"/>
    <w:link w:val="aff6"/>
    <w:uiPriority w:val="99"/>
    <w:semiHidden/>
    <w:rsid w:val="00057298"/>
    <w:rPr>
      <w:rFonts w:ascii="Calibri" w:eastAsia="Calibri" w:hAnsi="Calibri"/>
      <w:sz w:val="22"/>
      <w:szCs w:val="22"/>
    </w:rPr>
  </w:style>
  <w:style w:type="paragraph" w:customStyle="1" w:styleId="db9fe9049761426654245bb2dd862eecmsonormal">
    <w:name w:val="db9fe9049761426654245bb2dd862eecmsonormal"/>
    <w:basedOn w:val="a"/>
    <w:rsid w:val="00F320A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7">
    <w:name w:val="Основной текст2"/>
    <w:rsid w:val="005220F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customStyle="1" w:styleId="cxspmiddlemailrucssattributepostfix">
    <w:name w:val="cxspmiddle_mailru_css_attribute_postfix"/>
    <w:basedOn w:val="a"/>
    <w:rsid w:val="008F2B5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23726">
      <w:bodyDiv w:val="1"/>
      <w:marLeft w:val="0"/>
      <w:marRight w:val="0"/>
      <w:marTop w:val="0"/>
      <w:marBottom w:val="0"/>
      <w:divBdr>
        <w:top w:val="none" w:sz="0" w:space="0" w:color="auto"/>
        <w:left w:val="none" w:sz="0" w:space="0" w:color="auto"/>
        <w:bottom w:val="none" w:sz="0" w:space="0" w:color="auto"/>
        <w:right w:val="none" w:sz="0" w:space="0" w:color="auto"/>
      </w:divBdr>
    </w:div>
    <w:div w:id="219442220">
      <w:bodyDiv w:val="1"/>
      <w:marLeft w:val="0"/>
      <w:marRight w:val="0"/>
      <w:marTop w:val="0"/>
      <w:marBottom w:val="0"/>
      <w:divBdr>
        <w:top w:val="none" w:sz="0" w:space="0" w:color="auto"/>
        <w:left w:val="none" w:sz="0" w:space="0" w:color="auto"/>
        <w:bottom w:val="none" w:sz="0" w:space="0" w:color="auto"/>
        <w:right w:val="none" w:sz="0" w:space="0" w:color="auto"/>
      </w:divBdr>
    </w:div>
    <w:div w:id="582643853">
      <w:bodyDiv w:val="1"/>
      <w:marLeft w:val="0"/>
      <w:marRight w:val="0"/>
      <w:marTop w:val="0"/>
      <w:marBottom w:val="0"/>
      <w:divBdr>
        <w:top w:val="none" w:sz="0" w:space="0" w:color="auto"/>
        <w:left w:val="none" w:sz="0" w:space="0" w:color="auto"/>
        <w:bottom w:val="none" w:sz="0" w:space="0" w:color="auto"/>
        <w:right w:val="none" w:sz="0" w:space="0" w:color="auto"/>
      </w:divBdr>
    </w:div>
    <w:div w:id="625896634">
      <w:bodyDiv w:val="1"/>
      <w:marLeft w:val="0"/>
      <w:marRight w:val="0"/>
      <w:marTop w:val="0"/>
      <w:marBottom w:val="0"/>
      <w:divBdr>
        <w:top w:val="none" w:sz="0" w:space="0" w:color="auto"/>
        <w:left w:val="none" w:sz="0" w:space="0" w:color="auto"/>
        <w:bottom w:val="none" w:sz="0" w:space="0" w:color="auto"/>
        <w:right w:val="none" w:sz="0" w:space="0" w:color="auto"/>
      </w:divBdr>
    </w:div>
    <w:div w:id="688335287">
      <w:bodyDiv w:val="1"/>
      <w:marLeft w:val="0"/>
      <w:marRight w:val="0"/>
      <w:marTop w:val="0"/>
      <w:marBottom w:val="0"/>
      <w:divBdr>
        <w:top w:val="none" w:sz="0" w:space="0" w:color="auto"/>
        <w:left w:val="none" w:sz="0" w:space="0" w:color="auto"/>
        <w:bottom w:val="none" w:sz="0" w:space="0" w:color="auto"/>
        <w:right w:val="none" w:sz="0" w:space="0" w:color="auto"/>
      </w:divBdr>
    </w:div>
    <w:div w:id="775291439">
      <w:bodyDiv w:val="1"/>
      <w:marLeft w:val="0"/>
      <w:marRight w:val="0"/>
      <w:marTop w:val="0"/>
      <w:marBottom w:val="0"/>
      <w:divBdr>
        <w:top w:val="none" w:sz="0" w:space="0" w:color="auto"/>
        <w:left w:val="none" w:sz="0" w:space="0" w:color="auto"/>
        <w:bottom w:val="none" w:sz="0" w:space="0" w:color="auto"/>
        <w:right w:val="none" w:sz="0" w:space="0" w:color="auto"/>
      </w:divBdr>
    </w:div>
    <w:div w:id="1229145104">
      <w:bodyDiv w:val="1"/>
      <w:marLeft w:val="0"/>
      <w:marRight w:val="0"/>
      <w:marTop w:val="0"/>
      <w:marBottom w:val="0"/>
      <w:divBdr>
        <w:top w:val="none" w:sz="0" w:space="0" w:color="auto"/>
        <w:left w:val="none" w:sz="0" w:space="0" w:color="auto"/>
        <w:bottom w:val="none" w:sz="0" w:space="0" w:color="auto"/>
        <w:right w:val="none" w:sz="0" w:space="0" w:color="auto"/>
      </w:divBdr>
    </w:div>
    <w:div w:id="1242333068">
      <w:bodyDiv w:val="1"/>
      <w:marLeft w:val="0"/>
      <w:marRight w:val="0"/>
      <w:marTop w:val="0"/>
      <w:marBottom w:val="0"/>
      <w:divBdr>
        <w:top w:val="none" w:sz="0" w:space="0" w:color="auto"/>
        <w:left w:val="none" w:sz="0" w:space="0" w:color="auto"/>
        <w:bottom w:val="none" w:sz="0" w:space="0" w:color="auto"/>
        <w:right w:val="none" w:sz="0" w:space="0" w:color="auto"/>
      </w:divBdr>
    </w:div>
    <w:div w:id="14603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verk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bes73.ru/gosudarstvennyj_2189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consultantplus://offline/ref=301C688AC18400A4C22CE048685C2409D33A52CCF14EEAE9E34212F8F6zFs4D" TargetMode="External"/><Relationship Id="rId14" Type="http://schemas.openxmlformats.org/officeDocument/2006/relationships/hyperlink" Target="https://knd.minsvyaz.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3519350010690613E-2"/>
          <c:y val="0.29506093649775494"/>
          <c:w val="0.95296129997861878"/>
          <c:h val="0.52057244448036044"/>
        </c:manualLayout>
      </c:layout>
      <c:lineChart>
        <c:grouping val="standard"/>
        <c:varyColors val="0"/>
        <c:ser>
          <c:idx val="0"/>
          <c:order val="0"/>
          <c:tx>
            <c:strRef>
              <c:f>Лист1!$B$1</c:f>
              <c:strCache>
                <c:ptCount val="1"/>
                <c:pt idx="0">
                  <c:v>Столбец1</c:v>
                </c:pt>
              </c:strCache>
            </c:strRef>
          </c:tx>
          <c:marker>
            <c:symbol val="none"/>
          </c:marker>
          <c:dLbls>
            <c:dLbl>
              <c:idx val="11"/>
              <c:layout>
                <c:manualLayout>
                  <c:x val="0"/>
                  <c:y val="-4.8163071817966342E-2"/>
                </c:manualLayout>
              </c:layout>
              <c:showLegendKey val="0"/>
              <c:showVal val="1"/>
              <c:showCatName val="0"/>
              <c:showSerName val="0"/>
              <c:showPercent val="0"/>
              <c:showBubbleSize val="0"/>
            </c:dLbl>
            <c:txPr>
              <a:bodyPr/>
              <a:lstStyle/>
              <a:p>
                <a:pPr>
                  <a:defRPr sz="1050" b="1"/>
                </a:pPr>
                <a:endParaRPr lang="ru-RU"/>
              </a:p>
            </c:txPr>
            <c:showLegendKey val="0"/>
            <c:showVal val="1"/>
            <c:showCatName val="0"/>
            <c:showSerName val="0"/>
            <c:showPercent val="0"/>
            <c:showBubbleSize val="0"/>
            <c:showLeaderLines val="0"/>
          </c:dLbls>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Лист1!$B$2:$B$13</c:f>
              <c:numCache>
                <c:formatCode>General</c:formatCode>
                <c:ptCount val="12"/>
                <c:pt idx="0">
                  <c:v>4256</c:v>
                </c:pt>
                <c:pt idx="1">
                  <c:v>4579</c:v>
                </c:pt>
                <c:pt idx="2">
                  <c:v>4913</c:v>
                </c:pt>
                <c:pt idx="3">
                  <c:v>5401</c:v>
                </c:pt>
                <c:pt idx="4">
                  <c:v>5789</c:v>
                </c:pt>
                <c:pt idx="5">
                  <c:v>6613</c:v>
                </c:pt>
                <c:pt idx="6">
                  <c:v>8113</c:v>
                </c:pt>
                <c:pt idx="7">
                  <c:v>9226</c:v>
                </c:pt>
                <c:pt idx="8">
                  <c:v>10311</c:v>
                </c:pt>
                <c:pt idx="9">
                  <c:v>11156</c:v>
                </c:pt>
                <c:pt idx="10">
                  <c:v>11771</c:v>
                </c:pt>
                <c:pt idx="11">
                  <c:v>12493</c:v>
                </c:pt>
              </c:numCache>
            </c:numRef>
          </c:val>
          <c:smooth val="0"/>
        </c:ser>
        <c:dLbls>
          <c:showLegendKey val="0"/>
          <c:showVal val="0"/>
          <c:showCatName val="0"/>
          <c:showSerName val="0"/>
          <c:showPercent val="0"/>
          <c:showBubbleSize val="0"/>
        </c:dLbls>
        <c:marker val="1"/>
        <c:smooth val="0"/>
        <c:axId val="35655040"/>
        <c:axId val="35405824"/>
      </c:lineChart>
      <c:catAx>
        <c:axId val="35655040"/>
        <c:scaling>
          <c:orientation val="minMax"/>
        </c:scaling>
        <c:delete val="0"/>
        <c:axPos val="b"/>
        <c:numFmt formatCode="General" sourceLinked="1"/>
        <c:majorTickMark val="out"/>
        <c:minorTickMark val="none"/>
        <c:tickLblPos val="nextTo"/>
        <c:txPr>
          <a:bodyPr/>
          <a:lstStyle/>
          <a:p>
            <a:pPr>
              <a:defRPr sz="800"/>
            </a:pPr>
            <a:endParaRPr lang="ru-RU"/>
          </a:p>
        </c:txPr>
        <c:crossAx val="35405824"/>
        <c:crosses val="autoZero"/>
        <c:auto val="1"/>
        <c:lblAlgn val="ctr"/>
        <c:lblOffset val="100"/>
        <c:noMultiLvlLbl val="0"/>
      </c:catAx>
      <c:valAx>
        <c:axId val="35405824"/>
        <c:scaling>
          <c:orientation val="minMax"/>
        </c:scaling>
        <c:delete val="1"/>
        <c:axPos val="l"/>
        <c:numFmt formatCode="General" sourceLinked="1"/>
        <c:majorTickMark val="out"/>
        <c:minorTickMark val="none"/>
        <c:tickLblPos val="nextTo"/>
        <c:crossAx val="35655040"/>
        <c:crosses val="autoZero"/>
        <c:crossBetween val="between"/>
      </c:valAx>
    </c:plotArea>
    <c:plotVisOnly val="1"/>
    <c:dispBlanksAs val="gap"/>
    <c:showDLblsOverMax val="0"/>
  </c:chart>
  <c:spPr>
    <a:ln>
      <a:noFill/>
    </a:ln>
  </c:spPr>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invertIfNegative val="0"/>
          <c:dLbls>
            <c:txPr>
              <a:bodyPr/>
              <a:lstStyle/>
              <a:p>
                <a:pPr>
                  <a:defRPr sz="1400">
                    <a:latin typeface="PT Astra Serif" pitchFamily="18" charset="-52"/>
                    <a:ea typeface="PT Astra Serif" pitchFamily="18" charset="-52"/>
                  </a:defRPr>
                </a:pPr>
                <a:endParaRPr lang="ru-RU"/>
              </a:p>
            </c:txPr>
            <c:showLegendKey val="0"/>
            <c:showVal val="1"/>
            <c:showCatName val="0"/>
            <c:showSerName val="0"/>
            <c:showPercent val="0"/>
            <c:showBubbleSize val="0"/>
            <c:showLeaderLines val="0"/>
          </c:dLbls>
          <c:cat>
            <c:numRef>
              <c:f>Лист1!$A$2:$A$15</c:f>
              <c:numCache>
                <c:formatCode>General</c:formatCode>
                <c:ptCount val="14"/>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numCache>
            </c:numRef>
          </c:cat>
          <c:val>
            <c:numRef>
              <c:f>Лист1!$B$2:$B$15</c:f>
              <c:numCache>
                <c:formatCode>General</c:formatCode>
                <c:ptCount val="14"/>
                <c:pt idx="0">
                  <c:v>28</c:v>
                </c:pt>
                <c:pt idx="1">
                  <c:v>78</c:v>
                </c:pt>
                <c:pt idx="2">
                  <c:v>87</c:v>
                </c:pt>
                <c:pt idx="3">
                  <c:v>74</c:v>
                </c:pt>
                <c:pt idx="4">
                  <c:v>71</c:v>
                </c:pt>
                <c:pt idx="5">
                  <c:v>73</c:v>
                </c:pt>
                <c:pt idx="6">
                  <c:v>74</c:v>
                </c:pt>
                <c:pt idx="7">
                  <c:v>83</c:v>
                </c:pt>
                <c:pt idx="8">
                  <c:v>68</c:v>
                </c:pt>
                <c:pt idx="9">
                  <c:v>64</c:v>
                </c:pt>
                <c:pt idx="10">
                  <c:v>68</c:v>
                </c:pt>
                <c:pt idx="11">
                  <c:v>40</c:v>
                </c:pt>
                <c:pt idx="12">
                  <c:v>32</c:v>
                </c:pt>
                <c:pt idx="13">
                  <c:v>39</c:v>
                </c:pt>
              </c:numCache>
            </c:numRef>
          </c:val>
        </c:ser>
        <c:dLbls>
          <c:showLegendKey val="0"/>
          <c:showVal val="0"/>
          <c:showCatName val="0"/>
          <c:showSerName val="0"/>
          <c:showPercent val="0"/>
          <c:showBubbleSize val="0"/>
        </c:dLbls>
        <c:gapWidth val="150"/>
        <c:axId val="35442688"/>
        <c:axId val="35444224"/>
      </c:barChart>
      <c:catAx>
        <c:axId val="35442688"/>
        <c:scaling>
          <c:orientation val="minMax"/>
        </c:scaling>
        <c:delete val="0"/>
        <c:axPos val="b"/>
        <c:numFmt formatCode="General" sourceLinked="1"/>
        <c:majorTickMark val="out"/>
        <c:minorTickMark val="none"/>
        <c:tickLblPos val="nextTo"/>
        <c:txPr>
          <a:bodyPr/>
          <a:lstStyle/>
          <a:p>
            <a:pPr>
              <a:defRPr sz="1400">
                <a:latin typeface="PT Astra Serif" pitchFamily="18" charset="-52"/>
                <a:ea typeface="PT Astra Serif" pitchFamily="18" charset="-52"/>
              </a:defRPr>
            </a:pPr>
            <a:endParaRPr lang="ru-RU"/>
          </a:p>
        </c:txPr>
        <c:crossAx val="35444224"/>
        <c:crosses val="autoZero"/>
        <c:auto val="1"/>
        <c:lblAlgn val="ctr"/>
        <c:lblOffset val="100"/>
        <c:noMultiLvlLbl val="0"/>
      </c:catAx>
      <c:valAx>
        <c:axId val="35444224"/>
        <c:scaling>
          <c:orientation val="minMax"/>
        </c:scaling>
        <c:delete val="1"/>
        <c:axPos val="l"/>
        <c:numFmt formatCode="General" sourceLinked="1"/>
        <c:majorTickMark val="out"/>
        <c:minorTickMark val="none"/>
        <c:tickLblPos val="nextTo"/>
        <c:crossAx val="35442688"/>
        <c:crosses val="autoZero"/>
        <c:crossBetween val="between"/>
      </c:valAx>
    </c:plotArea>
    <c:plotVisOnly val="1"/>
    <c:dispBlanksAs val="gap"/>
    <c:showDLblsOverMax val="0"/>
  </c:chart>
  <c:spPr>
    <a:noFill/>
    <a:ln>
      <a:noFill/>
    </a:ln>
  </c:spPr>
  <c:txPr>
    <a:bodyPr/>
    <a:lstStyle/>
    <a:p>
      <a:pPr>
        <a:defRPr sz="1800"/>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фициальная">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39808-8F4F-46D5-A956-2440438E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106</Pages>
  <Words>36240</Words>
  <Characters>206571</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Стрелочных Ольга Викторовна;Орнб</dc:creator>
  <cp:lastModifiedBy>Пользователь</cp:lastModifiedBy>
  <cp:revision>20</cp:revision>
  <cp:lastPrinted>2020-02-04T08:01:00Z</cp:lastPrinted>
  <dcterms:created xsi:type="dcterms:W3CDTF">2019-11-19T10:57:00Z</dcterms:created>
  <dcterms:modified xsi:type="dcterms:W3CDTF">2020-02-18T05:26:00Z</dcterms:modified>
</cp:coreProperties>
</file>