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016B" w:rsidRDefault="0073608A" w:rsidP="008D2E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98D6DD3" wp14:editId="21BB23ED">
            <wp:simplePos x="0" y="0"/>
            <wp:positionH relativeFrom="column">
              <wp:posOffset>-379151</wp:posOffset>
            </wp:positionH>
            <wp:positionV relativeFrom="paragraph">
              <wp:posOffset>-266230</wp:posOffset>
            </wp:positionV>
            <wp:extent cx="2100580" cy="2695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y-i-podrostkovyy-psikholog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neDrawing trans="12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8" r="16448"/>
                    <a:stretch/>
                  </pic:blipFill>
                  <pic:spPr bwMode="auto">
                    <a:xfrm>
                      <a:off x="0" y="0"/>
                      <a:ext cx="210058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E40" w:rsidRPr="006C4AEA">
        <w:rPr>
          <w:rFonts w:ascii="PT Astra Serif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23BD4" wp14:editId="7E2DDB33">
                <wp:simplePos x="0" y="0"/>
                <wp:positionH relativeFrom="column">
                  <wp:posOffset>325755</wp:posOffset>
                </wp:positionH>
                <wp:positionV relativeFrom="paragraph">
                  <wp:posOffset>80010</wp:posOffset>
                </wp:positionV>
                <wp:extent cx="6210300" cy="16859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D85" w:rsidRPr="008D2E40" w:rsidRDefault="0072510C" w:rsidP="008D2E40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ИНФОРМАЦИЯ</w:t>
                            </w:r>
                            <w:r w:rsidR="00674E9F" w:rsidRPr="008D2E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74E9F" w:rsidRPr="008D2E40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для семей с детьми, находящихся на стационарном лечении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в ГУЗ «Ульяновская областная детская клиническая больница имени политического и общественного деятеля Ю.Ф. Горячева»,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о работе специалистов органов социальной защиты населения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и центра социально-психологической помощи «Семья»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65pt;margin-top:6.3pt;width:489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" filled="f" stroked="f">
                <v:textbox>
                  <w:txbxContent>
                    <w:p w:rsidR="00A01D85" w:rsidRPr="008D2E40" w:rsidRDefault="0072510C" w:rsidP="008D2E40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ИНФОРМАЦИЯ</w:t>
                      </w:r>
                      <w:r w:rsidR="00674E9F" w:rsidRPr="008D2E4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74E9F" w:rsidRPr="008D2E40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для семей с детьми, находящихся на стационарном лечении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в ГУЗ «Ульяновская областная детская клиническая больница имени политического и общественного деятеля Ю.Ф. Горячева»,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о работе специалистов органов социальной защиты населения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  <w:t>и центра социально-психологической помощи «Семья»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4A9" w:rsidRPr="00BA3EB7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73608A" w:rsidRDefault="0073608A" w:rsidP="008D2E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2E40" w:rsidRDefault="008D2E40" w:rsidP="008D2E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608A" w:rsidRDefault="0072510C" w:rsidP="0073608A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8A">
        <w:rPr>
          <w:rFonts w:ascii="Times New Roman" w:hAnsi="Times New Roman" w:cs="Times New Roman"/>
          <w:sz w:val="24"/>
          <w:szCs w:val="24"/>
        </w:rPr>
        <w:t xml:space="preserve">С 1 февраля 2022 года в актовом зале (1 этаж) ГУЗ «Ульяновская областная детская клиническая больница имени политического и общественного деятеля Ю.Ф. Горячева» специалисты органов социальной защиты населения и центра социально-психологической помощи «Семья» будут проводить консультации. </w:t>
      </w:r>
    </w:p>
    <w:p w:rsidR="008D2E40" w:rsidRPr="0073608A" w:rsidRDefault="0072510C" w:rsidP="0073608A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8A">
        <w:rPr>
          <w:rFonts w:ascii="Times New Roman" w:hAnsi="Times New Roman" w:cs="Times New Roman"/>
          <w:b/>
          <w:sz w:val="24"/>
          <w:szCs w:val="24"/>
          <w:u w:val="single"/>
        </w:rPr>
        <w:t>Приём осуществляется по предварительной записи по телефону: 89084829083</w:t>
      </w:r>
      <w:r w:rsidR="0073608A" w:rsidRPr="00736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(режим работы: с понедельника по пятницу, с 08.00 до 17.00)</w:t>
      </w:r>
    </w:p>
    <w:p w:rsidR="0073608A" w:rsidRDefault="0073608A" w:rsidP="0073608A">
      <w:pPr>
        <w:pStyle w:val="ad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3608A" w:rsidRDefault="0073608A" w:rsidP="0073608A">
      <w:pPr>
        <w:pStyle w:val="ad"/>
        <w:spacing w:after="0" w:line="240" w:lineRule="auto"/>
        <w:rPr>
          <w:rFonts w:ascii="Times New Roman" w:hAnsi="Times New Roman" w:cs="Times New Roman"/>
        </w:rPr>
      </w:pPr>
      <w:r w:rsidRPr="001278BD">
        <w:rPr>
          <w:rFonts w:ascii="Times New Roman" w:hAnsi="Times New Roman" w:cs="Times New Roman"/>
          <w:b/>
          <w:sz w:val="24"/>
          <w:u w:val="single"/>
        </w:rPr>
        <w:t>График работы психологов:</w:t>
      </w:r>
      <w:r w:rsidRPr="00240A2A">
        <w:rPr>
          <w:rFonts w:ascii="Times New Roman" w:hAnsi="Times New Roman" w:cs="Times New Roman"/>
          <w:u w:val="single"/>
        </w:rPr>
        <w:br/>
      </w:r>
      <w:r w:rsidRPr="007B7348">
        <w:rPr>
          <w:rFonts w:ascii="Times New Roman" w:hAnsi="Times New Roman" w:cs="Times New Roman"/>
          <w:i w:val="0"/>
          <w:sz w:val="24"/>
        </w:rPr>
        <w:t>каждый четверг с 10.00 до 12.00, в актовом зале стационара на 1 этаже</w:t>
      </w:r>
      <w:r w:rsidRPr="007B7348">
        <w:rPr>
          <w:rFonts w:ascii="Times New Roman" w:hAnsi="Times New Roman" w:cs="Times New Roman"/>
          <w:i w:val="0"/>
          <w:sz w:val="24"/>
        </w:rPr>
        <w:br/>
        <w:t>длительность консультации – 40-60 минут</w:t>
      </w:r>
    </w:p>
    <w:p w:rsidR="008D2E40" w:rsidRPr="001E113D" w:rsidRDefault="0073608A" w:rsidP="001E113D">
      <w:pPr>
        <w:pStyle w:val="ad"/>
        <w:rPr>
          <w:rFonts w:ascii="Times New Roman" w:hAnsi="Times New Roman" w:cs="Times New Roman"/>
        </w:rPr>
      </w:pPr>
      <w:r w:rsidRPr="001278BD">
        <w:rPr>
          <w:rFonts w:ascii="Times New Roman" w:hAnsi="Times New Roman" w:cs="Times New Roman"/>
          <w:b/>
          <w:sz w:val="24"/>
          <w:u w:val="single"/>
        </w:rPr>
        <w:t>График работы специалистов социальной защиты:</w:t>
      </w:r>
      <w:r>
        <w:rPr>
          <w:rFonts w:ascii="Times New Roman" w:hAnsi="Times New Roman" w:cs="Times New Roman"/>
          <w:b/>
          <w:u w:val="single"/>
        </w:rPr>
        <w:br/>
      </w:r>
      <w:r w:rsidRPr="001278BD">
        <w:rPr>
          <w:rFonts w:ascii="Times New Roman" w:hAnsi="Times New Roman" w:cs="Times New Roman"/>
          <w:i w:val="0"/>
          <w:sz w:val="24"/>
        </w:rPr>
        <w:t>каждый вторник с 10.00 до12.00, в актовом зале стационара на 1этаже</w:t>
      </w:r>
    </w:p>
    <w:p w:rsidR="001278BD" w:rsidRDefault="00240A2A" w:rsidP="007B7348">
      <w:pPr>
        <w:pStyle w:val="ad"/>
        <w:spacing w:after="0"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n-US"/>
        </w:rPr>
        <w:t>I</w:t>
      </w:r>
      <w:r w:rsidRPr="00240A2A">
        <w:rPr>
          <w:rFonts w:ascii="Times New Roman" w:hAnsi="Times New Roman" w:cs="Times New Roman"/>
          <w:b/>
          <w:u w:val="single"/>
        </w:rPr>
        <w:t>.</w:t>
      </w:r>
      <w:r w:rsidR="005D7DD6" w:rsidRPr="00240A2A">
        <w:rPr>
          <w:rFonts w:ascii="Times New Roman" w:hAnsi="Times New Roman" w:cs="Times New Roman"/>
          <w:b/>
          <w:u w:val="single"/>
        </w:rPr>
        <w:t>Перечень услуг по оказанию психологической помощи:</w:t>
      </w:r>
    </w:p>
    <w:p w:rsidR="007B7348" w:rsidRDefault="005D7DD6" w:rsidP="007B7348">
      <w:pPr>
        <w:pStyle w:val="ad"/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</w:rPr>
      </w:pPr>
      <w:r w:rsidRPr="00240A2A">
        <w:rPr>
          <w:rFonts w:ascii="Times New Roman" w:hAnsi="Times New Roman" w:cs="Times New Roman"/>
        </w:rPr>
        <w:br/>
      </w:r>
      <w:r w:rsidRPr="007B7348">
        <w:rPr>
          <w:rFonts w:ascii="Times New Roman" w:hAnsi="Times New Roman" w:cs="Times New Roman"/>
          <w:i w:val="0"/>
          <w:sz w:val="24"/>
        </w:rPr>
        <w:t xml:space="preserve">* работа с тяжёлыми переживаниями родителей (стресс, тревога, усталость </w:t>
      </w:r>
      <w:r w:rsidR="007B7348">
        <w:rPr>
          <w:rFonts w:ascii="Times New Roman" w:hAnsi="Times New Roman" w:cs="Times New Roman"/>
          <w:i w:val="0"/>
          <w:sz w:val="24"/>
        </w:rPr>
        <w:br/>
      </w:r>
      <w:r w:rsidRPr="007B7348">
        <w:rPr>
          <w:rFonts w:ascii="Times New Roman" w:hAnsi="Times New Roman" w:cs="Times New Roman"/>
          <w:i w:val="0"/>
          <w:sz w:val="24"/>
        </w:rPr>
        <w:t xml:space="preserve">и </w:t>
      </w:r>
      <w:proofErr w:type="gramStart"/>
      <w:r w:rsidRPr="007B7348">
        <w:rPr>
          <w:rFonts w:ascii="Times New Roman" w:hAnsi="Times New Roman" w:cs="Times New Roman"/>
          <w:i w:val="0"/>
          <w:sz w:val="24"/>
        </w:rPr>
        <w:t>другое</w:t>
      </w:r>
      <w:proofErr w:type="gramEnd"/>
      <w:r w:rsidRPr="007B7348">
        <w:rPr>
          <w:rFonts w:ascii="Times New Roman" w:hAnsi="Times New Roman" w:cs="Times New Roman"/>
          <w:i w:val="0"/>
          <w:sz w:val="24"/>
        </w:rPr>
        <w:t>), связанными с состоянием здоровья ребёнка;</w:t>
      </w:r>
    </w:p>
    <w:p w:rsidR="007B7348" w:rsidRDefault="005D7DD6" w:rsidP="007B7348">
      <w:pPr>
        <w:pStyle w:val="ad"/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* поиск жизненных ресурсов (дополнительных возможностей) в преодоле</w:t>
      </w:r>
      <w:r w:rsidR="007B7348">
        <w:rPr>
          <w:rFonts w:ascii="Times New Roman" w:hAnsi="Times New Roman" w:cs="Times New Roman"/>
          <w:i w:val="0"/>
          <w:sz w:val="24"/>
        </w:rPr>
        <w:t>нии трудной жизненной ситуации;</w:t>
      </w:r>
    </w:p>
    <w:p w:rsidR="007B7348" w:rsidRDefault="005D7DD6" w:rsidP="007B7348">
      <w:pPr>
        <w:pStyle w:val="ad"/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* работа с де</w:t>
      </w:r>
      <w:r w:rsidR="007B7348">
        <w:rPr>
          <w:rFonts w:ascii="Times New Roman" w:hAnsi="Times New Roman" w:cs="Times New Roman"/>
          <w:i w:val="0"/>
          <w:sz w:val="24"/>
        </w:rPr>
        <w:t>тско-родительскими отношениями;</w:t>
      </w:r>
    </w:p>
    <w:p w:rsidR="00240A2A" w:rsidRDefault="005D7DD6" w:rsidP="0073608A">
      <w:pPr>
        <w:pStyle w:val="ad"/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* работа с супружескими и семейными отношениями.</w:t>
      </w:r>
    </w:p>
    <w:p w:rsidR="0073608A" w:rsidRPr="0073608A" w:rsidRDefault="0073608A" w:rsidP="001E113D">
      <w:pPr>
        <w:spacing w:after="0" w:line="240" w:lineRule="auto"/>
      </w:pPr>
    </w:p>
    <w:p w:rsidR="00240A2A" w:rsidRDefault="00240A2A" w:rsidP="00240A2A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en-US"/>
        </w:rPr>
        <w:t>II</w:t>
      </w:r>
      <w:r>
        <w:rPr>
          <w:rFonts w:ascii="Times New Roman" w:hAnsi="Times New Roman" w:cs="Times New Roman"/>
          <w:b/>
          <w:u w:val="single"/>
        </w:rPr>
        <w:t>.П</w:t>
      </w:r>
      <w:r w:rsidRPr="00240A2A">
        <w:rPr>
          <w:rFonts w:ascii="Times New Roman" w:hAnsi="Times New Roman" w:cs="Times New Roman"/>
          <w:b/>
          <w:u w:val="single"/>
        </w:rPr>
        <w:t>еречень услуг, предоставляемых специалистами социальной защиты:</w:t>
      </w:r>
      <w:r>
        <w:rPr>
          <w:rFonts w:ascii="Times New Roman" w:hAnsi="Times New Roman" w:cs="Times New Roman"/>
          <w:b/>
          <w:u w:val="single"/>
        </w:rPr>
        <w:br/>
      </w:r>
    </w:p>
    <w:p w:rsidR="00240A2A" w:rsidRPr="001278BD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78BD">
        <w:rPr>
          <w:rFonts w:ascii="Times New Roman" w:hAnsi="Times New Roman" w:cs="Times New Roman"/>
          <w:b/>
          <w:sz w:val="24"/>
        </w:rPr>
        <w:t>1.</w:t>
      </w:r>
      <w:r w:rsidRPr="001278BD">
        <w:rPr>
          <w:rFonts w:ascii="Times New Roman" w:hAnsi="Times New Roman" w:cs="Times New Roman"/>
          <w:sz w:val="24"/>
        </w:rPr>
        <w:tab/>
      </w:r>
      <w:r w:rsidRPr="001278BD">
        <w:rPr>
          <w:rFonts w:ascii="Times New Roman" w:hAnsi="Times New Roman" w:cs="Times New Roman"/>
          <w:b/>
          <w:sz w:val="24"/>
        </w:rPr>
        <w:t>Консультирование и содействие в оформлении социальных выплат, компенсаций, пособий, предусмотренных дл</w:t>
      </w:r>
      <w:r w:rsidR="00180A64" w:rsidRPr="001278BD">
        <w:rPr>
          <w:rFonts w:ascii="Times New Roman" w:hAnsi="Times New Roman" w:cs="Times New Roman"/>
          <w:b/>
          <w:sz w:val="24"/>
        </w:rPr>
        <w:t>я семей с детьми (далее –</w:t>
      </w:r>
      <w:r w:rsidR="007B7348" w:rsidRPr="001278BD">
        <w:rPr>
          <w:rFonts w:ascii="Times New Roman" w:hAnsi="Times New Roman" w:cs="Times New Roman"/>
          <w:b/>
          <w:sz w:val="24"/>
        </w:rPr>
        <w:t xml:space="preserve"> МСП) –</w:t>
      </w:r>
      <w:r w:rsidRPr="001278BD">
        <w:rPr>
          <w:rFonts w:ascii="Times New Roman" w:hAnsi="Times New Roman" w:cs="Times New Roman"/>
          <w:b/>
          <w:sz w:val="24"/>
        </w:rPr>
        <w:t xml:space="preserve"> консультации о категориях семей, имеющих право </w:t>
      </w:r>
      <w:r w:rsidR="007B7348" w:rsidRPr="001278BD">
        <w:rPr>
          <w:rFonts w:ascii="Times New Roman" w:hAnsi="Times New Roman" w:cs="Times New Roman"/>
          <w:b/>
          <w:sz w:val="24"/>
        </w:rPr>
        <w:br/>
      </w:r>
      <w:r w:rsidRPr="001278BD">
        <w:rPr>
          <w:rFonts w:ascii="Times New Roman" w:hAnsi="Times New Roman" w:cs="Times New Roman"/>
          <w:b/>
          <w:sz w:val="24"/>
        </w:rPr>
        <w:t xml:space="preserve">на предоставление  МСП, о перечне документов, необходимых </w:t>
      </w:r>
      <w:r w:rsidR="007B7348" w:rsidRPr="001278BD">
        <w:rPr>
          <w:rFonts w:ascii="Times New Roman" w:hAnsi="Times New Roman" w:cs="Times New Roman"/>
          <w:b/>
          <w:sz w:val="24"/>
        </w:rPr>
        <w:br/>
      </w:r>
      <w:r w:rsidRPr="001278BD">
        <w:rPr>
          <w:rFonts w:ascii="Times New Roman" w:hAnsi="Times New Roman" w:cs="Times New Roman"/>
          <w:b/>
          <w:sz w:val="24"/>
        </w:rPr>
        <w:t>для оформления МСП, согласно реестру: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Ежемесячное пособие женщин</w:t>
      </w:r>
      <w:r w:rsidR="007B7348">
        <w:rPr>
          <w:rFonts w:ascii="Times New Roman" w:hAnsi="Times New Roman" w:cs="Times New Roman"/>
          <w:i w:val="0"/>
          <w:sz w:val="24"/>
        </w:rPr>
        <w:t>ам, состоящим на медицинском учё</w:t>
      </w:r>
      <w:r w:rsidRPr="007B7348">
        <w:rPr>
          <w:rFonts w:ascii="Times New Roman" w:hAnsi="Times New Roman" w:cs="Times New Roman"/>
          <w:i w:val="0"/>
          <w:sz w:val="24"/>
        </w:rPr>
        <w:t xml:space="preserve">те в связи </w:t>
      </w:r>
      <w:r w:rsidR="007B7348">
        <w:rPr>
          <w:rFonts w:ascii="Times New Roman" w:hAnsi="Times New Roman" w:cs="Times New Roman"/>
          <w:i w:val="0"/>
          <w:sz w:val="24"/>
        </w:rPr>
        <w:br/>
      </w:r>
      <w:r w:rsidRPr="007B7348">
        <w:rPr>
          <w:rFonts w:ascii="Times New Roman" w:hAnsi="Times New Roman" w:cs="Times New Roman"/>
          <w:i w:val="0"/>
          <w:sz w:val="24"/>
        </w:rPr>
        <w:t>с беременностью и кормящим матерям</w:t>
      </w:r>
      <w:r w:rsidR="007B7348"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Единовременное пособие беременной жене военнослужащего, проходящего службу по призыву/</w:t>
      </w:r>
      <w:r w:rsidR="007B7348">
        <w:rPr>
          <w:rFonts w:ascii="Times New Roman" w:hAnsi="Times New Roman" w:cs="Times New Roman"/>
          <w:i w:val="0"/>
          <w:sz w:val="24"/>
        </w:rPr>
        <w:t xml:space="preserve"> Ежемесячное пособие на ребё</w:t>
      </w:r>
      <w:r w:rsidRPr="007B7348">
        <w:rPr>
          <w:rFonts w:ascii="Times New Roman" w:hAnsi="Times New Roman" w:cs="Times New Roman"/>
          <w:i w:val="0"/>
          <w:sz w:val="24"/>
        </w:rPr>
        <w:t>нка военнослужащего</w:t>
      </w:r>
      <w:r w:rsidR="007B7348">
        <w:rPr>
          <w:rFonts w:ascii="Times New Roman" w:hAnsi="Times New Roman" w:cs="Times New Roman"/>
          <w:i w:val="0"/>
          <w:sz w:val="24"/>
        </w:rPr>
        <w:t>,</w:t>
      </w:r>
      <w:r w:rsidRPr="007B7348">
        <w:rPr>
          <w:rFonts w:ascii="Times New Roman" w:hAnsi="Times New Roman" w:cs="Times New Roman"/>
          <w:i w:val="0"/>
          <w:sz w:val="24"/>
        </w:rPr>
        <w:t xml:space="preserve"> проходящего службу по призыву</w:t>
      </w:r>
      <w:r w:rsidR="007B7348"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 Единовременное пособие при рождении</w:t>
      </w:r>
      <w:r w:rsidR="007B7348"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 Дополнительное единовременное пособие при рождении</w:t>
      </w:r>
      <w:r w:rsidR="007B7348"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Ежемесячная де</w:t>
      </w:r>
      <w:r w:rsidR="007B7348">
        <w:rPr>
          <w:rFonts w:ascii="Times New Roman" w:hAnsi="Times New Roman" w:cs="Times New Roman"/>
          <w:i w:val="0"/>
          <w:sz w:val="24"/>
        </w:rPr>
        <w:t>нежная выплата  на первого  ребё</w:t>
      </w:r>
      <w:r w:rsidRPr="007B7348">
        <w:rPr>
          <w:rFonts w:ascii="Times New Roman" w:hAnsi="Times New Roman" w:cs="Times New Roman"/>
          <w:i w:val="0"/>
          <w:sz w:val="24"/>
        </w:rPr>
        <w:t>нка</w:t>
      </w:r>
      <w:r w:rsidR="007B7348"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 xml:space="preserve">-  Ежемесячное пособие по уходу  </w:t>
      </w:r>
      <w:r w:rsidR="007B7348">
        <w:rPr>
          <w:rFonts w:ascii="Times New Roman" w:hAnsi="Times New Roman" w:cs="Times New Roman"/>
          <w:i w:val="0"/>
          <w:sz w:val="24"/>
        </w:rPr>
        <w:t>за ребё</w:t>
      </w:r>
      <w:r w:rsidRPr="007B7348">
        <w:rPr>
          <w:rFonts w:ascii="Times New Roman" w:hAnsi="Times New Roman" w:cs="Times New Roman"/>
          <w:i w:val="0"/>
          <w:sz w:val="24"/>
        </w:rPr>
        <w:t>нком до 1,5 лет</w:t>
      </w:r>
      <w:r w:rsidR="007B7348"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7B7348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-  Ежемесячное пособие на ребё</w:t>
      </w:r>
      <w:r w:rsidR="00240A2A" w:rsidRPr="007B7348">
        <w:rPr>
          <w:rFonts w:ascii="Times New Roman" w:hAnsi="Times New Roman" w:cs="Times New Roman"/>
          <w:i w:val="0"/>
          <w:sz w:val="24"/>
        </w:rPr>
        <w:t>нка до 16 (18) лет</w:t>
      </w:r>
      <w:r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 Единовременная денежная выплата по многоплодным родам</w:t>
      </w:r>
      <w:r w:rsidR="007B7348"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 Ежеме</w:t>
      </w:r>
      <w:r w:rsidR="007B7348">
        <w:rPr>
          <w:rFonts w:ascii="Times New Roman" w:hAnsi="Times New Roman" w:cs="Times New Roman"/>
          <w:i w:val="0"/>
          <w:sz w:val="24"/>
        </w:rPr>
        <w:t>сячная денежная выплата  на ребё</w:t>
      </w:r>
      <w:r w:rsidRPr="007B7348">
        <w:rPr>
          <w:rFonts w:ascii="Times New Roman" w:hAnsi="Times New Roman" w:cs="Times New Roman"/>
          <w:i w:val="0"/>
          <w:sz w:val="24"/>
        </w:rPr>
        <w:t>нка до 3-х лет</w:t>
      </w:r>
      <w:r w:rsidR="007B7348"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Выплата на детей в возрасте с 3 до 7 лет</w:t>
      </w:r>
      <w:r w:rsidR="007B7348">
        <w:rPr>
          <w:rFonts w:ascii="Times New Roman" w:hAnsi="Times New Roman" w:cs="Times New Roman"/>
          <w:i w:val="0"/>
          <w:sz w:val="24"/>
        </w:rPr>
        <w:t>;</w:t>
      </w:r>
      <w:r w:rsidRPr="007B7348">
        <w:rPr>
          <w:rFonts w:ascii="Times New Roman" w:hAnsi="Times New Roman" w:cs="Times New Roman"/>
          <w:i w:val="0"/>
          <w:sz w:val="24"/>
        </w:rPr>
        <w:t xml:space="preserve"> 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lastRenderedPageBreak/>
        <w:t>- Ежемесячная денежная выплата  студенческим семьям</w:t>
      </w:r>
      <w:r w:rsidR="007B7348">
        <w:rPr>
          <w:rFonts w:ascii="Times New Roman" w:hAnsi="Times New Roman" w:cs="Times New Roman"/>
          <w:i w:val="0"/>
          <w:sz w:val="24"/>
        </w:rPr>
        <w:t>;</w:t>
      </w:r>
      <w:r w:rsidRPr="007B7348">
        <w:rPr>
          <w:rFonts w:ascii="Times New Roman" w:hAnsi="Times New Roman" w:cs="Times New Roman"/>
          <w:i w:val="0"/>
          <w:sz w:val="24"/>
        </w:rPr>
        <w:t xml:space="preserve"> 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Ежемесячная денежная выплата многодетным семьям (в том числе, на проезд школьников, на детей, не посещающих ДОУ)</w:t>
      </w:r>
      <w:r w:rsidR="007B7348"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Ежемесячная денежная компенсация на оплату ЖКУ многодетным семьям</w:t>
      </w:r>
      <w:r w:rsidR="007B7348">
        <w:rPr>
          <w:rFonts w:ascii="Times New Roman" w:hAnsi="Times New Roman" w:cs="Times New Roman"/>
          <w:i w:val="0"/>
          <w:sz w:val="24"/>
        </w:rPr>
        <w:t>;</w:t>
      </w:r>
    </w:p>
    <w:p w:rsidR="00240A2A" w:rsidRPr="007B7348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7B7348">
        <w:rPr>
          <w:rFonts w:ascii="Times New Roman" w:hAnsi="Times New Roman" w:cs="Times New Roman"/>
          <w:i w:val="0"/>
          <w:sz w:val="24"/>
        </w:rPr>
        <w:t>- Реализация именного капитала «Семья»</w:t>
      </w:r>
      <w:r w:rsidR="007B7348">
        <w:rPr>
          <w:rFonts w:ascii="Times New Roman" w:hAnsi="Times New Roman" w:cs="Times New Roman"/>
          <w:i w:val="0"/>
          <w:sz w:val="24"/>
        </w:rPr>
        <w:t>;</w:t>
      </w:r>
      <w:r w:rsidRPr="007B7348">
        <w:rPr>
          <w:rFonts w:ascii="Times New Roman" w:hAnsi="Times New Roman" w:cs="Times New Roman"/>
          <w:i w:val="0"/>
          <w:sz w:val="24"/>
        </w:rPr>
        <w:t xml:space="preserve"> </w:t>
      </w:r>
    </w:p>
    <w:p w:rsidR="000F5E37" w:rsidRPr="00240A2A" w:rsidRDefault="00240A2A" w:rsidP="00240A2A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B7348">
        <w:rPr>
          <w:rFonts w:ascii="Times New Roman" w:hAnsi="Times New Roman" w:cs="Times New Roman"/>
          <w:i w:val="0"/>
          <w:sz w:val="24"/>
        </w:rPr>
        <w:t>- Единовременная денежная выплата отдельным катего</w:t>
      </w:r>
      <w:r w:rsidR="007B7348">
        <w:rPr>
          <w:rFonts w:ascii="Times New Roman" w:hAnsi="Times New Roman" w:cs="Times New Roman"/>
          <w:i w:val="0"/>
          <w:sz w:val="24"/>
        </w:rPr>
        <w:t xml:space="preserve">риям граждан в случае выявления </w:t>
      </w:r>
      <w:r w:rsidRPr="007B7348">
        <w:rPr>
          <w:rFonts w:ascii="Times New Roman" w:hAnsi="Times New Roman" w:cs="Times New Roman"/>
          <w:i w:val="0"/>
          <w:sz w:val="24"/>
        </w:rPr>
        <w:t xml:space="preserve">у них новой </w:t>
      </w:r>
      <w:proofErr w:type="spellStart"/>
      <w:r w:rsidRPr="007B7348">
        <w:rPr>
          <w:rFonts w:ascii="Times New Roman" w:hAnsi="Times New Roman" w:cs="Times New Roman"/>
          <w:i w:val="0"/>
          <w:sz w:val="24"/>
        </w:rPr>
        <w:t>коронавирусной</w:t>
      </w:r>
      <w:proofErr w:type="spellEnd"/>
      <w:r w:rsidRPr="007B7348">
        <w:rPr>
          <w:rFonts w:ascii="Times New Roman" w:hAnsi="Times New Roman" w:cs="Times New Roman"/>
          <w:i w:val="0"/>
          <w:sz w:val="24"/>
        </w:rPr>
        <w:t xml:space="preserve"> инфекции (COVID-19).</w:t>
      </w:r>
    </w:p>
    <w:p w:rsidR="003F7385" w:rsidRDefault="003F7385" w:rsidP="001278BD">
      <w:pPr>
        <w:spacing w:after="0" w:line="240" w:lineRule="auto"/>
        <w:jc w:val="both"/>
        <w:rPr>
          <w:rFonts w:ascii="Times New Roman" w:hAnsi="Times New Roman"/>
          <w:i/>
          <w:sz w:val="28"/>
          <w:szCs w:val="26"/>
        </w:rPr>
      </w:pPr>
    </w:p>
    <w:p w:rsidR="00180A64" w:rsidRPr="001278BD" w:rsidRDefault="00180A64" w:rsidP="00180A64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278BD">
        <w:rPr>
          <w:rFonts w:ascii="Times New Roman" w:hAnsi="Times New Roman" w:cs="Times New Roman"/>
          <w:b/>
          <w:sz w:val="24"/>
        </w:rPr>
        <w:t>2.</w:t>
      </w:r>
      <w:r w:rsidRPr="001278BD">
        <w:rPr>
          <w:rFonts w:ascii="Times New Roman" w:hAnsi="Times New Roman" w:cs="Times New Roman"/>
          <w:b/>
          <w:sz w:val="24"/>
        </w:rPr>
        <w:tab/>
        <w:t xml:space="preserve">Консультирование и содействие в оформлении социальных выплат, компенсаций, пособий для граждан пожилого возраста и инвалидов (далее – МСП) – консультации о категориях граждан, имеющих право на предоставление МСП, </w:t>
      </w:r>
      <w:r w:rsidR="001278BD">
        <w:rPr>
          <w:rFonts w:ascii="Times New Roman" w:hAnsi="Times New Roman" w:cs="Times New Roman"/>
          <w:b/>
          <w:sz w:val="24"/>
        </w:rPr>
        <w:br/>
      </w:r>
      <w:r w:rsidRPr="001278BD">
        <w:rPr>
          <w:rFonts w:ascii="Times New Roman" w:hAnsi="Times New Roman" w:cs="Times New Roman"/>
          <w:b/>
          <w:sz w:val="24"/>
        </w:rPr>
        <w:t>о перечне документов, необходимых для оформления МСП, согласно реестру:</w:t>
      </w:r>
    </w:p>
    <w:p w:rsidR="00180A64" w:rsidRPr="00180A64" w:rsidRDefault="00180A64" w:rsidP="00180A64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4">
        <w:rPr>
          <w:rFonts w:ascii="Times New Roman" w:hAnsi="Times New Roman" w:cs="Times New Roman"/>
          <w:sz w:val="24"/>
        </w:rPr>
        <w:t xml:space="preserve">- Единовременная </w:t>
      </w:r>
      <w:r w:rsidR="00C50BD0">
        <w:rPr>
          <w:rFonts w:ascii="Times New Roman" w:hAnsi="Times New Roman" w:cs="Times New Roman"/>
          <w:sz w:val="24"/>
        </w:rPr>
        <w:t xml:space="preserve">денежная </w:t>
      </w:r>
      <w:r w:rsidRPr="00180A64">
        <w:rPr>
          <w:rFonts w:ascii="Times New Roman" w:hAnsi="Times New Roman" w:cs="Times New Roman"/>
          <w:sz w:val="24"/>
        </w:rPr>
        <w:t>выплата на компенсацию приобретения лека</w:t>
      </w:r>
      <w:proofErr w:type="gramStart"/>
      <w:r w:rsidRPr="00180A64">
        <w:rPr>
          <w:rFonts w:ascii="Times New Roman" w:hAnsi="Times New Roman" w:cs="Times New Roman"/>
          <w:sz w:val="24"/>
        </w:rPr>
        <w:t>рств в р</w:t>
      </w:r>
      <w:proofErr w:type="gramEnd"/>
      <w:r w:rsidRPr="00180A64">
        <w:rPr>
          <w:rFonts w:ascii="Times New Roman" w:hAnsi="Times New Roman" w:cs="Times New Roman"/>
          <w:sz w:val="24"/>
        </w:rPr>
        <w:t>азмере до 5 тысяч рублей гражданам старше 65 лет, имеющим хронические заболевания</w:t>
      </w:r>
      <w:r>
        <w:rPr>
          <w:rFonts w:ascii="Times New Roman" w:hAnsi="Times New Roman" w:cs="Times New Roman"/>
          <w:sz w:val="24"/>
        </w:rPr>
        <w:t>;</w:t>
      </w:r>
    </w:p>
    <w:p w:rsidR="00180A64" w:rsidRPr="00180A64" w:rsidRDefault="00180A64" w:rsidP="00180A64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4">
        <w:rPr>
          <w:rFonts w:ascii="Times New Roman" w:hAnsi="Times New Roman" w:cs="Times New Roman"/>
          <w:sz w:val="24"/>
        </w:rPr>
        <w:t xml:space="preserve">- Единовременная денежная выплата отдельным категориям граждан в случае выявления у них новой </w:t>
      </w:r>
      <w:proofErr w:type="spellStart"/>
      <w:r w:rsidRPr="00180A64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180A64">
        <w:rPr>
          <w:rFonts w:ascii="Times New Roman" w:hAnsi="Times New Roman" w:cs="Times New Roman"/>
          <w:sz w:val="24"/>
        </w:rPr>
        <w:t xml:space="preserve"> инфекции (COVID-19)</w:t>
      </w:r>
      <w:r w:rsidR="00C50BD0">
        <w:rPr>
          <w:rFonts w:ascii="Times New Roman" w:hAnsi="Times New Roman" w:cs="Times New Roman"/>
          <w:sz w:val="24"/>
        </w:rPr>
        <w:t>;</w:t>
      </w:r>
    </w:p>
    <w:p w:rsidR="00180A64" w:rsidRPr="00180A64" w:rsidRDefault="00180A64" w:rsidP="00180A64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4">
        <w:rPr>
          <w:rFonts w:ascii="Times New Roman" w:hAnsi="Times New Roman" w:cs="Times New Roman"/>
          <w:sz w:val="24"/>
        </w:rPr>
        <w:t>- Ежегодная выплата «Дети войны»</w:t>
      </w:r>
      <w:r w:rsidR="00C50BD0">
        <w:rPr>
          <w:rFonts w:ascii="Times New Roman" w:hAnsi="Times New Roman" w:cs="Times New Roman"/>
          <w:sz w:val="24"/>
        </w:rPr>
        <w:t>;</w:t>
      </w:r>
    </w:p>
    <w:p w:rsidR="00180A64" w:rsidRPr="00180A64" w:rsidRDefault="00C50BD0" w:rsidP="00180A64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Единовременная денежная выплата</w:t>
      </w:r>
      <w:r w:rsidR="00180A64" w:rsidRPr="00180A64">
        <w:rPr>
          <w:rFonts w:ascii="Times New Roman" w:hAnsi="Times New Roman" w:cs="Times New Roman"/>
          <w:sz w:val="24"/>
        </w:rPr>
        <w:t xml:space="preserve"> «Ветеранам труда Ульяновской области»</w:t>
      </w:r>
      <w:r>
        <w:rPr>
          <w:rFonts w:ascii="Times New Roman" w:hAnsi="Times New Roman" w:cs="Times New Roman"/>
          <w:sz w:val="24"/>
        </w:rPr>
        <w:t>;</w:t>
      </w:r>
    </w:p>
    <w:p w:rsidR="00180A64" w:rsidRPr="00180A64" w:rsidRDefault="00C50BD0" w:rsidP="00180A64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Единовременная денежная выплата</w:t>
      </w:r>
      <w:r w:rsidR="00180A64" w:rsidRPr="00180A64">
        <w:rPr>
          <w:rFonts w:ascii="Times New Roman" w:hAnsi="Times New Roman" w:cs="Times New Roman"/>
          <w:sz w:val="24"/>
        </w:rPr>
        <w:t xml:space="preserve"> «Ветеранам труда»</w:t>
      </w:r>
      <w:r>
        <w:rPr>
          <w:rFonts w:ascii="Times New Roman" w:hAnsi="Times New Roman" w:cs="Times New Roman"/>
          <w:sz w:val="24"/>
        </w:rPr>
        <w:t>;</w:t>
      </w:r>
    </w:p>
    <w:p w:rsidR="00180A64" w:rsidRPr="00180A64" w:rsidRDefault="00180A64" w:rsidP="00180A64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4">
        <w:rPr>
          <w:rFonts w:ascii="Times New Roman" w:hAnsi="Times New Roman" w:cs="Times New Roman"/>
          <w:sz w:val="24"/>
        </w:rPr>
        <w:t>- Ежемесячная денежная компенсация на оплату ЖКУ (ветеранам труда, инвалидам)</w:t>
      </w:r>
      <w:r w:rsidR="00C50BD0">
        <w:rPr>
          <w:rFonts w:ascii="Times New Roman" w:hAnsi="Times New Roman" w:cs="Times New Roman"/>
          <w:sz w:val="24"/>
        </w:rPr>
        <w:t>;</w:t>
      </w:r>
    </w:p>
    <w:p w:rsidR="00180A64" w:rsidRPr="00180A64" w:rsidRDefault="00180A64" w:rsidP="00180A64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4">
        <w:rPr>
          <w:rFonts w:ascii="Times New Roman" w:hAnsi="Times New Roman" w:cs="Times New Roman"/>
          <w:sz w:val="24"/>
        </w:rPr>
        <w:t>- Компенсация «Почетным донорам»</w:t>
      </w:r>
      <w:r w:rsidR="00C50BD0">
        <w:rPr>
          <w:rFonts w:ascii="Times New Roman" w:hAnsi="Times New Roman" w:cs="Times New Roman"/>
          <w:sz w:val="24"/>
        </w:rPr>
        <w:t>;</w:t>
      </w:r>
    </w:p>
    <w:p w:rsidR="00692E51" w:rsidRPr="00180A64" w:rsidRDefault="00180A64" w:rsidP="00180A64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4">
        <w:rPr>
          <w:rFonts w:ascii="Times New Roman" w:hAnsi="Times New Roman" w:cs="Times New Roman"/>
          <w:sz w:val="24"/>
        </w:rPr>
        <w:t>- Компенсация за проезд садоводам</w:t>
      </w:r>
      <w:r w:rsidR="00C50BD0">
        <w:rPr>
          <w:rFonts w:ascii="Times New Roman" w:hAnsi="Times New Roman" w:cs="Times New Roman"/>
          <w:sz w:val="24"/>
        </w:rPr>
        <w:t>.</w:t>
      </w:r>
    </w:p>
    <w:p w:rsidR="003F7385" w:rsidRDefault="003F7385" w:rsidP="001278BD">
      <w:pPr>
        <w:spacing w:after="0" w:line="240" w:lineRule="auto"/>
        <w:jc w:val="both"/>
        <w:rPr>
          <w:rFonts w:ascii="Times New Roman" w:hAnsi="Times New Roman"/>
          <w:i/>
          <w:sz w:val="28"/>
          <w:szCs w:val="26"/>
        </w:rPr>
      </w:pPr>
    </w:p>
    <w:p w:rsidR="003F7385" w:rsidRPr="001278BD" w:rsidRDefault="005617CF" w:rsidP="000C44CD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278BD">
        <w:rPr>
          <w:rFonts w:ascii="Times New Roman" w:hAnsi="Times New Roman" w:cs="Times New Roman"/>
          <w:b/>
          <w:sz w:val="24"/>
        </w:rPr>
        <w:t>3.</w:t>
      </w:r>
      <w:r w:rsidRPr="001278BD">
        <w:rPr>
          <w:rFonts w:ascii="Times New Roman" w:hAnsi="Times New Roman" w:cs="Times New Roman"/>
          <w:b/>
          <w:sz w:val="24"/>
        </w:rPr>
        <w:tab/>
        <w:t xml:space="preserve">Консультирование и содействие в оформлении адресной материальной помощи гражданам и семьям, находящимся в трудной жизненной ситуации </w:t>
      </w:r>
      <w:r w:rsidRPr="001278BD">
        <w:rPr>
          <w:rFonts w:ascii="Times New Roman" w:hAnsi="Times New Roman" w:cs="Times New Roman"/>
          <w:sz w:val="24"/>
        </w:rPr>
        <w:t>(лечение, обследования, чрезвычайные ситуации).</w:t>
      </w:r>
    </w:p>
    <w:p w:rsidR="003F7385" w:rsidRPr="001278BD" w:rsidRDefault="003F7385" w:rsidP="001278BD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</w:rPr>
      </w:pPr>
    </w:p>
    <w:p w:rsidR="000C44CD" w:rsidRPr="001278BD" w:rsidRDefault="000C44CD" w:rsidP="00091BC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78BD">
        <w:rPr>
          <w:rFonts w:ascii="Times New Roman" w:hAnsi="Times New Roman" w:cs="Times New Roman"/>
          <w:b/>
          <w:sz w:val="24"/>
        </w:rPr>
        <w:t>4.</w:t>
      </w:r>
      <w:r w:rsidRPr="001278BD">
        <w:rPr>
          <w:rFonts w:ascii="Times New Roman" w:hAnsi="Times New Roman" w:cs="Times New Roman"/>
          <w:b/>
          <w:sz w:val="24"/>
        </w:rPr>
        <w:tab/>
        <w:t xml:space="preserve">Консультирование и содействие  в решении проблем семьи, связанных </w:t>
      </w:r>
      <w:r w:rsidR="001278BD">
        <w:rPr>
          <w:rFonts w:ascii="Times New Roman" w:hAnsi="Times New Roman" w:cs="Times New Roman"/>
          <w:b/>
          <w:sz w:val="24"/>
        </w:rPr>
        <w:br/>
      </w:r>
      <w:r w:rsidRPr="001278BD">
        <w:rPr>
          <w:rFonts w:ascii="Times New Roman" w:hAnsi="Times New Roman" w:cs="Times New Roman"/>
          <w:b/>
          <w:sz w:val="24"/>
        </w:rPr>
        <w:t>с трудоустройством</w:t>
      </w:r>
      <w:r w:rsidRPr="001278BD">
        <w:rPr>
          <w:rFonts w:ascii="Times New Roman" w:hAnsi="Times New Roman" w:cs="Times New Roman"/>
          <w:sz w:val="24"/>
        </w:rPr>
        <w:t xml:space="preserve"> – предоставление информации о возможности заключения социального контакта с целью выхода семьи из трудной жизненной ситуации </w:t>
      </w:r>
      <w:r w:rsidR="001278BD">
        <w:rPr>
          <w:rFonts w:ascii="Times New Roman" w:hAnsi="Times New Roman" w:cs="Times New Roman"/>
          <w:sz w:val="24"/>
        </w:rPr>
        <w:br/>
      </w:r>
      <w:r w:rsidRPr="001278BD">
        <w:rPr>
          <w:rFonts w:ascii="Times New Roman" w:hAnsi="Times New Roman" w:cs="Times New Roman"/>
          <w:sz w:val="24"/>
        </w:rPr>
        <w:t>по направлениям – поиск работы, создание ИП, развитие личного подсобного хозяйства. Направление информации о выявленной проблеме семьи в ОГКУ Кадровый центр Ульяновской области.</w:t>
      </w:r>
    </w:p>
    <w:p w:rsidR="00091BCC" w:rsidRPr="00091BCC" w:rsidRDefault="00091BCC" w:rsidP="001278BD">
      <w:pPr>
        <w:spacing w:after="0"/>
      </w:pPr>
    </w:p>
    <w:p w:rsidR="000C44CD" w:rsidRPr="001278BD" w:rsidRDefault="000C44CD" w:rsidP="00091BCC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278BD">
        <w:rPr>
          <w:rFonts w:ascii="Times New Roman" w:hAnsi="Times New Roman" w:cs="Times New Roman"/>
          <w:b/>
          <w:sz w:val="24"/>
        </w:rPr>
        <w:t>5.</w:t>
      </w:r>
      <w:r w:rsidRPr="001278BD">
        <w:rPr>
          <w:rFonts w:ascii="Times New Roman" w:hAnsi="Times New Roman" w:cs="Times New Roman"/>
          <w:b/>
          <w:sz w:val="24"/>
        </w:rPr>
        <w:tab/>
        <w:t>Консультирование и содействие в решении социальных вопросов беременных женщин</w:t>
      </w:r>
      <w:r w:rsidR="00091BCC" w:rsidRPr="001278BD">
        <w:rPr>
          <w:rFonts w:ascii="Times New Roman" w:hAnsi="Times New Roman" w:cs="Times New Roman"/>
          <w:b/>
          <w:sz w:val="24"/>
        </w:rPr>
        <w:t>.</w:t>
      </w:r>
    </w:p>
    <w:p w:rsidR="00091BCC" w:rsidRPr="001278BD" w:rsidRDefault="00091BCC" w:rsidP="001278BD">
      <w:pPr>
        <w:spacing w:after="0"/>
        <w:rPr>
          <w:sz w:val="20"/>
        </w:rPr>
      </w:pPr>
    </w:p>
    <w:p w:rsidR="000C44CD" w:rsidRPr="001278BD" w:rsidRDefault="000C44CD" w:rsidP="00091BCC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278BD">
        <w:rPr>
          <w:rFonts w:ascii="Times New Roman" w:hAnsi="Times New Roman" w:cs="Times New Roman"/>
          <w:b/>
          <w:sz w:val="24"/>
        </w:rPr>
        <w:t>6.</w:t>
      </w:r>
      <w:r w:rsidRPr="001278BD">
        <w:rPr>
          <w:rFonts w:ascii="Times New Roman" w:hAnsi="Times New Roman" w:cs="Times New Roman"/>
          <w:b/>
          <w:sz w:val="24"/>
        </w:rPr>
        <w:tab/>
        <w:t xml:space="preserve">Консультирование и содействие в решении социальных вопросов семей, имеющих на воспитании детей с инвалидностью, в том числе, имеющих </w:t>
      </w:r>
      <w:proofErr w:type="spellStart"/>
      <w:r w:rsidRPr="001278BD">
        <w:rPr>
          <w:rFonts w:ascii="Times New Roman" w:hAnsi="Times New Roman" w:cs="Times New Roman"/>
          <w:b/>
          <w:sz w:val="24"/>
        </w:rPr>
        <w:t>орфанные</w:t>
      </w:r>
      <w:proofErr w:type="spellEnd"/>
      <w:r w:rsidRPr="001278BD">
        <w:rPr>
          <w:rFonts w:ascii="Times New Roman" w:hAnsi="Times New Roman" w:cs="Times New Roman"/>
          <w:b/>
          <w:sz w:val="24"/>
        </w:rPr>
        <w:t xml:space="preserve"> заболевания.</w:t>
      </w:r>
    </w:p>
    <w:p w:rsidR="00091BCC" w:rsidRPr="001278BD" w:rsidRDefault="0073608A" w:rsidP="001278BD">
      <w:pPr>
        <w:spacing w:after="0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2BA6555" wp14:editId="23CE4745">
            <wp:simplePos x="0" y="0"/>
            <wp:positionH relativeFrom="column">
              <wp:posOffset>4634865</wp:posOffset>
            </wp:positionH>
            <wp:positionV relativeFrom="paragraph">
              <wp:posOffset>126365</wp:posOffset>
            </wp:positionV>
            <wp:extent cx="2100580" cy="26955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y-i-podrostkovyy-psikholog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neDrawing trans="12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8" r="16448"/>
                    <a:stretch/>
                  </pic:blipFill>
                  <pic:spPr bwMode="auto">
                    <a:xfrm>
                      <a:off x="0" y="0"/>
                      <a:ext cx="210058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4CD" w:rsidRPr="001278BD" w:rsidRDefault="000C44CD" w:rsidP="00091BCC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278BD">
        <w:rPr>
          <w:rFonts w:ascii="Times New Roman" w:hAnsi="Times New Roman" w:cs="Times New Roman"/>
          <w:b/>
          <w:sz w:val="24"/>
        </w:rPr>
        <w:t>7.</w:t>
      </w:r>
      <w:r w:rsidRPr="001278BD">
        <w:rPr>
          <w:rFonts w:ascii="Times New Roman" w:hAnsi="Times New Roman" w:cs="Times New Roman"/>
          <w:b/>
          <w:sz w:val="24"/>
        </w:rPr>
        <w:tab/>
        <w:t>Консультирование и содействие в оформлении социа</w:t>
      </w:r>
      <w:r w:rsidR="00091BCC" w:rsidRPr="001278BD">
        <w:rPr>
          <w:rFonts w:ascii="Times New Roman" w:hAnsi="Times New Roman" w:cs="Times New Roman"/>
          <w:b/>
          <w:sz w:val="24"/>
        </w:rPr>
        <w:t xml:space="preserve">льного обслуживания – </w:t>
      </w:r>
      <w:r w:rsidRPr="001278BD">
        <w:rPr>
          <w:rFonts w:ascii="Times New Roman" w:hAnsi="Times New Roman" w:cs="Times New Roman"/>
          <w:b/>
          <w:sz w:val="24"/>
        </w:rPr>
        <w:t xml:space="preserve">оформление надомного обслуживания (социальный работник), помещение </w:t>
      </w:r>
      <w:r w:rsidR="001278BD">
        <w:rPr>
          <w:rFonts w:ascii="Times New Roman" w:hAnsi="Times New Roman" w:cs="Times New Roman"/>
          <w:b/>
          <w:sz w:val="24"/>
        </w:rPr>
        <w:br/>
      </w:r>
      <w:r w:rsidRPr="001278BD">
        <w:rPr>
          <w:rFonts w:ascii="Times New Roman" w:hAnsi="Times New Roman" w:cs="Times New Roman"/>
          <w:b/>
          <w:sz w:val="24"/>
        </w:rPr>
        <w:t>при необходимости в стационарные учреждения социального обслуживания</w:t>
      </w:r>
      <w:r w:rsidR="00091BCC" w:rsidRPr="001278BD">
        <w:rPr>
          <w:rFonts w:ascii="Times New Roman" w:hAnsi="Times New Roman" w:cs="Times New Roman"/>
          <w:b/>
          <w:sz w:val="24"/>
        </w:rPr>
        <w:t xml:space="preserve"> (дома-интернаты, пансионаты), </w:t>
      </w:r>
      <w:r w:rsidRPr="001278BD">
        <w:rPr>
          <w:rFonts w:ascii="Times New Roman" w:hAnsi="Times New Roman" w:cs="Times New Roman"/>
          <w:b/>
          <w:sz w:val="24"/>
        </w:rPr>
        <w:t>оформление социальных услуг полустационарной формы обслуживания.</w:t>
      </w:r>
    </w:p>
    <w:p w:rsidR="00091BCC" w:rsidRPr="00091BCC" w:rsidRDefault="00091BCC" w:rsidP="001278BD">
      <w:pPr>
        <w:spacing w:after="0"/>
      </w:pPr>
    </w:p>
    <w:p w:rsidR="003F7385" w:rsidRDefault="000C44CD" w:rsidP="00091BCC">
      <w:pPr>
        <w:pStyle w:val="ad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78BD">
        <w:rPr>
          <w:rFonts w:ascii="Times New Roman" w:hAnsi="Times New Roman" w:cs="Times New Roman"/>
          <w:b/>
          <w:sz w:val="24"/>
        </w:rPr>
        <w:t>8.</w:t>
      </w:r>
      <w:r w:rsidRPr="001278BD">
        <w:rPr>
          <w:rFonts w:ascii="Times New Roman" w:hAnsi="Times New Roman" w:cs="Times New Roman"/>
          <w:b/>
          <w:sz w:val="24"/>
        </w:rPr>
        <w:tab/>
        <w:t>Консультирование по вопросам выдачи справок на бесплатную юридическую помощь.</w:t>
      </w:r>
    </w:p>
    <w:p w:rsidR="001278BD" w:rsidRPr="001278BD" w:rsidRDefault="001278BD" w:rsidP="001278BD">
      <w:pPr>
        <w:spacing w:after="0" w:line="240" w:lineRule="atLeast"/>
      </w:pPr>
    </w:p>
    <w:p w:rsidR="003F7385" w:rsidRPr="001278BD" w:rsidRDefault="003F7385" w:rsidP="0073608A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31"/>
          <w:u w:val="single"/>
        </w:rPr>
      </w:pPr>
    </w:p>
    <w:sectPr w:rsidR="003F7385" w:rsidRPr="001278BD" w:rsidSect="001278BD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2E" w:rsidRDefault="006E5F2E" w:rsidP="00AE6E4E">
      <w:pPr>
        <w:spacing w:after="0" w:line="240" w:lineRule="auto"/>
      </w:pPr>
      <w:r>
        <w:separator/>
      </w:r>
    </w:p>
  </w:endnote>
  <w:endnote w:type="continuationSeparator" w:id="0">
    <w:p w:rsidR="006E5F2E" w:rsidRDefault="006E5F2E" w:rsidP="00AE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2E" w:rsidRDefault="006E5F2E" w:rsidP="00AE6E4E">
      <w:pPr>
        <w:spacing w:after="0" w:line="240" w:lineRule="auto"/>
      </w:pPr>
      <w:r>
        <w:separator/>
      </w:r>
    </w:p>
  </w:footnote>
  <w:footnote w:type="continuationSeparator" w:id="0">
    <w:p w:rsidR="006E5F2E" w:rsidRDefault="006E5F2E" w:rsidP="00AE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32B"/>
    <w:multiLevelType w:val="hybridMultilevel"/>
    <w:tmpl w:val="5EA8B9AE"/>
    <w:lvl w:ilvl="0" w:tplc="1F5C82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4E02"/>
    <w:multiLevelType w:val="hybridMultilevel"/>
    <w:tmpl w:val="0750D4AC"/>
    <w:lvl w:ilvl="0" w:tplc="2D9659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931B7"/>
    <w:multiLevelType w:val="hybridMultilevel"/>
    <w:tmpl w:val="FF5ADF50"/>
    <w:lvl w:ilvl="0" w:tplc="5A6C7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E1D63"/>
    <w:multiLevelType w:val="hybridMultilevel"/>
    <w:tmpl w:val="2C261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2596A"/>
    <w:multiLevelType w:val="hybridMultilevel"/>
    <w:tmpl w:val="5AECA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D8"/>
    <w:rsid w:val="00013CC9"/>
    <w:rsid w:val="000235E8"/>
    <w:rsid w:val="00035919"/>
    <w:rsid w:val="00091BCC"/>
    <w:rsid w:val="000C44CD"/>
    <w:rsid w:val="000F5E37"/>
    <w:rsid w:val="001278BD"/>
    <w:rsid w:val="00164807"/>
    <w:rsid w:val="00180A64"/>
    <w:rsid w:val="001B24A9"/>
    <w:rsid w:val="001D198C"/>
    <w:rsid w:val="001E113D"/>
    <w:rsid w:val="0022364D"/>
    <w:rsid w:val="00240A2A"/>
    <w:rsid w:val="002B7F79"/>
    <w:rsid w:val="002F47B3"/>
    <w:rsid w:val="00363959"/>
    <w:rsid w:val="003C3512"/>
    <w:rsid w:val="003F7385"/>
    <w:rsid w:val="00406819"/>
    <w:rsid w:val="0042077E"/>
    <w:rsid w:val="004773D8"/>
    <w:rsid w:val="00477761"/>
    <w:rsid w:val="00491616"/>
    <w:rsid w:val="0049567B"/>
    <w:rsid w:val="004A22AD"/>
    <w:rsid w:val="004F2FD4"/>
    <w:rsid w:val="005617CF"/>
    <w:rsid w:val="005C2403"/>
    <w:rsid w:val="005D264E"/>
    <w:rsid w:val="005D7DD6"/>
    <w:rsid w:val="0066768E"/>
    <w:rsid w:val="00674E9F"/>
    <w:rsid w:val="0068319F"/>
    <w:rsid w:val="00692E51"/>
    <w:rsid w:val="006C426E"/>
    <w:rsid w:val="006C4AEA"/>
    <w:rsid w:val="006E5F2E"/>
    <w:rsid w:val="0070297A"/>
    <w:rsid w:val="0072510C"/>
    <w:rsid w:val="00725E3D"/>
    <w:rsid w:val="0073608A"/>
    <w:rsid w:val="00750EF7"/>
    <w:rsid w:val="007718BD"/>
    <w:rsid w:val="00784944"/>
    <w:rsid w:val="007B7348"/>
    <w:rsid w:val="007F603A"/>
    <w:rsid w:val="008146F5"/>
    <w:rsid w:val="00861E1D"/>
    <w:rsid w:val="00864F4A"/>
    <w:rsid w:val="008C7DEB"/>
    <w:rsid w:val="008D2E40"/>
    <w:rsid w:val="008E5EF3"/>
    <w:rsid w:val="008F11E3"/>
    <w:rsid w:val="00933833"/>
    <w:rsid w:val="009838FC"/>
    <w:rsid w:val="0099097D"/>
    <w:rsid w:val="009977D7"/>
    <w:rsid w:val="009A1563"/>
    <w:rsid w:val="00A01D85"/>
    <w:rsid w:val="00AE6E4E"/>
    <w:rsid w:val="00AF798F"/>
    <w:rsid w:val="00B2699B"/>
    <w:rsid w:val="00B63083"/>
    <w:rsid w:val="00BA139B"/>
    <w:rsid w:val="00BA3EB7"/>
    <w:rsid w:val="00C2583C"/>
    <w:rsid w:val="00C50BD0"/>
    <w:rsid w:val="00C74E9B"/>
    <w:rsid w:val="00C848F3"/>
    <w:rsid w:val="00CC49E7"/>
    <w:rsid w:val="00CD3B9D"/>
    <w:rsid w:val="00CD42ED"/>
    <w:rsid w:val="00D314FE"/>
    <w:rsid w:val="00D345A4"/>
    <w:rsid w:val="00D4545D"/>
    <w:rsid w:val="00E4327A"/>
    <w:rsid w:val="00EC6150"/>
    <w:rsid w:val="00EF7B5A"/>
    <w:rsid w:val="00F0016B"/>
    <w:rsid w:val="00F058BB"/>
    <w:rsid w:val="00F76D69"/>
    <w:rsid w:val="00F84DB5"/>
    <w:rsid w:val="00F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F7"/>
  </w:style>
  <w:style w:type="paragraph" w:styleId="1">
    <w:name w:val="heading 1"/>
    <w:basedOn w:val="a"/>
    <w:next w:val="a"/>
    <w:link w:val="10"/>
    <w:uiPriority w:val="9"/>
    <w:qFormat/>
    <w:rsid w:val="00750E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E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E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E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E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E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E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E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E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3833"/>
  </w:style>
  <w:style w:type="paragraph" w:styleId="a4">
    <w:name w:val="List Paragraph"/>
    <w:basedOn w:val="a"/>
    <w:link w:val="a3"/>
    <w:uiPriority w:val="34"/>
    <w:qFormat/>
    <w:rsid w:val="00750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E4E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E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E4E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50EF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50EF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0EF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0EF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0EF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50E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50E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0EF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0EF7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50E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50EF7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50EF7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750EF7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rsid w:val="00750EF7"/>
    <w:rPr>
      <w:b/>
      <w:bCs/>
    </w:rPr>
  </w:style>
  <w:style w:type="character" w:styleId="af0">
    <w:name w:val="Emphasis"/>
    <w:uiPriority w:val="20"/>
    <w:qFormat/>
    <w:rsid w:val="00750EF7"/>
    <w:rPr>
      <w:b/>
      <w:bCs/>
      <w:i/>
      <w:iCs/>
      <w:spacing w:val="10"/>
    </w:rPr>
  </w:style>
  <w:style w:type="paragraph" w:styleId="af1">
    <w:name w:val="No Spacing"/>
    <w:basedOn w:val="a"/>
    <w:uiPriority w:val="1"/>
    <w:qFormat/>
    <w:rsid w:val="00750EF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50E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0EF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750E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750EF7"/>
    <w:rPr>
      <w:i/>
      <w:iCs/>
    </w:rPr>
  </w:style>
  <w:style w:type="character" w:styleId="af4">
    <w:name w:val="Subtle Emphasis"/>
    <w:uiPriority w:val="19"/>
    <w:qFormat/>
    <w:rsid w:val="00750EF7"/>
    <w:rPr>
      <w:i/>
      <w:iCs/>
    </w:rPr>
  </w:style>
  <w:style w:type="character" w:styleId="af5">
    <w:name w:val="Intense Emphasis"/>
    <w:uiPriority w:val="21"/>
    <w:qFormat/>
    <w:rsid w:val="00750EF7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750EF7"/>
    <w:rPr>
      <w:smallCaps/>
    </w:rPr>
  </w:style>
  <w:style w:type="character" w:styleId="af7">
    <w:name w:val="Intense Reference"/>
    <w:uiPriority w:val="32"/>
    <w:qFormat/>
    <w:rsid w:val="00750EF7"/>
    <w:rPr>
      <w:b/>
      <w:bCs/>
      <w:smallCaps/>
    </w:rPr>
  </w:style>
  <w:style w:type="character" w:styleId="af8">
    <w:name w:val="Book Title"/>
    <w:basedOn w:val="a0"/>
    <w:uiPriority w:val="33"/>
    <w:qFormat/>
    <w:rsid w:val="00750EF7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50E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F7"/>
  </w:style>
  <w:style w:type="paragraph" w:styleId="1">
    <w:name w:val="heading 1"/>
    <w:basedOn w:val="a"/>
    <w:next w:val="a"/>
    <w:link w:val="10"/>
    <w:uiPriority w:val="9"/>
    <w:qFormat/>
    <w:rsid w:val="00750E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E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E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E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E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E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E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E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E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3833"/>
  </w:style>
  <w:style w:type="paragraph" w:styleId="a4">
    <w:name w:val="List Paragraph"/>
    <w:basedOn w:val="a"/>
    <w:link w:val="a3"/>
    <w:uiPriority w:val="34"/>
    <w:qFormat/>
    <w:rsid w:val="00750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E4E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E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E4E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50EF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50EF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0EF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0EF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0EF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50E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50E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0EF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0EF7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50E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50EF7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50EF7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750EF7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rsid w:val="00750EF7"/>
    <w:rPr>
      <w:b/>
      <w:bCs/>
    </w:rPr>
  </w:style>
  <w:style w:type="character" w:styleId="af0">
    <w:name w:val="Emphasis"/>
    <w:uiPriority w:val="20"/>
    <w:qFormat/>
    <w:rsid w:val="00750EF7"/>
    <w:rPr>
      <w:b/>
      <w:bCs/>
      <w:i/>
      <w:iCs/>
      <w:spacing w:val="10"/>
    </w:rPr>
  </w:style>
  <w:style w:type="paragraph" w:styleId="af1">
    <w:name w:val="No Spacing"/>
    <w:basedOn w:val="a"/>
    <w:uiPriority w:val="1"/>
    <w:qFormat/>
    <w:rsid w:val="00750EF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50E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0EF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750E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750EF7"/>
    <w:rPr>
      <w:i/>
      <w:iCs/>
    </w:rPr>
  </w:style>
  <w:style w:type="character" w:styleId="af4">
    <w:name w:val="Subtle Emphasis"/>
    <w:uiPriority w:val="19"/>
    <w:qFormat/>
    <w:rsid w:val="00750EF7"/>
    <w:rPr>
      <w:i/>
      <w:iCs/>
    </w:rPr>
  </w:style>
  <w:style w:type="character" w:styleId="af5">
    <w:name w:val="Intense Emphasis"/>
    <w:uiPriority w:val="21"/>
    <w:qFormat/>
    <w:rsid w:val="00750EF7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750EF7"/>
    <w:rPr>
      <w:smallCaps/>
    </w:rPr>
  </w:style>
  <w:style w:type="character" w:styleId="af7">
    <w:name w:val="Intense Reference"/>
    <w:uiPriority w:val="32"/>
    <w:qFormat/>
    <w:rsid w:val="00750EF7"/>
    <w:rPr>
      <w:b/>
      <w:bCs/>
      <w:smallCaps/>
    </w:rPr>
  </w:style>
  <w:style w:type="character" w:styleId="af8">
    <w:name w:val="Book Title"/>
    <w:basedOn w:val="a0"/>
    <w:uiPriority w:val="33"/>
    <w:qFormat/>
    <w:rsid w:val="00750EF7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50E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E341-62A6-4E67-B9F1-5070CD42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Ольга Юрьевна</dc:creator>
  <cp:keywords/>
  <dc:description/>
  <cp:lastModifiedBy>Анастасия Алексеевна Ивашкова</cp:lastModifiedBy>
  <cp:revision>74</cp:revision>
  <cp:lastPrinted>2022-01-19T08:30:00Z</cp:lastPrinted>
  <dcterms:created xsi:type="dcterms:W3CDTF">2021-01-18T07:09:00Z</dcterms:created>
  <dcterms:modified xsi:type="dcterms:W3CDTF">2022-01-19T13:08:00Z</dcterms:modified>
</cp:coreProperties>
</file>