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Ind w:w="92" w:type="dxa"/>
        <w:tblLook w:val="04A0"/>
      </w:tblPr>
      <w:tblGrid>
        <w:gridCol w:w="616"/>
        <w:gridCol w:w="2340"/>
        <w:gridCol w:w="3074"/>
        <w:gridCol w:w="1476"/>
        <w:gridCol w:w="741"/>
        <w:gridCol w:w="369"/>
        <w:gridCol w:w="343"/>
        <w:gridCol w:w="468"/>
      </w:tblGrid>
      <w:tr w:rsidR="002B0953" w:rsidRPr="002B0953" w:rsidTr="002B095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953" w:rsidRPr="002B0953" w:rsidTr="002B095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плана </w:t>
            </w:r>
            <w:proofErr w:type="gramStart"/>
            <w:r w:rsidRPr="002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 ЕРП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2016074782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953" w:rsidRPr="002B0953" w:rsidTr="002B095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прокуратуры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Прокуратура Ульяновской области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953" w:rsidRPr="002B0953" w:rsidTr="002B095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выгрузки из системы АС ЕРП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28.09.2015 14:51:40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953" w:rsidRPr="002B0953" w:rsidTr="002B095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953" w:rsidRPr="002B0953" w:rsidTr="002B095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953" w:rsidRPr="002B0953" w:rsidTr="002B095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ТИПОВАЯ ФОРМА</w:t>
            </w:r>
          </w:p>
        </w:tc>
      </w:tr>
      <w:tr w:rsidR="002B0953" w:rsidRPr="002B0953" w:rsidTr="002B095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ежегодного плана </w:t>
            </w:r>
            <w:proofErr w:type="gramStart"/>
            <w:r w:rsidRPr="002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 проверок деятельности органов местного самоуправления</w:t>
            </w:r>
            <w:proofErr w:type="gramEnd"/>
            <w:r w:rsidRPr="002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должностных лиц местного самоуправления</w:t>
            </w:r>
          </w:p>
        </w:tc>
      </w:tr>
      <w:tr w:rsidR="002B0953" w:rsidRPr="002B0953" w:rsidTr="002B095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Главным управлением труда, занятости и социального благополучия Ульяновской области</w:t>
            </w:r>
          </w:p>
        </w:tc>
      </w:tr>
    </w:tbl>
    <w:tbl>
      <w:tblPr>
        <w:tblpPr w:leftFromText="180" w:rightFromText="180" w:vertAnchor="text" w:horzAnchor="margin" w:tblpXSpec="right" w:tblpY="-3849"/>
        <w:tblW w:w="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407"/>
        <w:gridCol w:w="2953"/>
      </w:tblGrid>
      <w:tr w:rsidR="002B0953" w:rsidRPr="002B0953" w:rsidTr="002B0953">
        <w:trPr>
          <w:trHeight w:val="358"/>
        </w:trPr>
        <w:tc>
          <w:tcPr>
            <w:tcW w:w="1165" w:type="dxa"/>
            <w:shd w:val="clear" w:color="auto" w:fill="auto"/>
            <w:hideMark/>
          </w:tcPr>
          <w:p w:rsidR="002B0953" w:rsidRPr="002B0953" w:rsidRDefault="002B0953" w:rsidP="002B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Цветовая легенда:</w:t>
            </w:r>
          </w:p>
        </w:tc>
        <w:tc>
          <w:tcPr>
            <w:tcW w:w="407" w:type="dxa"/>
            <w:shd w:val="clear" w:color="000000" w:fill="C0C0C0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выводимые системой (только для чтения)</w:t>
            </w:r>
          </w:p>
        </w:tc>
      </w:tr>
      <w:tr w:rsidR="002B0953" w:rsidRPr="002B0953" w:rsidTr="002B0953">
        <w:trPr>
          <w:trHeight w:val="376"/>
        </w:trPr>
        <w:tc>
          <w:tcPr>
            <w:tcW w:w="1165" w:type="dxa"/>
            <w:shd w:val="clear" w:color="auto" w:fill="auto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000000" w:fill="CCFF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вводимые пользователем, обязательные для заполнения</w:t>
            </w:r>
          </w:p>
        </w:tc>
      </w:tr>
      <w:tr w:rsidR="002B0953" w:rsidRPr="002B0953" w:rsidTr="002B0953">
        <w:trPr>
          <w:trHeight w:val="376"/>
        </w:trPr>
        <w:tc>
          <w:tcPr>
            <w:tcW w:w="1165" w:type="dxa"/>
            <w:shd w:val="clear" w:color="auto" w:fill="auto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вводимые пользователем, НЕ обязательные для заполнения</w:t>
            </w:r>
          </w:p>
        </w:tc>
      </w:tr>
      <w:tr w:rsidR="002B0953" w:rsidRPr="002B0953" w:rsidTr="002B0953">
        <w:trPr>
          <w:trHeight w:val="376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000000" w:fill="FFCC99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  <w:proofErr w:type="gramEnd"/>
            <w:r w:rsidRPr="002B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обрабатываемые и не сохраняемые в системе</w:t>
            </w:r>
          </w:p>
        </w:tc>
      </w:tr>
    </w:tbl>
    <w:p w:rsidR="002B0953" w:rsidRDefault="002B0953">
      <w:pPr>
        <w:rPr>
          <w:b/>
        </w:rPr>
      </w:pPr>
    </w:p>
    <w:tbl>
      <w:tblPr>
        <w:tblW w:w="1469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435"/>
        <w:gridCol w:w="1570"/>
        <w:gridCol w:w="1632"/>
        <w:gridCol w:w="888"/>
        <w:gridCol w:w="397"/>
        <w:gridCol w:w="1352"/>
        <w:gridCol w:w="1186"/>
        <w:gridCol w:w="962"/>
        <w:gridCol w:w="397"/>
        <w:gridCol w:w="1111"/>
        <w:gridCol w:w="997"/>
        <w:gridCol w:w="1467"/>
      </w:tblGrid>
      <w:tr w:rsidR="002B0953" w:rsidRPr="002B0953" w:rsidTr="002B0953">
        <w:trPr>
          <w:trHeight w:val="300"/>
        </w:trPr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887" w:type="dxa"/>
            <w:vMerge w:val="restart"/>
            <w:shd w:val="clear" w:color="auto" w:fill="auto"/>
            <w:textDirection w:val="btLr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 плановой проверки (рабочих дней)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</w:t>
            </w: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государственного контроля (надзора), органа муниципального контроля, </w:t>
            </w: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которым проверка проводится совместно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61" w:type="dxa"/>
            <w:vMerge w:val="restart"/>
            <w:shd w:val="clear" w:color="auto" w:fill="auto"/>
            <w:textDirection w:val="btLr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 в согласовании проведения (Д - отказ в проверке по данному основанию)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ПРОВЕРКИ В СИСТЕМЕ АС ЕРП (не заполняется при создании нового плана)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Коментарии</w:t>
            </w:r>
            <w:proofErr w:type="spellEnd"/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Необрабатываемый </w:t>
            </w:r>
            <w:proofErr w:type="spellStart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коментарий</w:t>
            </w:r>
            <w:proofErr w:type="spellEnd"/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255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00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315"/>
        </w:trPr>
        <w:tc>
          <w:tcPr>
            <w:tcW w:w="129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270"/>
        </w:trPr>
        <w:tc>
          <w:tcPr>
            <w:tcW w:w="1298" w:type="dxa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B0953" w:rsidRPr="002B0953" w:rsidRDefault="002B0953" w:rsidP="002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953" w:rsidRPr="002B0953" w:rsidTr="002B0953">
        <w:trPr>
          <w:trHeight w:val="1020"/>
        </w:trPr>
        <w:tc>
          <w:tcPr>
            <w:tcW w:w="1298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"Павловский район", начальник отдела по опеке и попечительству</w:t>
            </w:r>
          </w:p>
        </w:tc>
        <w:tc>
          <w:tcPr>
            <w:tcW w:w="1433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область, р.п</w:t>
            </w:r>
            <w:proofErr w:type="gramStart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авловка, ул.Калинина, д.24</w:t>
            </w:r>
          </w:p>
        </w:tc>
        <w:tc>
          <w:tcPr>
            <w:tcW w:w="1568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1629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Ульяновской области от 05.07.2013 №109-ЗО "О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несовершеннолетних"</w:t>
            </w:r>
          </w:p>
        </w:tc>
        <w:tc>
          <w:tcPr>
            <w:tcW w:w="887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17.03.2016</w:t>
            </w:r>
          </w:p>
        </w:tc>
        <w:tc>
          <w:tcPr>
            <w:tcW w:w="397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1027300829181  </w:t>
            </w:r>
          </w:p>
        </w:tc>
        <w:tc>
          <w:tcPr>
            <w:tcW w:w="961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7314000043  </w:t>
            </w:r>
          </w:p>
        </w:tc>
        <w:tc>
          <w:tcPr>
            <w:tcW w:w="397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shd w:val="clear" w:color="000000" w:fill="C0C0C0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201600644428</w:t>
            </w:r>
          </w:p>
        </w:tc>
        <w:tc>
          <w:tcPr>
            <w:tcW w:w="995" w:type="dxa"/>
            <w:shd w:val="clear" w:color="000000" w:fill="CC99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shd w:val="clear" w:color="000000" w:fill="FFCC99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0953" w:rsidRPr="002B0953" w:rsidTr="002B0953">
        <w:trPr>
          <w:trHeight w:val="2550"/>
        </w:trPr>
        <w:tc>
          <w:tcPr>
            <w:tcW w:w="1298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"Старомайнский район", начальник отдела опеки и попечительства</w:t>
            </w:r>
          </w:p>
        </w:tc>
        <w:tc>
          <w:tcPr>
            <w:tcW w:w="1433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область, р.п</w:t>
            </w:r>
            <w:proofErr w:type="gramStart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тарая Майна, пл.Ленина, д.1 Ульяновская область, р.п. Старая Майна, пл</w:t>
            </w:r>
            <w:proofErr w:type="gramStart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д.4</w:t>
            </w:r>
          </w:p>
        </w:tc>
        <w:tc>
          <w:tcPr>
            <w:tcW w:w="1568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1629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Ульяновской области от 05.07.2013 №109-ЗО "О наделении органов местного самоуправления муниципальных районов и отдельных городских округов Ульяновской области </w:t>
            </w: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полномочиями по опеке и попечительству в отношении несовершеннолетних"</w:t>
            </w:r>
          </w:p>
        </w:tc>
        <w:tc>
          <w:tcPr>
            <w:tcW w:w="887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30.05.2016</w:t>
            </w:r>
          </w:p>
        </w:tc>
        <w:tc>
          <w:tcPr>
            <w:tcW w:w="397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shd w:val="clear" w:color="000000" w:fill="CC99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Федеральной службы по надзору в сфере связи</w:t>
            </w:r>
            <w:proofErr w:type="gramStart"/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информационных технологий и массовых коммуникаций по Ульяновской области, </w:t>
            </w: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Управление государственного </w:t>
            </w: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автодорожного надзора по Ульяновской области Федеральной службы по надзору в сфере транспорта</w:t>
            </w:r>
          </w:p>
        </w:tc>
        <w:tc>
          <w:tcPr>
            <w:tcW w:w="1185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1027301110760  </w:t>
            </w:r>
          </w:p>
        </w:tc>
        <w:tc>
          <w:tcPr>
            <w:tcW w:w="961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7318001337  </w:t>
            </w:r>
          </w:p>
        </w:tc>
        <w:tc>
          <w:tcPr>
            <w:tcW w:w="397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shd w:val="clear" w:color="000000" w:fill="C0C0C0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201600644429</w:t>
            </w:r>
          </w:p>
        </w:tc>
        <w:tc>
          <w:tcPr>
            <w:tcW w:w="995" w:type="dxa"/>
            <w:shd w:val="clear" w:color="000000" w:fill="CC99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shd w:val="clear" w:color="000000" w:fill="FFCC99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0953" w:rsidRPr="002B0953" w:rsidTr="002B0953">
        <w:trPr>
          <w:trHeight w:val="1020"/>
        </w:trPr>
        <w:tc>
          <w:tcPr>
            <w:tcW w:w="1298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"Тереньгульский район" начальник отдела опеки и попечительства</w:t>
            </w:r>
          </w:p>
        </w:tc>
        <w:tc>
          <w:tcPr>
            <w:tcW w:w="1433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область, р.п</w:t>
            </w:r>
            <w:proofErr w:type="gramStart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ереньга, ул.Ленина, д.2 Ульяновская область, р.п.Тереньга, ул.Фадеева, д.4</w:t>
            </w:r>
          </w:p>
        </w:tc>
        <w:tc>
          <w:tcPr>
            <w:tcW w:w="1568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1629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Ульяновской области от 05.07.2013 №109-ЗО "О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несовершеннолетних"</w:t>
            </w:r>
          </w:p>
        </w:tc>
        <w:tc>
          <w:tcPr>
            <w:tcW w:w="887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397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федеральной службы государственной регистрации, кадастра и картографии </w:t>
            </w:r>
            <w:proofErr w:type="gramStart"/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Ульяновской </w:t>
            </w:r>
            <w:proofErr w:type="spellStart"/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обалсти</w:t>
            </w:r>
            <w:proofErr w:type="spellEnd"/>
          </w:p>
        </w:tc>
        <w:tc>
          <w:tcPr>
            <w:tcW w:w="1185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1027300931459  </w:t>
            </w:r>
          </w:p>
        </w:tc>
        <w:tc>
          <w:tcPr>
            <w:tcW w:w="961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7321311071  </w:t>
            </w:r>
          </w:p>
        </w:tc>
        <w:tc>
          <w:tcPr>
            <w:tcW w:w="397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shd w:val="clear" w:color="000000" w:fill="C0C0C0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201600644430</w:t>
            </w:r>
          </w:p>
        </w:tc>
        <w:tc>
          <w:tcPr>
            <w:tcW w:w="995" w:type="dxa"/>
            <w:shd w:val="clear" w:color="000000" w:fill="CC99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shd w:val="clear" w:color="000000" w:fill="FFCC99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0953" w:rsidRPr="002B0953" w:rsidTr="002B0953">
        <w:trPr>
          <w:trHeight w:val="1020"/>
        </w:trPr>
        <w:tc>
          <w:tcPr>
            <w:tcW w:w="1298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"Вешкаймский район" </w:t>
            </w: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начальник отдела опеки и попечительства</w:t>
            </w:r>
          </w:p>
        </w:tc>
        <w:tc>
          <w:tcPr>
            <w:tcW w:w="1433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Ульяновская область, р.п</w:t>
            </w:r>
            <w:proofErr w:type="gramStart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ешкайма, ул.Комсомольская, д.14</w:t>
            </w:r>
          </w:p>
        </w:tc>
        <w:tc>
          <w:tcPr>
            <w:tcW w:w="1568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опеке и попечительству в отношении несовершеннол</w:t>
            </w: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етних</w:t>
            </w:r>
          </w:p>
        </w:tc>
        <w:tc>
          <w:tcPr>
            <w:tcW w:w="1629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Закон Ульяновской области от 05.07.2013 №109-ЗО "О наделении органов </w:t>
            </w: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несовершеннолетних"</w:t>
            </w:r>
          </w:p>
        </w:tc>
        <w:tc>
          <w:tcPr>
            <w:tcW w:w="887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22.09.2016</w:t>
            </w:r>
          </w:p>
        </w:tc>
        <w:tc>
          <w:tcPr>
            <w:tcW w:w="397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1027300767218  </w:t>
            </w:r>
          </w:p>
        </w:tc>
        <w:tc>
          <w:tcPr>
            <w:tcW w:w="961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7305000784  </w:t>
            </w:r>
          </w:p>
        </w:tc>
        <w:tc>
          <w:tcPr>
            <w:tcW w:w="397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shd w:val="clear" w:color="000000" w:fill="C0C0C0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201600644431</w:t>
            </w:r>
          </w:p>
        </w:tc>
        <w:tc>
          <w:tcPr>
            <w:tcW w:w="995" w:type="dxa"/>
            <w:shd w:val="clear" w:color="000000" w:fill="CC99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shd w:val="clear" w:color="000000" w:fill="FFCC99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0953" w:rsidRPr="002B0953" w:rsidTr="002B0953">
        <w:trPr>
          <w:trHeight w:val="1020"/>
        </w:trPr>
        <w:tc>
          <w:tcPr>
            <w:tcW w:w="1298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</w:t>
            </w:r>
            <w:proofErr w:type="spellStart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начальник отдела образования</w:t>
            </w:r>
          </w:p>
        </w:tc>
        <w:tc>
          <w:tcPr>
            <w:tcW w:w="1433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область, г</w:t>
            </w:r>
            <w:proofErr w:type="gramStart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имитровград, ул.Хмельницкого, д.93</w:t>
            </w:r>
          </w:p>
        </w:tc>
        <w:tc>
          <w:tcPr>
            <w:tcW w:w="1568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1629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Ульяновской области от 05.07.2013 №109-ЗО "О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несовершеннолетних"</w:t>
            </w:r>
          </w:p>
        </w:tc>
        <w:tc>
          <w:tcPr>
            <w:tcW w:w="887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20.10.2016</w:t>
            </w:r>
          </w:p>
        </w:tc>
        <w:tc>
          <w:tcPr>
            <w:tcW w:w="397" w:type="dxa"/>
            <w:shd w:val="clear" w:color="000000" w:fill="CCFF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1027300545832  </w:t>
            </w:r>
          </w:p>
        </w:tc>
        <w:tc>
          <w:tcPr>
            <w:tcW w:w="961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7310005080  </w:t>
            </w:r>
          </w:p>
        </w:tc>
        <w:tc>
          <w:tcPr>
            <w:tcW w:w="397" w:type="dxa"/>
            <w:shd w:val="clear" w:color="000000" w:fill="CC99FF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shd w:val="clear" w:color="000000" w:fill="C0C0C0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201600644432</w:t>
            </w:r>
          </w:p>
        </w:tc>
        <w:tc>
          <w:tcPr>
            <w:tcW w:w="995" w:type="dxa"/>
            <w:shd w:val="clear" w:color="000000" w:fill="CC99FF"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shd w:val="clear" w:color="000000" w:fill="FFCC99"/>
            <w:noWrap/>
            <w:vAlign w:val="bottom"/>
            <w:hideMark/>
          </w:tcPr>
          <w:p w:rsidR="002B0953" w:rsidRPr="002B0953" w:rsidRDefault="002B0953" w:rsidP="002B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443ED" w:rsidRDefault="006443ED"/>
    <w:sectPr w:rsidR="006443ED" w:rsidSect="002B0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953"/>
    <w:rsid w:val="00064B3D"/>
    <w:rsid w:val="00066069"/>
    <w:rsid w:val="00125A02"/>
    <w:rsid w:val="00263E13"/>
    <w:rsid w:val="00264F8C"/>
    <w:rsid w:val="002B0953"/>
    <w:rsid w:val="003936C8"/>
    <w:rsid w:val="003A34E6"/>
    <w:rsid w:val="003C0ADF"/>
    <w:rsid w:val="003D7394"/>
    <w:rsid w:val="003E08EB"/>
    <w:rsid w:val="00445993"/>
    <w:rsid w:val="00484018"/>
    <w:rsid w:val="005B63DA"/>
    <w:rsid w:val="006443ED"/>
    <w:rsid w:val="006C59C4"/>
    <w:rsid w:val="006D0031"/>
    <w:rsid w:val="006D1C20"/>
    <w:rsid w:val="006D2A37"/>
    <w:rsid w:val="006E3C1F"/>
    <w:rsid w:val="0076744F"/>
    <w:rsid w:val="008741B1"/>
    <w:rsid w:val="00935C6E"/>
    <w:rsid w:val="009F2060"/>
    <w:rsid w:val="009F4820"/>
    <w:rsid w:val="00A567C0"/>
    <w:rsid w:val="00B15657"/>
    <w:rsid w:val="00B33DD1"/>
    <w:rsid w:val="00C10527"/>
    <w:rsid w:val="00C17A36"/>
    <w:rsid w:val="00C25AD3"/>
    <w:rsid w:val="00D878F0"/>
    <w:rsid w:val="00E10B6F"/>
    <w:rsid w:val="00E1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 Ольга Александровна (TRUSOVAOA - ТрусоваОА)</dc:creator>
  <cp:lastModifiedBy>Трусова Ольга Александровна (TRUSOVAOA - ТрусоваОА)</cp:lastModifiedBy>
  <cp:revision>1</cp:revision>
  <dcterms:created xsi:type="dcterms:W3CDTF">2015-11-02T11:25:00Z</dcterms:created>
  <dcterms:modified xsi:type="dcterms:W3CDTF">2015-11-02T11:27:00Z</dcterms:modified>
</cp:coreProperties>
</file>