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6F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02009">
        <w:rPr>
          <w:rFonts w:ascii="Times New Roman CYR" w:hAnsi="Times New Roman CYR" w:cs="Times New Roman CYR"/>
          <w:b/>
          <w:sz w:val="24"/>
          <w:szCs w:val="24"/>
        </w:rPr>
        <w:t>Вопросы</w:t>
      </w:r>
      <w:r w:rsidR="00502009" w:rsidRPr="00502009">
        <w:rPr>
          <w:rFonts w:ascii="Times New Roman CYR" w:hAnsi="Times New Roman CYR" w:cs="Times New Roman CYR"/>
          <w:b/>
          <w:sz w:val="24"/>
          <w:szCs w:val="24"/>
        </w:rPr>
        <w:t xml:space="preserve">, поступившие в ходе проведения </w:t>
      </w:r>
      <w:proofErr w:type="gramStart"/>
      <w:r w:rsidR="00502009" w:rsidRPr="00502009">
        <w:rPr>
          <w:rFonts w:ascii="Times New Roman CYR" w:hAnsi="Times New Roman CYR" w:cs="Times New Roman CYR"/>
          <w:b/>
          <w:sz w:val="24"/>
          <w:szCs w:val="24"/>
        </w:rPr>
        <w:t>интернет-конференции</w:t>
      </w:r>
      <w:proofErr w:type="gramEnd"/>
      <w:r w:rsidR="00502009" w:rsidRPr="00502009">
        <w:rPr>
          <w:rFonts w:ascii="Times New Roman CYR" w:hAnsi="Times New Roman CYR" w:cs="Times New Roman CYR"/>
          <w:b/>
          <w:sz w:val="24"/>
          <w:szCs w:val="24"/>
        </w:rPr>
        <w:t xml:space="preserve"> на тему: «Вместе повысим культуру профилактики в охране труда»</w:t>
      </w:r>
    </w:p>
    <w:p w:rsid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P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Pr="00243F2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E2278" w:rsidRPr="00243F29" w:rsidRDefault="00EE2278" w:rsidP="00243F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i/>
          <w:sz w:val="24"/>
          <w:szCs w:val="24"/>
        </w:rPr>
        <w:t>Людмила Александровна</w:t>
      </w:r>
    </w:p>
    <w:p w:rsidR="00EE2278" w:rsidRDefault="00EE2278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В нашей организации есть ПДК - постоянно действующая комиссия. Прием экзаменов проводим и у электриков в том числе. Вопрос такой: можем ли мы своей комиссией присвоить третью группу по электробезопасности человеку, принятому электриком впервые, т.е. ранее человек никогда удостоверения электрика не имел? </w:t>
      </w:r>
    </w:p>
    <w:p w:rsidR="006E0BAA" w:rsidRDefault="006E0BAA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  Ответ:</w:t>
      </w:r>
    </w:p>
    <w:p w:rsidR="00FC4F0B" w:rsidRPr="00885216" w:rsidRDefault="00EA1CC3" w:rsidP="00B666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В силу</w:t>
      </w:r>
      <w:r w:rsidR="00B66656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приложения № 1 п</w:t>
      </w:r>
      <w:r w:rsidR="00520982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риказ</w:t>
      </w:r>
      <w:r w:rsidR="00B66656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а</w:t>
      </w:r>
      <w:r w:rsidR="00520982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B66656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Минтруда России от 24.07.2013</w:t>
      </w:r>
      <w:r w:rsidR="00520982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№ 328 н </w:t>
      </w:r>
      <w:r w:rsidR="00B66656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«Об утверждении правил</w:t>
      </w:r>
      <w:r w:rsidR="00520982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по охране труда при эксплуатации электроустановок»</w:t>
      </w:r>
      <w:r w:rsidR="00B66656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FC4F0B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для получения </w:t>
      </w:r>
      <w:r w:rsidR="00B66656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3 </w:t>
      </w:r>
      <w:r w:rsidR="00FC4F0B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груп</w:t>
      </w:r>
      <w:r w:rsidR="00B66656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пы по электробезопасности </w:t>
      </w:r>
      <w:r w:rsidR="00FC4F0B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необходимо </w:t>
      </w:r>
      <w:r w:rsidR="00B66656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отработать в предыдущей групп</w:t>
      </w:r>
      <w:r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е</w:t>
      </w:r>
      <w:r w:rsidR="00B66656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FC4F0B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один либо три месяца (в зависимости от образования)</w:t>
      </w:r>
      <w:r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. При присвоении группы по электробезопасности </w:t>
      </w:r>
      <w:r w:rsidR="00885216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необходимо </w:t>
      </w:r>
      <w:r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соблю</w:t>
      </w:r>
      <w:r w:rsidR="00885216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сти условия</w:t>
      </w:r>
      <w:r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их присвоения в соответствии с требованиями, предъявляемыми к  персоналу</w:t>
      </w:r>
      <w:r w:rsidR="00885216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выше названных правил</w:t>
      </w:r>
      <w:r w:rsidR="00FC4F0B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</w:t>
      </w:r>
    </w:p>
    <w:p w:rsidR="00520982" w:rsidRPr="00885216" w:rsidRDefault="00B66656" w:rsidP="00BB0C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Подготовка по новой должности осуществляется в соответствии </w:t>
      </w:r>
      <w:r w:rsidR="00520982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с требованиями </w:t>
      </w:r>
      <w:r w:rsidR="009E2764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раздела 6</w:t>
      </w:r>
      <w:r w:rsidR="00520982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Правил работы с персоналом в организациях электроэнергетики Российской Федерации (утверждены приказом Минтопэнерго России от 19 февраля 2000 г. № 49, зарегистрированы Минюстом России 16 марта 2000 г. № 2150) и </w:t>
      </w:r>
      <w:r w:rsidR="000358BC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главой 1.4. «Требования к персоналу и его </w:t>
      </w:r>
      <w:r w:rsidR="00BB0CFB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подготовка» </w:t>
      </w:r>
      <w:r w:rsidR="00520982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Правил технической эксплуатации электроустановок потребителей (утверждены приказом Минэнерго Р</w:t>
      </w:r>
      <w:r w:rsidR="00BB0CFB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оссии от 13 января 2003 г. № 6</w:t>
      </w:r>
      <w:r w:rsid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)</w:t>
      </w:r>
      <w:r w:rsidR="00BB0CFB" w:rsidRPr="0088521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</w:t>
      </w:r>
    </w:p>
    <w:p w:rsidR="00520982" w:rsidRDefault="00520982" w:rsidP="006E0BAA">
      <w:pPr>
        <w:pStyle w:val="ConsPlusNormal"/>
        <w:ind w:firstLine="54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E72AA" w:rsidRPr="00243F29" w:rsidRDefault="003E72AA" w:rsidP="00985E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</w:p>
    <w:p w:rsidR="00EE2278" w:rsidRPr="00243F29" w:rsidRDefault="00EE2278" w:rsidP="00243F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i/>
          <w:sz w:val="24"/>
          <w:szCs w:val="24"/>
        </w:rPr>
        <w:t>Людмила Александровна</w:t>
      </w:r>
    </w:p>
    <w:p w:rsidR="00EE2278" w:rsidRPr="00243F29" w:rsidRDefault="00EE2278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По спецодежде есть сроки носки, например костюм х/б или калоши - один год. </w:t>
      </w:r>
      <w:proofErr w:type="gramStart"/>
      <w:r w:rsidRPr="00243F29">
        <w:rPr>
          <w:rFonts w:ascii="Times New Roman CYR" w:hAnsi="Times New Roman CYR" w:cs="Times New Roman CYR"/>
          <w:b/>
          <w:sz w:val="24"/>
          <w:szCs w:val="24"/>
        </w:rPr>
        <w:t>Администрация не закупает новые СИЗ ссылаясь, что эти ещё хорошие и могут ещё год прослужить.</w:t>
      </w:r>
      <w:proofErr w:type="gramEnd"/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 Кто может и может ли продлить сроки носки СИЗ? </w:t>
      </w:r>
    </w:p>
    <w:p w:rsidR="00CC2722" w:rsidRPr="00243F29" w:rsidRDefault="00CC2722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Pr="00502009" w:rsidRDefault="00502009" w:rsidP="0050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Ответ:</w:t>
      </w:r>
    </w:p>
    <w:p w:rsidR="00CC2722" w:rsidRPr="00243F29" w:rsidRDefault="00CC2722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243F29">
        <w:rPr>
          <w:rFonts w:ascii="Times New Roman CYR" w:hAnsi="Times New Roman CYR" w:cs="Times New Roman CYR"/>
          <w:bCs/>
          <w:sz w:val="24"/>
          <w:szCs w:val="24"/>
        </w:rPr>
        <w:t xml:space="preserve">Предоставление работникам средств индивидуальной защиты, в том числе приобретенных работодателем во временное пользование по договору аренды, осуществляется в соответствии с </w:t>
      </w:r>
      <w:r w:rsidR="00502009">
        <w:rPr>
          <w:rFonts w:ascii="Times New Roman CYR" w:hAnsi="Times New Roman CYR" w:cs="Times New Roman CYR"/>
          <w:bCs/>
          <w:sz w:val="24"/>
          <w:szCs w:val="24"/>
        </w:rPr>
        <w:t xml:space="preserve">типовыми нормами </w:t>
      </w:r>
      <w:r w:rsidRPr="00243F29">
        <w:rPr>
          <w:rFonts w:ascii="Times New Roman CYR" w:hAnsi="Times New Roman CYR" w:cs="Times New Roman CYR"/>
          <w:bCs/>
          <w:sz w:val="24"/>
          <w:szCs w:val="24"/>
        </w:rPr>
        <w:t xml:space="preserve">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 (приказ </w:t>
      </w:r>
      <w:proofErr w:type="spellStart"/>
      <w:r w:rsidRPr="00243F29">
        <w:rPr>
          <w:rFonts w:ascii="Times New Roman CYR" w:hAnsi="Times New Roman CYR" w:cs="Times New Roman CYR"/>
          <w:bCs/>
          <w:sz w:val="24"/>
          <w:szCs w:val="24"/>
        </w:rPr>
        <w:t>Минздравсоцразвития</w:t>
      </w:r>
      <w:proofErr w:type="spellEnd"/>
      <w:r w:rsidRPr="00243F29">
        <w:rPr>
          <w:rFonts w:ascii="Times New Roman CYR" w:hAnsi="Times New Roman CYR" w:cs="Times New Roman CYR"/>
          <w:bCs/>
          <w:sz w:val="24"/>
          <w:szCs w:val="24"/>
        </w:rPr>
        <w:t xml:space="preserve"> России от 01.06.2009 № 290н «</w:t>
      </w:r>
      <w:r w:rsidRPr="00243F2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43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F29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243F29">
        <w:rPr>
          <w:rFonts w:ascii="Times New Roman" w:hAnsi="Times New Roman" w:cs="Times New Roman"/>
          <w:sz w:val="24"/>
          <w:szCs w:val="24"/>
        </w:rPr>
        <w:t xml:space="preserve"> межотраслевых правил обеспечения работников специальной одеждой, специальной обувью и другими средствами индивидуальной защиты»)</w:t>
      </w:r>
      <w:r w:rsidRPr="00243F29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Pr="00502009" w:rsidRDefault="00692C10" w:rsidP="0050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29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243F29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Pr="00243F29">
        <w:rPr>
          <w:rFonts w:ascii="Times New Roman" w:hAnsi="Times New Roman" w:cs="Times New Roman"/>
          <w:sz w:val="24"/>
          <w:szCs w:val="24"/>
        </w:rPr>
        <w:t xml:space="preserve">, обезвреживание и ремонт). Пригодность указанных средств индивидуальной защиты к дальнейшему использованию, необходимость проведения и состав мероприятий по уходу за ними, а также процент износа средств индивидуальной защиты устанавливаются уполномоченным работодателем должностным лицом или комиссией по </w:t>
      </w:r>
      <w:r w:rsidRPr="00243F29">
        <w:rPr>
          <w:rFonts w:ascii="Times New Roman" w:hAnsi="Times New Roman" w:cs="Times New Roman"/>
          <w:sz w:val="24"/>
          <w:szCs w:val="24"/>
        </w:rPr>
        <w:lastRenderedPageBreak/>
        <w:t xml:space="preserve">охране труда организации (при наличии) и </w:t>
      </w:r>
      <w:proofErr w:type="gramStart"/>
      <w:r w:rsidRPr="00243F29">
        <w:rPr>
          <w:rFonts w:ascii="Times New Roman" w:hAnsi="Times New Roman" w:cs="Times New Roman"/>
          <w:sz w:val="24"/>
          <w:szCs w:val="24"/>
        </w:rPr>
        <w:t>фиксируются в личной карточке учета выдачи СИЗ</w:t>
      </w:r>
      <w:proofErr w:type="gramEnd"/>
      <w:r w:rsidRPr="00243F29">
        <w:rPr>
          <w:rFonts w:ascii="Times New Roman" w:hAnsi="Times New Roman" w:cs="Times New Roman"/>
          <w:sz w:val="24"/>
          <w:szCs w:val="24"/>
        </w:rPr>
        <w:t>.</w:t>
      </w:r>
    </w:p>
    <w:p w:rsidR="00502009" w:rsidRPr="00243F2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EE2278" w:rsidRPr="00243F29" w:rsidRDefault="00EE2278" w:rsidP="00243F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i/>
          <w:sz w:val="24"/>
          <w:szCs w:val="24"/>
        </w:rPr>
        <w:t>Антон</w:t>
      </w:r>
    </w:p>
    <w:p w:rsidR="00692C10" w:rsidRPr="00243F29" w:rsidRDefault="00EE2278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А частному предпринимателю </w:t>
      </w:r>
      <w:proofErr w:type="gramStart"/>
      <w:r w:rsidRPr="00243F29">
        <w:rPr>
          <w:rFonts w:ascii="Times New Roman CYR" w:hAnsi="Times New Roman CYR" w:cs="Times New Roman CYR"/>
          <w:b/>
          <w:sz w:val="24"/>
          <w:szCs w:val="24"/>
        </w:rPr>
        <w:t>обучение по охране</w:t>
      </w:r>
      <w:proofErr w:type="gramEnd"/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 труда тоже надо? И какие инструктажи проводить я должен? </w:t>
      </w:r>
    </w:p>
    <w:p w:rsidR="003850D4" w:rsidRPr="00243F29" w:rsidRDefault="003850D4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Pr="00502009" w:rsidRDefault="00502009" w:rsidP="0050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Ответ:</w:t>
      </w:r>
    </w:p>
    <w:p w:rsidR="003850D4" w:rsidRPr="00243F29" w:rsidRDefault="003850D4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F29">
        <w:rPr>
          <w:rFonts w:ascii="Times New Roman" w:eastAsia="Times New Roman" w:hAnsi="Times New Roman" w:cs="Times New Roman"/>
          <w:sz w:val="24"/>
          <w:szCs w:val="24"/>
        </w:rPr>
        <w:t>В настоящее время все требования к обучению в области охраны труда изложены в статье 225 Трудового кодекса РФ, в Постановлении Минтруда России и Минобразования России от 13 января 2003 года №1/29 «Об утверждении Порядка обучения по охране труда и проверки знаний требований охраны труда работников организаций» и ГОСТ 12.0.004-90 ССБТ «Организация обучения безопасности труда.</w:t>
      </w:r>
      <w:proofErr w:type="gramEnd"/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 Общие требования».</w:t>
      </w:r>
    </w:p>
    <w:p w:rsidR="00024067" w:rsidRPr="00243F29" w:rsidRDefault="00024067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перечисленными нормативными правовыми актами </w:t>
      </w:r>
      <w:r w:rsidRPr="00243F29">
        <w:rPr>
          <w:rFonts w:ascii="Times New Roman" w:hAnsi="Times New Roman" w:cs="Times New Roman"/>
          <w:sz w:val="24"/>
          <w:szCs w:val="24"/>
        </w:rPr>
        <w:t xml:space="preserve">все работники, в том числе руководители организаций, а также работодатели - индивидуальные предприниматели, обязаны проходить </w:t>
      </w:r>
      <w:proofErr w:type="gramStart"/>
      <w:r w:rsidRPr="00243F29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43F29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труда.</w:t>
      </w:r>
    </w:p>
    <w:p w:rsidR="00024067" w:rsidRPr="00243F29" w:rsidRDefault="00024067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43F29">
        <w:rPr>
          <w:rFonts w:ascii="Times New Roman" w:hAnsi="Times New Roman" w:cs="Times New Roman"/>
          <w:sz w:val="24"/>
          <w:szCs w:val="24"/>
        </w:rPr>
        <w:t xml:space="preserve"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</w:t>
      </w:r>
      <w:r w:rsidRPr="00243F29">
        <w:rPr>
          <w:rFonts w:ascii="Times New Roman CYR" w:hAnsi="Times New Roman CYR" w:cs="Times New Roman CYR"/>
          <w:b/>
          <w:bCs/>
          <w:sz w:val="24"/>
          <w:szCs w:val="24"/>
        </w:rPr>
        <w:t>оказания первой помощи пострадавшим.</w:t>
      </w:r>
    </w:p>
    <w:p w:rsidR="00024067" w:rsidRPr="00243F29" w:rsidRDefault="00024067" w:rsidP="00243F29">
      <w:pPr>
        <w:pStyle w:val="a5"/>
        <w:spacing w:before="0" w:after="0"/>
        <w:ind w:firstLine="709"/>
        <w:jc w:val="both"/>
        <w:rPr>
          <w:color w:val="000000" w:themeColor="text1" w:themeShade="BF"/>
        </w:rPr>
      </w:pPr>
      <w:r w:rsidRPr="00243F29">
        <w:rPr>
          <w:color w:val="000000" w:themeColor="text1" w:themeShade="BF"/>
        </w:rPr>
        <w:t>Основные характеристики инструктажей и правила их проведения описаны в </w:t>
      </w:r>
      <w:hyperlink r:id="rId8" w:history="1">
        <w:r w:rsidRPr="00243F29">
          <w:rPr>
            <w:rStyle w:val="a6"/>
            <w:color w:val="000000" w:themeColor="text1" w:themeShade="BF"/>
          </w:rPr>
          <w:t>ГОСТ 12.0.004-90</w:t>
        </w:r>
      </w:hyperlink>
      <w:r w:rsidRPr="00243F29">
        <w:rPr>
          <w:color w:val="000000" w:themeColor="text1" w:themeShade="BF"/>
        </w:rPr>
        <w:t xml:space="preserve">  и </w:t>
      </w:r>
      <w:proofErr w:type="gramStart"/>
      <w:r w:rsidRPr="00243F29">
        <w:rPr>
          <w:color w:val="000000" w:themeColor="text1" w:themeShade="BF"/>
        </w:rPr>
        <w:t>Порядке</w:t>
      </w:r>
      <w:proofErr w:type="gramEnd"/>
      <w:r w:rsidRPr="00243F29">
        <w:rPr>
          <w:color w:val="000000" w:themeColor="text1" w:themeShade="BF"/>
        </w:rPr>
        <w:t xml:space="preserve"> обучения по охране труда (утв. </w:t>
      </w:r>
      <w:hyperlink r:id="rId9" w:history="1">
        <w:r w:rsidRPr="00243F29">
          <w:rPr>
            <w:rStyle w:val="a6"/>
            <w:color w:val="000000" w:themeColor="text1" w:themeShade="BF"/>
          </w:rPr>
          <w:t>Постановлением Минтруда России, Минобразования России от 13.01.2003 N 1/29</w:t>
        </w:r>
      </w:hyperlink>
      <w:r w:rsidRPr="00243F29">
        <w:rPr>
          <w:color w:val="000000" w:themeColor="text1" w:themeShade="BF"/>
        </w:rPr>
        <w:t>).</w:t>
      </w:r>
    </w:p>
    <w:p w:rsidR="00024067" w:rsidRPr="00243F29" w:rsidRDefault="00024067" w:rsidP="00243F29">
      <w:pPr>
        <w:pStyle w:val="a5"/>
        <w:spacing w:before="0" w:after="0"/>
        <w:ind w:firstLine="709"/>
        <w:jc w:val="both"/>
      </w:pPr>
      <w:proofErr w:type="gramStart"/>
      <w:r w:rsidRPr="00243F29">
        <w:t>Положения</w:t>
      </w:r>
      <w:proofErr w:type="gramEnd"/>
      <w:r w:rsidRPr="00243F29">
        <w:t xml:space="preserve"> указанные в Порядке обучения обязательны для всех организаций без ограничений. В зависимости от отрасли могут вводиться дополнительные условия и правила по безопасности и охране труда. </w:t>
      </w:r>
    </w:p>
    <w:p w:rsidR="00024067" w:rsidRPr="00243F29" w:rsidRDefault="00024067" w:rsidP="00243F29">
      <w:pPr>
        <w:pStyle w:val="a5"/>
        <w:spacing w:before="0" w:after="0"/>
        <w:ind w:firstLine="709"/>
        <w:jc w:val="both"/>
      </w:pPr>
      <w:r w:rsidRPr="00243F29">
        <w:t>Конкретный вид инструктажа чаще всего отличается от других тем, кто проводит инструктаж, с кем он проводиться, когда и при каких обстоятельствах и т.д. Поэтому так важно знать виды инструктажей по охране труда и технике безопасности.</w:t>
      </w:r>
    </w:p>
    <w:p w:rsidR="00024067" w:rsidRPr="00243F29" w:rsidRDefault="00024067" w:rsidP="00243F29">
      <w:pPr>
        <w:pStyle w:val="a5"/>
        <w:spacing w:before="0" w:after="0"/>
        <w:ind w:firstLine="709"/>
        <w:jc w:val="both"/>
        <w:rPr>
          <w:color w:val="000000" w:themeColor="text1" w:themeShade="BF"/>
        </w:rPr>
      </w:pPr>
      <w:r w:rsidRPr="00243F29">
        <w:rPr>
          <w:color w:val="000000" w:themeColor="text1" w:themeShade="BF"/>
        </w:rPr>
        <w:t xml:space="preserve">Согласно нормативным документам существуют четыре основных вида инструктажей по </w:t>
      </w:r>
      <w:hyperlink r:id="rId10" w:history="1">
        <w:r w:rsidRPr="00243F29">
          <w:rPr>
            <w:rStyle w:val="a6"/>
            <w:color w:val="000000" w:themeColor="text1" w:themeShade="BF"/>
          </w:rPr>
          <w:t>охране труда</w:t>
        </w:r>
      </w:hyperlink>
      <w:r w:rsidRPr="00243F29">
        <w:rPr>
          <w:color w:val="000000" w:themeColor="text1" w:themeShade="BF"/>
        </w:rPr>
        <w:t xml:space="preserve">: вводный, первичный на рабочем месте, повторный и целевой. Дополнительным видом является внеплановый инструктаж. </w:t>
      </w:r>
    </w:p>
    <w:p w:rsidR="00692C10" w:rsidRPr="00243F29" w:rsidRDefault="00692C10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EE2278" w:rsidRPr="00243F29" w:rsidRDefault="00EE2278" w:rsidP="00243F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i/>
          <w:sz w:val="24"/>
          <w:szCs w:val="24"/>
        </w:rPr>
        <w:t xml:space="preserve">Ирина </w:t>
      </w:r>
    </w:p>
    <w:p w:rsidR="00692C10" w:rsidRDefault="00EE2278" w:rsidP="00243F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>У нас мыло выставляется в дозаторах на каждую раковину. На кого должна заводиться карточка и кто должен в этом случае расписываться в получении смывающих средств?</w:t>
      </w:r>
    </w:p>
    <w:p w:rsidR="00C56A98" w:rsidRPr="00243F29" w:rsidRDefault="00C56A98" w:rsidP="00C56A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i/>
          <w:sz w:val="24"/>
          <w:szCs w:val="24"/>
        </w:rPr>
        <w:t>Лариса Юрьевна</w:t>
      </w:r>
    </w:p>
    <w:p w:rsidR="00C56A98" w:rsidRPr="00243F29" w:rsidRDefault="00C56A98" w:rsidP="00C56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Обязательно ли выдавать офисным работникам мыло и заводить на них карточку выдачи СОС (смывающих и обезвреживающих средств)? </w:t>
      </w:r>
    </w:p>
    <w:p w:rsidR="00CE568B" w:rsidRPr="00243F29" w:rsidRDefault="00CE568B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502009" w:rsidRPr="00502009" w:rsidRDefault="00502009" w:rsidP="0050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Ответ:</w:t>
      </w:r>
    </w:p>
    <w:p w:rsidR="00F83F1B" w:rsidRPr="00F83F1B" w:rsidRDefault="008650A5" w:rsidP="00F83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29">
        <w:rPr>
          <w:rFonts w:ascii="Times New Roman" w:hAnsi="Times New Roman" w:cs="Times New Roman"/>
          <w:sz w:val="24"/>
          <w:szCs w:val="24"/>
        </w:rPr>
        <w:t>Нормы выдачи жидкого мыла работникам прописаны в</w:t>
      </w:r>
      <w:r w:rsidRPr="00243F29">
        <w:rPr>
          <w:sz w:val="21"/>
          <w:szCs w:val="21"/>
        </w:rPr>
        <w:t xml:space="preserve"> </w:t>
      </w:r>
      <w:r w:rsidR="00CE568B" w:rsidRPr="00243F29">
        <w:rPr>
          <w:rFonts w:ascii="Times New Roman CYR" w:hAnsi="Times New Roman CYR" w:cs="Times New Roman CYR"/>
          <w:bCs/>
          <w:iCs/>
          <w:sz w:val="24"/>
          <w:szCs w:val="24"/>
        </w:rPr>
        <w:t xml:space="preserve"> приказ</w:t>
      </w:r>
      <w:r w:rsidRPr="00243F29">
        <w:rPr>
          <w:rFonts w:ascii="Times New Roman CYR" w:hAnsi="Times New Roman CYR" w:cs="Times New Roman CYR"/>
          <w:bCs/>
          <w:iCs/>
          <w:sz w:val="24"/>
          <w:szCs w:val="24"/>
        </w:rPr>
        <w:t>е</w:t>
      </w:r>
      <w:r w:rsidR="00CE568B" w:rsidRPr="00243F29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proofErr w:type="spellStart"/>
      <w:r w:rsidR="00CE568B" w:rsidRPr="00243F29">
        <w:rPr>
          <w:rFonts w:ascii="Times New Roman CYR" w:hAnsi="Times New Roman CYR" w:cs="Times New Roman CYR"/>
          <w:bCs/>
          <w:iCs/>
          <w:sz w:val="24"/>
          <w:szCs w:val="24"/>
        </w:rPr>
        <w:t>Минздравсоцразвития</w:t>
      </w:r>
      <w:proofErr w:type="spellEnd"/>
      <w:r w:rsidR="00CE568B" w:rsidRPr="00243F29">
        <w:rPr>
          <w:rFonts w:ascii="Times New Roman CYR" w:hAnsi="Times New Roman CYR" w:cs="Times New Roman CYR"/>
          <w:bCs/>
          <w:iCs/>
          <w:sz w:val="24"/>
          <w:szCs w:val="24"/>
        </w:rPr>
        <w:t xml:space="preserve"> России от 17.12. 2010 № 1122н</w:t>
      </w:r>
      <w:r w:rsidR="00CE568B" w:rsidRPr="00243F29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  <w:r w:rsidR="00F83F1B">
        <w:rPr>
          <w:rFonts w:ascii="Times New Roman" w:hAnsi="Times New Roman" w:cs="Times New Roman"/>
          <w:sz w:val="24"/>
          <w:szCs w:val="24"/>
        </w:rPr>
        <w:t xml:space="preserve"> (далее – Приказ)</w:t>
      </w:r>
      <w:r w:rsidR="00F83F1B">
        <w:rPr>
          <w:rFonts w:ascii="Times New Roman CYR" w:hAnsi="Times New Roman CYR" w:cs="Times New Roman CYR"/>
          <w:bCs/>
          <w:iCs/>
          <w:sz w:val="24"/>
          <w:szCs w:val="24"/>
        </w:rPr>
        <w:t xml:space="preserve">. </w:t>
      </w:r>
      <w:r w:rsidR="00502009">
        <w:rPr>
          <w:rFonts w:ascii="Times New Roman CYR" w:hAnsi="Times New Roman CYR" w:cs="Times New Roman CYR"/>
          <w:bCs/>
          <w:iCs/>
          <w:sz w:val="24"/>
          <w:szCs w:val="24"/>
        </w:rPr>
        <w:t>В</w:t>
      </w:r>
      <w:r w:rsidR="00F83F1B">
        <w:rPr>
          <w:rFonts w:ascii="Times New Roman CYR" w:hAnsi="Times New Roman CYR" w:cs="Times New Roman CYR"/>
          <w:bCs/>
          <w:iCs/>
          <w:sz w:val="24"/>
          <w:szCs w:val="24"/>
        </w:rPr>
        <w:t xml:space="preserve"> со</w:t>
      </w:r>
      <w:r w:rsidR="00502009">
        <w:rPr>
          <w:rFonts w:ascii="Times New Roman CYR" w:hAnsi="Times New Roman CYR" w:cs="Times New Roman CYR"/>
          <w:bCs/>
          <w:iCs/>
          <w:sz w:val="24"/>
          <w:szCs w:val="24"/>
        </w:rPr>
        <w:t>ответствии с П</w:t>
      </w:r>
      <w:r w:rsidR="00F83F1B">
        <w:rPr>
          <w:rFonts w:ascii="Times New Roman CYR" w:hAnsi="Times New Roman CYR" w:cs="Times New Roman CYR"/>
          <w:bCs/>
          <w:iCs/>
          <w:sz w:val="24"/>
          <w:szCs w:val="24"/>
        </w:rPr>
        <w:t xml:space="preserve">риказом </w:t>
      </w:r>
      <w:r w:rsidR="001A2696" w:rsidRPr="00243F29">
        <w:rPr>
          <w:rFonts w:ascii="Tahoma" w:hAnsi="Tahoma" w:cs="Tahoma"/>
        </w:rPr>
        <w:t xml:space="preserve"> </w:t>
      </w:r>
      <w:r w:rsidR="00F83F1B" w:rsidRPr="00F83F1B">
        <w:rPr>
          <w:rFonts w:ascii="Times New Roman" w:hAnsi="Times New Roman" w:cs="Times New Roman"/>
          <w:sz w:val="24"/>
          <w:szCs w:val="24"/>
        </w:rPr>
        <w:t xml:space="preserve">на работах, связанных с легкосмываемыми </w:t>
      </w:r>
      <w:r w:rsidR="00F83F1B" w:rsidRPr="00F83F1B">
        <w:rPr>
          <w:rFonts w:ascii="Times New Roman" w:hAnsi="Times New Roman" w:cs="Times New Roman"/>
          <w:sz w:val="24"/>
          <w:szCs w:val="24"/>
        </w:rPr>
        <w:lastRenderedPageBreak/>
        <w:t xml:space="preserve">загрязнениями работникам выдаются очищающие средства в виде твердого туалетного мыла или жидких моющих средств. </w:t>
      </w:r>
    </w:p>
    <w:p w:rsidR="00D84056" w:rsidRPr="00243F29" w:rsidRDefault="008650A5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F29">
        <w:rPr>
          <w:rFonts w:ascii="Times New Roman" w:hAnsi="Times New Roman" w:cs="Times New Roman"/>
          <w:sz w:val="24"/>
          <w:szCs w:val="24"/>
        </w:rPr>
        <w:t>В личные карточках учета выдачи смывающих и обезвреживающих средств достаточно указать в них ссылку на пункт 20 данного приказа, где будет оговорен способ выдачи («Наличие в санитарно-бытовом помещении дозатора с жидким мылом») и стоять подпись работника.</w:t>
      </w:r>
      <w:r w:rsidR="00D84056" w:rsidRPr="00243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650A5" w:rsidRDefault="00C56A98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</w:t>
      </w:r>
      <w:r w:rsidR="00D84056" w:rsidRPr="00243F29">
        <w:rPr>
          <w:rFonts w:ascii="Times New Roman" w:hAnsi="Times New Roman" w:cs="Times New Roman"/>
          <w:sz w:val="24"/>
          <w:szCs w:val="24"/>
        </w:rPr>
        <w:t xml:space="preserve">окальным документом организации можно распорядиться </w:t>
      </w:r>
      <w:proofErr w:type="gramStart"/>
      <w:r w:rsidR="00D84056" w:rsidRPr="00243F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84056" w:rsidRPr="00243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056" w:rsidRPr="00243F29">
        <w:rPr>
          <w:rFonts w:ascii="Times New Roman" w:hAnsi="Times New Roman" w:cs="Times New Roman"/>
          <w:sz w:val="24"/>
          <w:szCs w:val="24"/>
        </w:rPr>
        <w:t>непрерывной</w:t>
      </w:r>
      <w:proofErr w:type="gramEnd"/>
      <w:r w:rsidR="00D84056" w:rsidRPr="00243F29">
        <w:rPr>
          <w:rFonts w:ascii="Times New Roman" w:hAnsi="Times New Roman" w:cs="Times New Roman"/>
          <w:sz w:val="24"/>
          <w:szCs w:val="24"/>
        </w:rPr>
        <w:t xml:space="preserve"> выкладки моющих средств в местах общего пользования, назначив ответственных лиц за приобретение, выдачу и осуществления контроля наличия моющих средств в местах общего пользования.</w:t>
      </w:r>
    </w:p>
    <w:p w:rsidR="00243F29" w:rsidRPr="00243F29" w:rsidRDefault="00243F2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278" w:rsidRPr="00243F29" w:rsidRDefault="00EE2278" w:rsidP="00243F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i/>
          <w:sz w:val="24"/>
          <w:szCs w:val="24"/>
        </w:rPr>
        <w:t xml:space="preserve">Ирина </w:t>
      </w:r>
    </w:p>
    <w:p w:rsidR="00CE568B" w:rsidRPr="00243F29" w:rsidRDefault="00EE2278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>Обязательно ли проведение специальной оценки условий труда на временных (на летний период) рабочих местах?</w:t>
      </w:r>
    </w:p>
    <w:p w:rsidR="00CE568B" w:rsidRPr="00243F29" w:rsidRDefault="00CE568B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Ответ:</w:t>
      </w:r>
    </w:p>
    <w:p w:rsidR="008654BD" w:rsidRPr="00C56A98" w:rsidRDefault="00C56A98" w:rsidP="00C56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C56A9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Специальная оценка проводится в отношении условий труда всех работников, за исключением надомников, дистанционных работников и сотрудников, вступивших в трудовые отношения с работодателями (физическими лицами), не являющимися индивидуальными предпринимателями (</w:t>
      </w:r>
      <w:r w:rsidR="00F83F1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ст.</w:t>
      </w:r>
      <w:r w:rsidR="00AA00FB" w:rsidRPr="00C56A9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3 Федерального закона от 28.12.2013 № 426 – ФЗ «О специальной оценке условий труда»</w:t>
      </w:r>
      <w:r w:rsidRPr="00C56A9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)</w:t>
      </w:r>
      <w:r w:rsidR="008654BD" w:rsidRPr="00C56A9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.</w:t>
      </w:r>
    </w:p>
    <w:p w:rsidR="00AA00FB" w:rsidRPr="00243F29" w:rsidRDefault="00AA00FB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EE2278" w:rsidRPr="00243F29" w:rsidRDefault="00EE2278" w:rsidP="00243F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i/>
          <w:sz w:val="24"/>
          <w:szCs w:val="24"/>
        </w:rPr>
        <w:t>Лариса Юрьевна</w:t>
      </w:r>
    </w:p>
    <w:p w:rsidR="00EE2278" w:rsidRDefault="00EE2278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>Кем в Ульяновской области (районах) осуществляется контроль ООО, ОАО, ИП</w:t>
      </w:r>
      <w:proofErr w:type="gramStart"/>
      <w:r w:rsidRPr="00243F29">
        <w:rPr>
          <w:rFonts w:ascii="Times New Roman CYR" w:hAnsi="Times New Roman CYR" w:cs="Times New Roman CYR"/>
          <w:b/>
          <w:sz w:val="24"/>
          <w:szCs w:val="24"/>
        </w:rPr>
        <w:t>,Ч</w:t>
      </w:r>
      <w:proofErr w:type="gramEnd"/>
      <w:r w:rsidRPr="00243F29">
        <w:rPr>
          <w:rFonts w:ascii="Times New Roman CYR" w:hAnsi="Times New Roman CYR" w:cs="Times New Roman CYR"/>
          <w:b/>
          <w:sz w:val="24"/>
          <w:szCs w:val="24"/>
        </w:rPr>
        <w:t>П за соблюдени</w:t>
      </w:r>
      <w:r w:rsidR="008654BD" w:rsidRPr="00243F29">
        <w:rPr>
          <w:rFonts w:ascii="Times New Roman CYR" w:hAnsi="Times New Roman CYR" w:cs="Times New Roman CYR"/>
          <w:b/>
          <w:sz w:val="24"/>
          <w:szCs w:val="24"/>
        </w:rPr>
        <w:t>ем и выполнением ТК РФ ст.212 (</w:t>
      </w:r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организация рабочих мест, прохождение </w:t>
      </w:r>
      <w:proofErr w:type="spellStart"/>
      <w:r w:rsidRPr="00243F29">
        <w:rPr>
          <w:rFonts w:ascii="Times New Roman CYR" w:hAnsi="Times New Roman CYR" w:cs="Times New Roman CYR"/>
          <w:b/>
          <w:sz w:val="24"/>
          <w:szCs w:val="24"/>
        </w:rPr>
        <w:t>мед.осмотров</w:t>
      </w:r>
      <w:proofErr w:type="spellEnd"/>
      <w:r w:rsidRPr="00243F29">
        <w:rPr>
          <w:rFonts w:ascii="Times New Roman CYR" w:hAnsi="Times New Roman CYR" w:cs="Times New Roman CYR"/>
          <w:b/>
          <w:sz w:val="24"/>
          <w:szCs w:val="24"/>
        </w:rPr>
        <w:t>, вы</w:t>
      </w:r>
      <w:r w:rsidR="00502009">
        <w:rPr>
          <w:rFonts w:ascii="Times New Roman CYR" w:hAnsi="Times New Roman CYR" w:cs="Times New Roman CYR"/>
          <w:b/>
          <w:sz w:val="24"/>
          <w:szCs w:val="24"/>
        </w:rPr>
        <w:t>дача СИЗ, организация обучения)</w:t>
      </w:r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? </w:t>
      </w:r>
    </w:p>
    <w:p w:rsidR="00502009" w:rsidRPr="00243F2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8654BD" w:rsidRPr="00502009" w:rsidRDefault="00502009" w:rsidP="0050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Ответ:</w:t>
      </w:r>
    </w:p>
    <w:p w:rsidR="004B3A57" w:rsidRPr="00243F29" w:rsidRDefault="008654BD" w:rsidP="00F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D2D"/>
          <w:sz w:val="24"/>
          <w:szCs w:val="24"/>
        </w:rPr>
      </w:pPr>
      <w:proofErr w:type="gramStart"/>
      <w:r w:rsidRPr="00243F29">
        <w:rPr>
          <w:rFonts w:ascii="Times New Roman" w:hAnsi="Times New Roman" w:cs="Times New Roman"/>
          <w:sz w:val="24"/>
          <w:szCs w:val="24"/>
        </w:rPr>
        <w:t xml:space="preserve">Государственный надзор и контроль </w:t>
      </w:r>
      <w:r w:rsidRPr="00243F29">
        <w:rPr>
          <w:rFonts w:ascii="Times New Roman" w:eastAsia="Times New Roman" w:hAnsi="Times New Roman" w:cs="Times New Roman"/>
          <w:color w:val="2E2D2D"/>
          <w:sz w:val="24"/>
          <w:szCs w:val="24"/>
        </w:rPr>
        <w:t>за соблюдением:</w:t>
      </w:r>
      <w:r w:rsidR="004B3A57" w:rsidRPr="00243F29">
        <w:rPr>
          <w:rFonts w:ascii="Times New Roman" w:eastAsia="Times New Roman" w:hAnsi="Times New Roman" w:cs="Times New Roman"/>
          <w:color w:val="2E2D2D"/>
          <w:sz w:val="24"/>
          <w:szCs w:val="24"/>
        </w:rPr>
        <w:t xml:space="preserve"> </w:t>
      </w:r>
      <w:r w:rsidRPr="00243F29">
        <w:rPr>
          <w:rFonts w:ascii="Times New Roman" w:eastAsia="Times New Roman" w:hAnsi="Times New Roman" w:cs="Times New Roman"/>
          <w:color w:val="2E2D2D"/>
          <w:sz w:val="24"/>
          <w:szCs w:val="24"/>
        </w:rPr>
        <w:t>работодателями трудового законодательства и иных нормативных правовых актов, содержащих нормы трудового права, посредством проверок, обследований,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</w:t>
      </w:r>
      <w:r w:rsidR="0055434C" w:rsidRPr="00243F29">
        <w:rPr>
          <w:rFonts w:ascii="Times New Roman" w:eastAsia="Times New Roman" w:hAnsi="Times New Roman" w:cs="Times New Roman"/>
          <w:color w:val="2E2D2D"/>
          <w:sz w:val="24"/>
          <w:szCs w:val="24"/>
        </w:rPr>
        <w:t xml:space="preserve"> осуществляет</w:t>
      </w:r>
      <w:r w:rsidR="004B3A57" w:rsidRPr="00243F29">
        <w:rPr>
          <w:rFonts w:ascii="Times New Roman" w:eastAsia="Times New Roman" w:hAnsi="Times New Roman" w:cs="Times New Roman"/>
          <w:color w:val="2E2D2D"/>
          <w:sz w:val="24"/>
          <w:szCs w:val="24"/>
        </w:rPr>
        <w:t xml:space="preserve"> Государственная</w:t>
      </w:r>
      <w:proofErr w:type="gramEnd"/>
      <w:r w:rsidR="004B3A57" w:rsidRPr="00243F29">
        <w:rPr>
          <w:rFonts w:ascii="Times New Roman" w:eastAsia="Times New Roman" w:hAnsi="Times New Roman" w:cs="Times New Roman"/>
          <w:color w:val="2E2D2D"/>
          <w:sz w:val="24"/>
          <w:szCs w:val="24"/>
        </w:rPr>
        <w:t xml:space="preserve"> инспекция труда в Ульяновской области на основании </w:t>
      </w:r>
      <w:r w:rsidR="004B3A57" w:rsidRPr="00243F29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</w:rPr>
        <w:t>«Положения</w:t>
      </w:r>
      <w:r w:rsidR="0055434C" w:rsidRPr="00243F29">
        <w:rPr>
          <w:rFonts w:ascii="Times New Roman" w:eastAsia="Times New Roman" w:hAnsi="Times New Roman" w:cs="Times New Roman"/>
          <w:color w:val="2E2D2D"/>
          <w:sz w:val="24"/>
          <w:szCs w:val="24"/>
        </w:rPr>
        <w:t xml:space="preserve"> </w:t>
      </w:r>
      <w:r w:rsidR="004B3A57" w:rsidRPr="00243F29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</w:rPr>
        <w:t>о территориальном органе Федеральн</w:t>
      </w:r>
      <w:r w:rsidR="00F83F1B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</w:rPr>
        <w:t xml:space="preserve">ой службы по труду и </w:t>
      </w:r>
      <w:proofErr w:type="gramStart"/>
      <w:r w:rsidR="00F83F1B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</w:rPr>
        <w:t>занятости-</w:t>
      </w:r>
      <w:r w:rsidR="004B3A57" w:rsidRPr="00243F29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</w:rPr>
        <w:t>Государственной</w:t>
      </w:r>
      <w:proofErr w:type="gramEnd"/>
      <w:r w:rsidR="004B3A57" w:rsidRPr="00243F29">
        <w:rPr>
          <w:rFonts w:ascii="Times New Roman" w:eastAsia="Times New Roman" w:hAnsi="Times New Roman" w:cs="Times New Roman"/>
          <w:b/>
          <w:bCs/>
          <w:color w:val="2E2D2D"/>
          <w:sz w:val="24"/>
          <w:szCs w:val="24"/>
        </w:rPr>
        <w:t xml:space="preserve"> инспекции труда в Ульяновской области», утверждённого приказом</w:t>
      </w:r>
      <w:r w:rsidR="004B3A57" w:rsidRPr="00243F29">
        <w:rPr>
          <w:rFonts w:ascii="Times New Roman" w:hAnsi="Times New Roman" w:cs="Times New Roman"/>
          <w:color w:val="2E2D2D"/>
          <w:sz w:val="24"/>
          <w:szCs w:val="24"/>
        </w:rPr>
        <w:t xml:space="preserve"> </w:t>
      </w:r>
      <w:r w:rsidR="004B3A57" w:rsidRPr="00243F29">
        <w:rPr>
          <w:rFonts w:ascii="Times New Roman" w:eastAsia="Times New Roman" w:hAnsi="Times New Roman" w:cs="Times New Roman"/>
          <w:color w:val="2E2D2D"/>
          <w:sz w:val="24"/>
          <w:szCs w:val="24"/>
        </w:rPr>
        <w:t>Федеральной службы по труду и занятости от 28 декабря 2009 г. № 449</w:t>
      </w:r>
      <w:r w:rsidR="0055434C" w:rsidRPr="00243F29">
        <w:rPr>
          <w:rFonts w:ascii="Times New Roman" w:eastAsia="Times New Roman" w:hAnsi="Times New Roman" w:cs="Times New Roman"/>
          <w:color w:val="2E2D2D"/>
          <w:sz w:val="24"/>
          <w:szCs w:val="24"/>
        </w:rPr>
        <w:t>.</w:t>
      </w:r>
    </w:p>
    <w:p w:rsidR="008654BD" w:rsidRPr="00243F29" w:rsidRDefault="0055434C" w:rsidP="00F8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D2D"/>
          <w:sz w:val="24"/>
          <w:szCs w:val="24"/>
        </w:rPr>
      </w:pPr>
      <w:r w:rsidRPr="00243F29">
        <w:rPr>
          <w:rFonts w:ascii="Times New Roman" w:hAnsi="Times New Roman" w:cs="Times New Roman"/>
          <w:color w:val="2E2D2D"/>
          <w:sz w:val="24"/>
          <w:szCs w:val="24"/>
        </w:rPr>
        <w:t>Место нахождения Инспекции: 432011, город Ульяновск, улица Гончарова, дом 44.</w:t>
      </w:r>
      <w:r w:rsidRPr="00243F29">
        <w:rPr>
          <w:rFonts w:ascii="Arial" w:hAnsi="Arial" w:cs="Arial"/>
          <w:b/>
          <w:bCs/>
          <w:color w:val="2E2D2D"/>
          <w:sz w:val="18"/>
          <w:szCs w:val="18"/>
        </w:rPr>
        <w:t xml:space="preserve"> </w:t>
      </w:r>
      <w:r w:rsidRPr="00243F29">
        <w:rPr>
          <w:rFonts w:ascii="Times New Roman" w:eastAsia="Times New Roman" w:hAnsi="Times New Roman" w:cs="Times New Roman"/>
          <w:bCs/>
          <w:color w:val="2E2D2D"/>
          <w:sz w:val="24"/>
          <w:szCs w:val="24"/>
        </w:rPr>
        <w:t>Контактный телефон:</w:t>
      </w:r>
      <w:r w:rsidRPr="00243F29">
        <w:rPr>
          <w:rFonts w:ascii="Times New Roman" w:eastAsia="Times New Roman" w:hAnsi="Times New Roman" w:cs="Times New Roman"/>
          <w:color w:val="2E2D2D"/>
          <w:sz w:val="24"/>
          <w:szCs w:val="24"/>
        </w:rPr>
        <w:t xml:space="preserve"> (8422) 442908; (8422) 442909.</w:t>
      </w:r>
    </w:p>
    <w:p w:rsidR="008654BD" w:rsidRPr="00243F29" w:rsidRDefault="008654BD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E2278" w:rsidRPr="00243F29" w:rsidRDefault="00EE2278" w:rsidP="00243F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i/>
          <w:sz w:val="24"/>
          <w:szCs w:val="24"/>
        </w:rPr>
        <w:t>Лариса Юрьевна</w:t>
      </w:r>
    </w:p>
    <w:p w:rsidR="00EE2278" w:rsidRDefault="00EE2278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>Согласно ТК РФ Статья 69. Медицинский осмотр при заключении трудового договора должны проходить не все работники</w:t>
      </w:r>
      <w:r w:rsidR="00822B55" w:rsidRPr="00243F29">
        <w:rPr>
          <w:rFonts w:ascii="Times New Roman CYR" w:hAnsi="Times New Roman CYR" w:cs="Times New Roman CYR"/>
          <w:b/>
          <w:sz w:val="24"/>
          <w:szCs w:val="24"/>
        </w:rPr>
        <w:t xml:space="preserve"> (</w:t>
      </w:r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лица до 18 лет, лица, которые работают во вредных условиях труда и иные). </w:t>
      </w:r>
      <w:r w:rsidRPr="00243F29">
        <w:rPr>
          <w:rFonts w:ascii="Times New Roman" w:hAnsi="Times New Roman" w:cs="Times New Roman"/>
          <w:b/>
          <w:sz w:val="24"/>
          <w:szCs w:val="24"/>
        </w:rPr>
        <w:t>Должен</w:t>
      </w:r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 ли проходить </w:t>
      </w:r>
      <w:proofErr w:type="spellStart"/>
      <w:r w:rsidRPr="00243F29">
        <w:rPr>
          <w:rFonts w:ascii="Times New Roman CYR" w:hAnsi="Times New Roman CYR" w:cs="Times New Roman CYR"/>
          <w:b/>
          <w:sz w:val="24"/>
          <w:szCs w:val="24"/>
        </w:rPr>
        <w:t>мед</w:t>
      </w:r>
      <w:proofErr w:type="gramStart"/>
      <w:r w:rsidRPr="00243F29">
        <w:rPr>
          <w:rFonts w:ascii="Times New Roman CYR" w:hAnsi="Times New Roman CYR" w:cs="Times New Roman CYR"/>
          <w:b/>
          <w:sz w:val="24"/>
          <w:szCs w:val="24"/>
        </w:rPr>
        <w:t>.о</w:t>
      </w:r>
      <w:proofErr w:type="gramEnd"/>
      <w:r w:rsidRPr="00243F29">
        <w:rPr>
          <w:rFonts w:ascii="Times New Roman CYR" w:hAnsi="Times New Roman CYR" w:cs="Times New Roman CYR"/>
          <w:b/>
          <w:sz w:val="24"/>
          <w:szCs w:val="24"/>
        </w:rPr>
        <w:t>смотр</w:t>
      </w:r>
      <w:proofErr w:type="spellEnd"/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 (предварит. и периодический) офисный работник? </w:t>
      </w:r>
    </w:p>
    <w:p w:rsid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Ответ:</w:t>
      </w:r>
    </w:p>
    <w:p w:rsidR="00822B55" w:rsidRPr="00243F29" w:rsidRDefault="00822B55" w:rsidP="0050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BE78D2" w:rsidRPr="00243F29" w:rsidRDefault="00512BF1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BE78D2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направлять на периодические медосмотры работников, которые больше половины рабочего </w:t>
      </w: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проводят за компьютером</w:t>
      </w:r>
      <w:r w:rsidR="00BE78D2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(письмо </w:t>
      </w:r>
      <w:r w:rsidR="00BE78D2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Минтруд</w:t>
      </w: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России</w:t>
      </w:r>
      <w:r w:rsidR="00BE78D2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21.03.2014 № 15-2/ООГ-242</w:t>
      </w: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E78D2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E78D2" w:rsidRPr="00243F29" w:rsidRDefault="00BE78D2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</w:rPr>
        <w:t>Отдельные работники должны обязательно проходить медосмотры (</w:t>
      </w:r>
      <w:hyperlink r:id="rId11" w:anchor="ZA00M4G2MU" w:history="1">
        <w:r w:rsidRPr="00243F29">
          <w:rPr>
            <w:rFonts w:ascii="Times New Roman" w:eastAsia="Times New Roman" w:hAnsi="Times New Roman" w:cs="Times New Roman"/>
            <w:color w:val="000000" w:themeColor="text1" w:themeShade="BF"/>
            <w:sz w:val="24"/>
            <w:szCs w:val="24"/>
            <w:bdr w:val="none" w:sz="0" w:space="0" w:color="auto" w:frame="1"/>
          </w:rPr>
          <w:t>ст. 213 ТК РФ</w:t>
        </w:r>
      </w:hyperlink>
      <w:r w:rsidRPr="00243F29"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</w:rPr>
        <w:t xml:space="preserve">). Перечень вредных и опасных факторов, при которых медосмотр нужен, утвержден </w:t>
      </w:r>
      <w:hyperlink r:id="rId12" w:history="1">
        <w:r w:rsidRPr="00243F29">
          <w:rPr>
            <w:rFonts w:ascii="Times New Roman" w:eastAsia="Times New Roman" w:hAnsi="Times New Roman" w:cs="Times New Roman"/>
            <w:color w:val="000000" w:themeColor="text1" w:themeShade="BF"/>
            <w:sz w:val="24"/>
            <w:szCs w:val="24"/>
            <w:bdr w:val="none" w:sz="0" w:space="0" w:color="auto" w:frame="1"/>
          </w:rPr>
          <w:t xml:space="preserve">приказом </w:t>
        </w:r>
        <w:proofErr w:type="spellStart"/>
        <w:r w:rsidRPr="00243F29">
          <w:rPr>
            <w:rFonts w:ascii="Times New Roman" w:eastAsia="Times New Roman" w:hAnsi="Times New Roman" w:cs="Times New Roman"/>
            <w:color w:val="000000" w:themeColor="text1" w:themeShade="BF"/>
            <w:sz w:val="24"/>
            <w:szCs w:val="24"/>
            <w:bdr w:val="none" w:sz="0" w:space="0" w:color="auto" w:frame="1"/>
          </w:rPr>
          <w:t>Минздравсоцразвития</w:t>
        </w:r>
        <w:proofErr w:type="spellEnd"/>
        <w:r w:rsidRPr="00243F29">
          <w:rPr>
            <w:rFonts w:ascii="Times New Roman" w:eastAsia="Times New Roman" w:hAnsi="Times New Roman" w:cs="Times New Roman"/>
            <w:color w:val="000000" w:themeColor="text1" w:themeShade="BF"/>
            <w:sz w:val="24"/>
            <w:szCs w:val="24"/>
            <w:bdr w:val="none" w:sz="0" w:space="0" w:color="auto" w:frame="1"/>
          </w:rPr>
          <w:t xml:space="preserve"> России от 12.04.2011 № 302н</w:t>
        </w:r>
      </w:hyperlink>
      <w:r w:rsidRPr="00243F29"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</w:rPr>
        <w:t>. И одним из вредных факторов, оказывающих негативное воздействие, является электромагнитное поле широкополосного спектра частот от ПЭВМ.</w:t>
      </w:r>
    </w:p>
    <w:p w:rsidR="00BE78D2" w:rsidRPr="00243F29" w:rsidRDefault="00BE78D2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</w:rPr>
        <w:t xml:space="preserve">Если работник более половины рабочего времени проводит за компьютером, он должен один раз в два года пройти осмотр у невролога и офтальмолога (п. 3.2.2.4 Приложения № 1 к </w:t>
      </w:r>
      <w:hyperlink r:id="rId13" w:history="1">
        <w:r w:rsidRPr="00243F29">
          <w:rPr>
            <w:rFonts w:ascii="Times New Roman" w:eastAsia="Times New Roman" w:hAnsi="Times New Roman" w:cs="Times New Roman"/>
            <w:color w:val="000000" w:themeColor="text1" w:themeShade="BF"/>
            <w:sz w:val="24"/>
            <w:szCs w:val="24"/>
            <w:bdr w:val="none" w:sz="0" w:space="0" w:color="auto" w:frame="1"/>
          </w:rPr>
          <w:t xml:space="preserve">приказу </w:t>
        </w:r>
        <w:proofErr w:type="spellStart"/>
        <w:r w:rsidRPr="00243F29">
          <w:rPr>
            <w:rFonts w:ascii="Times New Roman" w:eastAsia="Times New Roman" w:hAnsi="Times New Roman" w:cs="Times New Roman"/>
            <w:color w:val="000000" w:themeColor="text1" w:themeShade="BF"/>
            <w:sz w:val="24"/>
            <w:szCs w:val="24"/>
            <w:bdr w:val="none" w:sz="0" w:space="0" w:color="auto" w:frame="1"/>
          </w:rPr>
          <w:t>Минздравсоцразвития</w:t>
        </w:r>
        <w:proofErr w:type="spellEnd"/>
        <w:r w:rsidRPr="00243F29">
          <w:rPr>
            <w:rFonts w:ascii="Times New Roman" w:eastAsia="Times New Roman" w:hAnsi="Times New Roman" w:cs="Times New Roman"/>
            <w:color w:val="000000" w:themeColor="text1" w:themeShade="BF"/>
            <w:sz w:val="24"/>
            <w:szCs w:val="24"/>
            <w:bdr w:val="none" w:sz="0" w:space="0" w:color="auto" w:frame="1"/>
          </w:rPr>
          <w:t xml:space="preserve"> России от 12.04.2011 № 302н</w:t>
        </w:r>
      </w:hyperlink>
      <w:r w:rsidRPr="00243F29"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</w:rPr>
        <w:t>). Его оплачивает работодатель (</w:t>
      </w:r>
      <w:hyperlink r:id="rId14" w:anchor="ZA00M4G2MU" w:history="1">
        <w:r w:rsidRPr="00243F29">
          <w:rPr>
            <w:rFonts w:ascii="Times New Roman" w:eastAsia="Times New Roman" w:hAnsi="Times New Roman" w:cs="Times New Roman"/>
            <w:color w:val="000000" w:themeColor="text1" w:themeShade="BF"/>
            <w:sz w:val="24"/>
            <w:szCs w:val="24"/>
            <w:bdr w:val="none" w:sz="0" w:space="0" w:color="auto" w:frame="1"/>
          </w:rPr>
          <w:t>ч. 7 ст. 213 ТК РФ</w:t>
        </w:r>
      </w:hyperlink>
      <w:r w:rsidRPr="00243F29"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</w:rPr>
        <w:t xml:space="preserve">). </w:t>
      </w:r>
    </w:p>
    <w:p w:rsidR="00822B55" w:rsidRPr="00243F29" w:rsidRDefault="00822B55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color w:val="000000" w:themeColor="text1" w:themeShade="BF"/>
          <w:sz w:val="24"/>
          <w:szCs w:val="24"/>
        </w:rPr>
      </w:pPr>
    </w:p>
    <w:p w:rsidR="006B236F" w:rsidRPr="00243F29" w:rsidRDefault="00243F29" w:rsidP="00243F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       </w:t>
      </w:r>
      <w:r w:rsidR="006B236F" w:rsidRPr="00243F29">
        <w:rPr>
          <w:rFonts w:ascii="Times New Roman CYR" w:hAnsi="Times New Roman CYR" w:cs="Times New Roman CYR"/>
          <w:b/>
          <w:i/>
          <w:sz w:val="24"/>
          <w:szCs w:val="24"/>
        </w:rPr>
        <w:t>Татьяна Михайловна</w:t>
      </w:r>
    </w:p>
    <w:p w:rsidR="006B236F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>У медперсонала с ночными  дежурствами  ежемесячно получается переработка рабочего времени. А есть какие-то предельные нормы по переработке?</w:t>
      </w:r>
    </w:p>
    <w:p w:rsidR="00BE78D2" w:rsidRPr="00243F29" w:rsidRDefault="00BE78D2" w:rsidP="00243F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P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009">
        <w:rPr>
          <w:rFonts w:ascii="Times New Roman" w:hAnsi="Times New Roman" w:cs="Times New Roman"/>
          <w:b/>
          <w:color w:val="000000"/>
          <w:sz w:val="24"/>
          <w:szCs w:val="24"/>
        </w:rPr>
        <w:t>Ответ:</w:t>
      </w:r>
    </w:p>
    <w:p w:rsidR="00512BF1" w:rsidRDefault="00EE3663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43F29">
        <w:rPr>
          <w:rFonts w:ascii="Times New Roman" w:hAnsi="Times New Roman" w:cs="Times New Roman"/>
          <w:color w:val="000000"/>
          <w:sz w:val="24"/>
          <w:szCs w:val="24"/>
        </w:rPr>
        <w:t>Согласно части пятой ст. 99 Т</w:t>
      </w:r>
      <w:r w:rsidR="00360CF0" w:rsidRPr="00243F29">
        <w:rPr>
          <w:rFonts w:ascii="Times New Roman" w:hAnsi="Times New Roman" w:cs="Times New Roman"/>
          <w:color w:val="000000"/>
          <w:sz w:val="24"/>
          <w:szCs w:val="24"/>
        </w:rPr>
        <w:t xml:space="preserve">рудового кодекса Российской Федерации </w:t>
      </w:r>
      <w:r w:rsidRPr="00243F29">
        <w:rPr>
          <w:rFonts w:ascii="Times New Roman" w:hAnsi="Times New Roman" w:cs="Times New Roman"/>
          <w:color w:val="000000"/>
          <w:sz w:val="24"/>
          <w:szCs w:val="24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  <w:r w:rsidR="00360CF0" w:rsidRPr="00243F29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02009" w:rsidRPr="00243F2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B236F" w:rsidRPr="00243F29" w:rsidRDefault="006B236F" w:rsidP="00243F2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i/>
          <w:sz w:val="24"/>
          <w:szCs w:val="24"/>
        </w:rPr>
        <w:t>Анна</w:t>
      </w:r>
    </w:p>
    <w:p w:rsidR="002D0490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>В ТК РФ сказано, что каждый работник должен проходить обучение оказанию первой помощи при несчастных случаях на производстве. Кто должен их обучать? Какие должны быть документы в организации по этому вопросу?</w:t>
      </w:r>
    </w:p>
    <w:p w:rsid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A576BC" w:rsidRPr="00243F2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02009">
        <w:rPr>
          <w:rFonts w:ascii="Times New Roman CYR" w:hAnsi="Times New Roman CYR" w:cs="Times New Roman CYR"/>
          <w:b/>
          <w:sz w:val="24"/>
          <w:szCs w:val="24"/>
        </w:rPr>
        <w:t>Ответ:</w:t>
      </w:r>
    </w:p>
    <w:p w:rsidR="00A576BC" w:rsidRPr="00243F29" w:rsidRDefault="00A576BC" w:rsidP="00243F29">
      <w:pPr>
        <w:pStyle w:val="a5"/>
        <w:spacing w:before="0" w:after="0"/>
        <w:ind w:firstLine="709"/>
        <w:jc w:val="both"/>
        <w:rPr>
          <w:color w:val="000000" w:themeColor="text1" w:themeShade="BF"/>
        </w:rPr>
      </w:pPr>
      <w:r w:rsidRPr="00243F29">
        <w:rPr>
          <w:color w:val="000000" w:themeColor="text1" w:themeShade="BF"/>
        </w:rPr>
        <w:t xml:space="preserve">Локальные нормативные </w:t>
      </w:r>
      <w:proofErr w:type="gramStart"/>
      <w:r w:rsidRPr="00243F29">
        <w:rPr>
          <w:color w:val="000000" w:themeColor="text1" w:themeShade="BF"/>
        </w:rPr>
        <w:t>акты</w:t>
      </w:r>
      <w:proofErr w:type="gramEnd"/>
      <w:r w:rsidRPr="00243F29">
        <w:rPr>
          <w:color w:val="000000" w:themeColor="text1" w:themeShade="BF"/>
        </w:rPr>
        <w:t xml:space="preserve"> регламентирующие порядок обучения работников правилам оказания первой помощи, должны быть разработаны в организации в соответствии с требованиями Федерального закона – Трудового кодекса Российской Федерации (далее – ТК РФ) – и подзаконными нормативными актами (постановлениями, приказами и др.).</w:t>
      </w:r>
    </w:p>
    <w:p w:rsidR="00A576BC" w:rsidRPr="00243F29" w:rsidRDefault="00A576BC" w:rsidP="00243F29">
      <w:pPr>
        <w:pStyle w:val="a5"/>
        <w:spacing w:before="0" w:after="0"/>
        <w:ind w:firstLine="709"/>
        <w:jc w:val="both"/>
        <w:rPr>
          <w:color w:val="000000" w:themeColor="text1" w:themeShade="BF"/>
        </w:rPr>
      </w:pPr>
      <w:r w:rsidRPr="00243F29">
        <w:rPr>
          <w:color w:val="000000" w:themeColor="text1" w:themeShade="BF"/>
        </w:rPr>
        <w:t>В организации обязательно должна быть программа обучения работников правилам оказания первой помощи при несчастных случаях на производстве (или инструкция по оказанию первой помощи при несчастных случаях на производстве).</w:t>
      </w:r>
    </w:p>
    <w:p w:rsidR="00A576BC" w:rsidRPr="00243F29" w:rsidRDefault="00A576BC" w:rsidP="00243F29">
      <w:pPr>
        <w:pStyle w:val="a5"/>
        <w:spacing w:before="0" w:after="0"/>
        <w:ind w:firstLine="709"/>
        <w:jc w:val="both"/>
        <w:rPr>
          <w:color w:val="000000" w:themeColor="text1" w:themeShade="BF"/>
        </w:rPr>
      </w:pPr>
      <w:r w:rsidRPr="00243F29">
        <w:rPr>
          <w:color w:val="000000" w:themeColor="text1" w:themeShade="BF"/>
        </w:rPr>
        <w:t xml:space="preserve">Приказ </w:t>
      </w:r>
      <w:proofErr w:type="spellStart"/>
      <w:r w:rsidRPr="00243F29">
        <w:rPr>
          <w:color w:val="000000" w:themeColor="text1" w:themeShade="BF"/>
        </w:rPr>
        <w:t>Минздравсоцразвития</w:t>
      </w:r>
      <w:proofErr w:type="spellEnd"/>
      <w:r w:rsidRPr="00243F29">
        <w:rPr>
          <w:color w:val="000000" w:themeColor="text1" w:themeShade="BF"/>
        </w:rPr>
        <w:t xml:space="preserve"> России от 04.05.2012 № 477н «Об утверждении перечня состояний, при которых оказывается первая помощь, и перечня мероприятий по оказанию первой помощи» - подзаконный нормативный акт, требования которого работодатель обязан выполнить при разработке программы (или инструкции) обучения работников правилам оказания первой помощи при несчастных случаях на производстве.</w:t>
      </w:r>
    </w:p>
    <w:p w:rsidR="00A576BC" w:rsidRPr="00243F29" w:rsidRDefault="00A576BC" w:rsidP="00243F29">
      <w:pPr>
        <w:pStyle w:val="a5"/>
        <w:spacing w:before="0" w:after="0"/>
        <w:ind w:firstLine="709"/>
        <w:jc w:val="both"/>
        <w:rPr>
          <w:color w:val="000000" w:themeColor="text1" w:themeShade="BF"/>
        </w:rPr>
      </w:pPr>
      <w:r w:rsidRPr="00243F29">
        <w:rPr>
          <w:color w:val="000000" w:themeColor="text1" w:themeShade="BF"/>
        </w:rPr>
        <w:t xml:space="preserve">В приказе конкретизируется, при каких состояниях следует оказывать первую помощь и какие мероприятий можно осуществлять (без риска причинения дополнительного вреда пострадавшему). </w:t>
      </w:r>
    </w:p>
    <w:p w:rsidR="00A576BC" w:rsidRPr="00243F29" w:rsidRDefault="00A576BC" w:rsidP="00243F29">
      <w:pPr>
        <w:pStyle w:val="a5"/>
        <w:spacing w:before="0" w:after="0"/>
        <w:ind w:firstLine="709"/>
        <w:jc w:val="both"/>
        <w:rPr>
          <w:color w:val="000000" w:themeColor="text1" w:themeShade="BF"/>
        </w:rPr>
      </w:pPr>
      <w:r w:rsidRPr="00243F29">
        <w:rPr>
          <w:color w:val="000000" w:themeColor="text1" w:themeShade="BF"/>
        </w:rPr>
        <w:t xml:space="preserve">При разработке программы (инструкции) необходимо руководствоваться рекомендуемой </w:t>
      </w:r>
      <w:proofErr w:type="spellStart"/>
      <w:r w:rsidRPr="00243F29">
        <w:rPr>
          <w:color w:val="000000" w:themeColor="text1" w:themeShade="BF"/>
        </w:rPr>
        <w:t>Минздравсоцразвития</w:t>
      </w:r>
      <w:proofErr w:type="spellEnd"/>
      <w:r w:rsidRPr="00243F29">
        <w:rPr>
          <w:color w:val="000000" w:themeColor="text1" w:themeShade="BF"/>
        </w:rPr>
        <w:t xml:space="preserve"> России литературой: учебным пособием «Алгоритмы первой помощи» и учебником «Первая помощь».</w:t>
      </w:r>
    </w:p>
    <w:p w:rsidR="002D0490" w:rsidRDefault="002D0490" w:rsidP="00243F29">
      <w:pPr>
        <w:pStyle w:val="a5"/>
        <w:spacing w:before="0" w:after="0"/>
        <w:ind w:firstLine="709"/>
        <w:jc w:val="both"/>
        <w:rPr>
          <w:color w:val="000000" w:themeColor="text1" w:themeShade="BF"/>
        </w:rPr>
      </w:pPr>
      <w:proofErr w:type="gramStart"/>
      <w:r w:rsidRPr="00243F29">
        <w:rPr>
          <w:color w:val="000000" w:themeColor="text1" w:themeShade="BF"/>
        </w:rPr>
        <w:lastRenderedPageBreak/>
        <w:t>Согласно Правил</w:t>
      </w:r>
      <w:proofErr w:type="gramEnd"/>
      <w:r w:rsidRPr="00243F29">
        <w:rPr>
          <w:color w:val="000000" w:themeColor="text1" w:themeShade="BF"/>
        </w:rPr>
        <w:t xml:space="preserve"> технической эксплуатации электроустановок потребителей (ПТЭЭП) п.1.7.13 обучение оказанию первой помощи пострадавшему должен проводить специально подготовленный инструктор.</w:t>
      </w:r>
    </w:p>
    <w:p w:rsidR="00243F29" w:rsidRPr="00243F29" w:rsidRDefault="00243F29" w:rsidP="00243F29">
      <w:pPr>
        <w:pStyle w:val="a5"/>
        <w:spacing w:before="0" w:after="0"/>
        <w:ind w:firstLine="709"/>
        <w:jc w:val="both"/>
        <w:rPr>
          <w:color w:val="000000" w:themeColor="text1" w:themeShade="BF"/>
        </w:rPr>
      </w:pPr>
    </w:p>
    <w:p w:rsidR="006B236F" w:rsidRPr="00243F29" w:rsidRDefault="00243F29" w:rsidP="00243F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6B236F" w:rsidRPr="00243F29">
        <w:rPr>
          <w:rFonts w:ascii="Times New Roman CYR" w:hAnsi="Times New Roman CYR" w:cs="Times New Roman CYR"/>
          <w:b/>
          <w:i/>
          <w:sz w:val="24"/>
          <w:szCs w:val="24"/>
        </w:rPr>
        <w:t>Виктор Николаевич</w:t>
      </w:r>
    </w:p>
    <w:p w:rsidR="006B236F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>У нас на предприятии была такая ситуация. На территории высохло большое старое дерево. Директор посылает работников (дворника и др.) спилить его.  Можем ли мы сами такие работы выполнять? Какие инструктажи и кто должен провести с людьми, которым придется выполнять эту работу? Никаких инструкций на такие работы у нас нет.</w:t>
      </w:r>
    </w:p>
    <w:p w:rsidR="003A1931" w:rsidRPr="00243F29" w:rsidRDefault="003A1931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P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02009">
        <w:rPr>
          <w:rStyle w:val="a4"/>
          <w:rFonts w:ascii="Times New Roman" w:hAnsi="Times New Roman" w:cs="Times New Roman"/>
          <w:sz w:val="24"/>
          <w:szCs w:val="24"/>
        </w:rPr>
        <w:t>Ответ:</w:t>
      </w:r>
    </w:p>
    <w:p w:rsidR="00532977" w:rsidRPr="00243F29" w:rsidRDefault="00345C8D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29">
        <w:rPr>
          <w:rStyle w:val="a4"/>
          <w:rFonts w:ascii="Times New Roman" w:hAnsi="Times New Roman" w:cs="Times New Roman"/>
          <w:b w:val="0"/>
          <w:sz w:val="24"/>
          <w:szCs w:val="24"/>
        </w:rPr>
        <w:t>Работы по спиливанию деревьев</w:t>
      </w:r>
      <w:r w:rsidRPr="00243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F29">
        <w:rPr>
          <w:rFonts w:ascii="Times New Roman" w:hAnsi="Times New Roman" w:cs="Times New Roman"/>
          <w:sz w:val="24"/>
          <w:szCs w:val="24"/>
        </w:rPr>
        <w:t>весьма сложны и опасны для неподготовленных участников процесса.</w:t>
      </w:r>
      <w:r w:rsidR="00A20B2E" w:rsidRPr="00243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B2E" w:rsidRPr="00243F29">
        <w:rPr>
          <w:rFonts w:ascii="Times New Roman" w:hAnsi="Times New Roman" w:cs="Times New Roman"/>
          <w:sz w:val="24"/>
          <w:szCs w:val="24"/>
        </w:rPr>
        <w:t>В соответствии с Правилами по охране труда в лесозаготовительном, деревообрабатывающем производствах и при проведении лесохозяйственных работ  (ПОТ РМ 001-97) к</w:t>
      </w:r>
      <w:r w:rsidR="00532977" w:rsidRPr="00243F29">
        <w:rPr>
          <w:bCs/>
        </w:rPr>
        <w:t xml:space="preserve"> </w:t>
      </w:r>
      <w:r w:rsidR="00532977" w:rsidRPr="00243F29">
        <w:rPr>
          <w:rFonts w:ascii="Times New Roman" w:hAnsi="Times New Roman" w:cs="Times New Roman"/>
          <w:sz w:val="24"/>
          <w:szCs w:val="24"/>
        </w:rPr>
        <w:t xml:space="preserve">валке деревьев допускаются лица </w:t>
      </w:r>
      <w:r w:rsidR="00A92380" w:rsidRPr="00243F29">
        <w:rPr>
          <w:rFonts w:ascii="Times New Roman" w:hAnsi="Times New Roman" w:cs="Times New Roman"/>
          <w:sz w:val="24"/>
          <w:szCs w:val="24"/>
        </w:rPr>
        <w:t xml:space="preserve">не </w:t>
      </w:r>
      <w:r w:rsidR="00532977" w:rsidRPr="00243F29">
        <w:rPr>
          <w:rFonts w:ascii="Times New Roman" w:hAnsi="Times New Roman" w:cs="Times New Roman"/>
          <w:sz w:val="24"/>
          <w:szCs w:val="24"/>
        </w:rPr>
        <w:t>моложе 18 лет,  прошедшие медицинское освидетельствование, специальное обучение и имеющие удостоверения, прошедшие стажировку, инструктаж и проверку знаний по вопросам охраны труда.</w:t>
      </w:r>
      <w:proofErr w:type="gramEnd"/>
    </w:p>
    <w:p w:rsidR="00532977" w:rsidRPr="00243F29" w:rsidRDefault="00532977" w:rsidP="00243F29">
      <w:pPr>
        <w:pStyle w:val="a5"/>
        <w:spacing w:before="0" w:after="0"/>
        <w:ind w:firstLine="709"/>
        <w:jc w:val="both"/>
      </w:pPr>
      <w:r w:rsidRPr="00243F29">
        <w:t>При валке деревьев возможно возникновение производственных факторов, обусловленных падением деревьев, транспортируемой древесины, вращающимися и движущимися частями бензомоторной пилы, а также работой вальщика деревьев в опасной зоне, создаваемой другими машинами и инструментами, ЛЭП, и другое.</w:t>
      </w:r>
    </w:p>
    <w:p w:rsidR="00532977" w:rsidRPr="00243F29" w:rsidRDefault="00532977" w:rsidP="00243F29">
      <w:pPr>
        <w:pStyle w:val="a5"/>
        <w:spacing w:before="0" w:after="0"/>
        <w:ind w:firstLine="709"/>
        <w:jc w:val="both"/>
      </w:pPr>
      <w:r w:rsidRPr="00243F29">
        <w:t xml:space="preserve">Вальщик обязан работать в специальной одежде и обуви в соответствии с типовыми нормами, применять </w:t>
      </w:r>
      <w:proofErr w:type="spellStart"/>
      <w:r w:rsidRPr="00243F29">
        <w:t>противошумные</w:t>
      </w:r>
      <w:proofErr w:type="spellEnd"/>
      <w:r w:rsidRPr="00243F29">
        <w:t xml:space="preserve"> наушники (если уровень шума на рабочем месте превышает санитарные нормы) и каске.</w:t>
      </w:r>
    </w:p>
    <w:p w:rsidR="00FA3C3B" w:rsidRPr="00243F29" w:rsidRDefault="00532977" w:rsidP="00243F29">
      <w:pPr>
        <w:pStyle w:val="a5"/>
        <w:spacing w:before="0" w:after="0"/>
        <w:ind w:firstLine="709"/>
        <w:jc w:val="both"/>
      </w:pPr>
      <w:r w:rsidRPr="00243F29">
        <w:t>Работник по валке дерева должен выполнять только ту работу, которая ему поручена и разъяснена руководителем работ.</w:t>
      </w:r>
      <w:r w:rsidR="00A92380" w:rsidRPr="00243F29">
        <w:t xml:space="preserve"> Для этого в Вашей </w:t>
      </w:r>
      <w:r w:rsidR="00FA3C3B" w:rsidRPr="00243F29">
        <w:t>организации должна быть разработана инструкция по охране труда при валке деревьев, которая должн</w:t>
      </w:r>
      <w:r w:rsidR="00A92380" w:rsidRPr="00243F29">
        <w:t>а</w:t>
      </w:r>
      <w:r w:rsidR="00FA3C3B" w:rsidRPr="00243F29">
        <w:t xml:space="preserve"> содержать </w:t>
      </w:r>
      <w:r w:rsidR="00A92380" w:rsidRPr="00243F29">
        <w:t>требования по охране труда по безопасному производству работ</w:t>
      </w:r>
      <w:r w:rsidR="00FA3C3B" w:rsidRPr="00243F29">
        <w:t>.</w:t>
      </w:r>
    </w:p>
    <w:p w:rsidR="00532977" w:rsidRPr="00243F29" w:rsidRDefault="00A92380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29">
        <w:rPr>
          <w:rFonts w:ascii="Times New Roman" w:hAnsi="Times New Roman" w:cs="Times New Roman"/>
          <w:sz w:val="24"/>
          <w:szCs w:val="24"/>
        </w:rPr>
        <w:t xml:space="preserve">Если специалистам Вашей организации трудно полноценно оценить состояние дерева, выработать правильную стратегию для его удаления (это только на первый взгляд кажется несложной задачей) можно заказать спиливание деревьев в специализированной организации. </w:t>
      </w:r>
      <w:r w:rsidR="00A20B2E" w:rsidRPr="00243F29">
        <w:rPr>
          <w:rStyle w:val="a4"/>
          <w:rFonts w:ascii="Times New Roman" w:hAnsi="Times New Roman" w:cs="Times New Roman"/>
          <w:b w:val="0"/>
          <w:sz w:val="24"/>
          <w:szCs w:val="24"/>
        </w:rPr>
        <w:t>Г</w:t>
      </w:r>
      <w:r w:rsidR="001E5C05" w:rsidRPr="00243F2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рамотно организованный и </w:t>
      </w:r>
      <w:r w:rsidRPr="00243F29">
        <w:rPr>
          <w:rStyle w:val="a4"/>
          <w:rFonts w:ascii="Times New Roman" w:hAnsi="Times New Roman" w:cs="Times New Roman"/>
          <w:b w:val="0"/>
          <w:sz w:val="24"/>
          <w:szCs w:val="24"/>
        </w:rPr>
        <w:t>контролируемый спил может предотвратить порчу имущества и нанесение непоправимого ущерба</w:t>
      </w:r>
      <w:r w:rsidRPr="00243F29">
        <w:rPr>
          <w:rFonts w:ascii="Times New Roman" w:hAnsi="Times New Roman" w:cs="Times New Roman"/>
          <w:sz w:val="24"/>
          <w:szCs w:val="24"/>
        </w:rPr>
        <w:t xml:space="preserve"> здоровью и благосостоянию людей.</w:t>
      </w:r>
    </w:p>
    <w:p w:rsidR="00532977" w:rsidRPr="00243F29" w:rsidRDefault="00532977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931" w:rsidRPr="00243F29" w:rsidRDefault="003A1931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6B236F" w:rsidRPr="00243F29" w:rsidRDefault="00243F29" w:rsidP="00243F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      </w:t>
      </w:r>
      <w:r w:rsidR="006B236F" w:rsidRPr="00243F29">
        <w:rPr>
          <w:rFonts w:ascii="Times New Roman CYR" w:hAnsi="Times New Roman CYR" w:cs="Times New Roman CYR"/>
          <w:b/>
          <w:i/>
          <w:sz w:val="24"/>
          <w:szCs w:val="24"/>
        </w:rPr>
        <w:t>Нина Ивановна</w:t>
      </w:r>
    </w:p>
    <w:p w:rsidR="006B236F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" w:hAnsi="Times New Roman" w:cs="Times New Roman"/>
          <w:sz w:val="24"/>
          <w:szCs w:val="24"/>
        </w:rPr>
        <w:t xml:space="preserve"> </w:t>
      </w:r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Каким документом </w:t>
      </w:r>
      <w:proofErr w:type="gramStart"/>
      <w:r w:rsidRPr="00243F29">
        <w:rPr>
          <w:rFonts w:ascii="Times New Roman CYR" w:hAnsi="Times New Roman CYR" w:cs="Times New Roman CYR"/>
          <w:b/>
          <w:sz w:val="24"/>
          <w:szCs w:val="24"/>
        </w:rPr>
        <w:t>регламентируется перечень профессий у кого должны</w:t>
      </w:r>
      <w:proofErr w:type="gramEnd"/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 принимать ежегодные экзамены по охране труда? Так у сантехников, плотников, рабочих по текущему ремонту зданий нужно проводить этот экзамен?  </w:t>
      </w:r>
    </w:p>
    <w:p w:rsidR="00A92380" w:rsidRPr="00243F29" w:rsidRDefault="00A92380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P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009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</w:p>
    <w:p w:rsidR="00FF1E9E" w:rsidRPr="00243F29" w:rsidRDefault="00163855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Согласно п.2.2.1 Постановления </w:t>
      </w:r>
      <w:r w:rsidR="00FF1E9E" w:rsidRPr="00243F29">
        <w:rPr>
          <w:rFonts w:ascii="Times New Roman" w:eastAsia="Times New Roman" w:hAnsi="Times New Roman" w:cs="Times New Roman"/>
          <w:sz w:val="24"/>
          <w:szCs w:val="24"/>
        </w:rPr>
        <w:t xml:space="preserve">Минтруда России и Минобразования России от 13 января 2003г. №1/29 «Об утверждении Порядка обучения по охране труда и проверки </w:t>
      </w:r>
      <w:proofErr w:type="gramStart"/>
      <w:r w:rsidR="00FF1E9E" w:rsidRPr="00243F29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="00FF1E9E" w:rsidRPr="00243F29">
        <w:rPr>
          <w:rFonts w:ascii="Times New Roman" w:eastAsia="Times New Roman" w:hAnsi="Times New Roman" w:cs="Times New Roman"/>
          <w:sz w:val="24"/>
          <w:szCs w:val="24"/>
        </w:rPr>
        <w:t xml:space="preserve"> организаций» все рабочие в течение месяца после приема на работу должны пройти обучение безопасным методам и приемам работы. Также согласно п.2.2.2 работодатель должен обеспечить обучение, стажировку на рабочем месте и </w:t>
      </w:r>
      <w:r w:rsidR="00FF1E9E" w:rsidRPr="00243F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проверку знаний в комиссии предприятия рабочим, принимаемым на работу с вредными или опасными условиями труда. </w:t>
      </w:r>
    </w:p>
    <w:p w:rsidR="00A92380" w:rsidRPr="00243F29" w:rsidRDefault="00FF1E9E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На вопрос кого же учить </w:t>
      </w:r>
      <w:r w:rsidR="00FE4E13" w:rsidRPr="00243F29">
        <w:rPr>
          <w:rFonts w:ascii="Times New Roman" w:eastAsia="Times New Roman" w:hAnsi="Times New Roman" w:cs="Times New Roman"/>
          <w:sz w:val="24"/>
          <w:szCs w:val="24"/>
        </w:rPr>
        <w:t>отвечает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3F2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 2.2.3 </w:t>
      </w:r>
      <w:r w:rsidR="00FE4E13" w:rsidRPr="00243F29">
        <w:rPr>
          <w:rFonts w:ascii="Times New Roman" w:eastAsia="Times New Roman" w:hAnsi="Times New Roman" w:cs="Times New Roman"/>
          <w:sz w:val="24"/>
          <w:szCs w:val="24"/>
        </w:rPr>
        <w:t>вышеназванного документа, согласно которому р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аботодатель сам устанавливает порядок, форму и периодичность обучения. Это значит, что издав локальный приказ или положение об обучении, </w:t>
      </w:r>
      <w:r w:rsidR="00FE4E13" w:rsidRPr="00243F29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 определ</w:t>
      </w:r>
      <w:r w:rsidR="003B1E07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E13" w:rsidRPr="00243F29">
        <w:rPr>
          <w:rFonts w:ascii="Times New Roman" w:eastAsia="Times New Roman" w:hAnsi="Times New Roman" w:cs="Times New Roman"/>
          <w:sz w:val="24"/>
          <w:szCs w:val="24"/>
        </w:rPr>
        <w:t xml:space="preserve">перечень профессий, подлежащих обучению и 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перечень вопросов для обучения рабочих. Не стоит при этом забывать, что инструктаж по охране труда также является одной из форм </w:t>
      </w:r>
      <w:proofErr w:type="gramStart"/>
      <w:r w:rsidRPr="00243F29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 труда. </w:t>
      </w:r>
    </w:p>
    <w:p w:rsidR="00A92380" w:rsidRPr="00243F29" w:rsidRDefault="00A92380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6B236F" w:rsidRPr="00243F29" w:rsidRDefault="00243F29" w:rsidP="00243F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       </w:t>
      </w:r>
      <w:r w:rsidR="006B236F" w:rsidRPr="00243F29">
        <w:rPr>
          <w:rFonts w:ascii="Times New Roman CYR" w:hAnsi="Times New Roman CYR" w:cs="Times New Roman CYR"/>
          <w:b/>
          <w:i/>
          <w:sz w:val="24"/>
          <w:szCs w:val="24"/>
        </w:rPr>
        <w:t xml:space="preserve">Нина </w:t>
      </w:r>
      <w:r w:rsidR="00FE4E13" w:rsidRPr="00243F29">
        <w:rPr>
          <w:rFonts w:ascii="Times New Roman CYR" w:hAnsi="Times New Roman CYR" w:cs="Times New Roman CYR"/>
          <w:b/>
          <w:i/>
          <w:sz w:val="24"/>
          <w:szCs w:val="24"/>
        </w:rPr>
        <w:t>Ивановна</w:t>
      </w:r>
    </w:p>
    <w:p w:rsidR="006B236F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" w:hAnsi="Times New Roman" w:cs="Times New Roman"/>
          <w:sz w:val="24"/>
          <w:szCs w:val="24"/>
        </w:rPr>
        <w:t xml:space="preserve"> </w:t>
      </w:r>
      <w:r w:rsidRPr="00243F29">
        <w:rPr>
          <w:rFonts w:ascii="Times New Roman CYR" w:hAnsi="Times New Roman CYR" w:cs="Times New Roman CYR"/>
          <w:b/>
          <w:sz w:val="24"/>
          <w:szCs w:val="24"/>
        </w:rPr>
        <w:t>Как и кто должен испытывать предохранительные пояса, используемые сантехниками при спуске в колодцы. Какая должна быть заведена документация на них?</w:t>
      </w:r>
    </w:p>
    <w:p w:rsidR="000D701D" w:rsidRDefault="000D701D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Pr="00243F2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02009">
        <w:rPr>
          <w:rFonts w:ascii="Times New Roman CYR" w:hAnsi="Times New Roman CYR" w:cs="Times New Roman CYR"/>
          <w:b/>
          <w:sz w:val="24"/>
          <w:szCs w:val="24"/>
        </w:rPr>
        <w:t>Ответ:</w:t>
      </w:r>
    </w:p>
    <w:p w:rsidR="00331B92" w:rsidRPr="00243F29" w:rsidRDefault="00331B92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</w:rPr>
      </w:pPr>
      <w:r w:rsidRPr="00243F29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Согласно н</w:t>
      </w:r>
      <w:r w:rsidR="00BC4193" w:rsidRPr="00243F29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овы</w:t>
      </w:r>
      <w:r w:rsidRPr="00243F29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х «Правил</w:t>
      </w:r>
      <w:r w:rsidR="00BC4193" w:rsidRPr="00243F29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по охране труда при работе на высоте» (далее новые Правила), утвержденные Приказом Минтруда России от 28.03.2014 </w:t>
      </w:r>
      <w:r w:rsidR="003B1E07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№</w:t>
      </w:r>
      <w:r w:rsidR="00BC4193" w:rsidRPr="00243F29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155н </w:t>
      </w:r>
      <w:r w:rsidRPr="00243F29"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</w:rPr>
        <w:t xml:space="preserve">системы обеспечения безопасности работ на высоте делятся </w:t>
      </w:r>
      <w:proofErr w:type="gramStart"/>
      <w:r w:rsidRPr="00243F29"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</w:rPr>
        <w:t>на</w:t>
      </w:r>
      <w:proofErr w:type="gramEnd"/>
      <w:r w:rsidRPr="00243F29"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</w:rPr>
        <w:t xml:space="preserve">: </w:t>
      </w:r>
    </w:p>
    <w:p w:rsidR="00331B92" w:rsidRPr="00331B92" w:rsidRDefault="00331B92" w:rsidP="003B1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</w:rPr>
      </w:pPr>
      <w:r w:rsidRPr="00331B92"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</w:rPr>
        <w:t>удерживающие системы,</w:t>
      </w:r>
    </w:p>
    <w:p w:rsidR="00331B92" w:rsidRPr="00331B92" w:rsidRDefault="00331B92" w:rsidP="003B1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</w:rPr>
      </w:pPr>
      <w:r w:rsidRPr="00331B92"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</w:rPr>
        <w:t>системы позиционирования,</w:t>
      </w:r>
    </w:p>
    <w:p w:rsidR="00331B92" w:rsidRPr="00331B92" w:rsidRDefault="00331B92" w:rsidP="003B1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</w:rPr>
      </w:pPr>
      <w:r w:rsidRPr="00331B92"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</w:rPr>
        <w:t xml:space="preserve">страховочные системы, </w:t>
      </w:r>
    </w:p>
    <w:p w:rsidR="00331B92" w:rsidRPr="00331B92" w:rsidRDefault="00331B92" w:rsidP="003B1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</w:rPr>
      </w:pPr>
      <w:r w:rsidRPr="00331B92">
        <w:rPr>
          <w:rFonts w:ascii="Times New Roman" w:eastAsia="Times New Roman" w:hAnsi="Times New Roman" w:cs="Times New Roman"/>
          <w:bCs/>
          <w:color w:val="000000" w:themeColor="text1" w:themeShade="BF"/>
          <w:sz w:val="24"/>
          <w:szCs w:val="24"/>
        </w:rPr>
        <w:t>системы спасения и эвакуации.</w:t>
      </w:r>
    </w:p>
    <w:p w:rsidR="00331B92" w:rsidRPr="00243F29" w:rsidRDefault="00331B92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F29">
        <w:rPr>
          <w:rFonts w:ascii="Times New Roman" w:hAnsi="Times New Roman" w:cs="Times New Roman"/>
          <w:bCs/>
          <w:sz w:val="24"/>
          <w:szCs w:val="24"/>
        </w:rPr>
        <w:t xml:space="preserve">При этом новые Правила запрещают использование </w:t>
      </w:r>
      <w:proofErr w:type="spellStart"/>
      <w:r w:rsidRPr="00243F29">
        <w:rPr>
          <w:rFonts w:ascii="Times New Roman" w:hAnsi="Times New Roman" w:cs="Times New Roman"/>
          <w:bCs/>
          <w:sz w:val="24"/>
          <w:szCs w:val="24"/>
        </w:rPr>
        <w:t>безлямочных</w:t>
      </w:r>
      <w:proofErr w:type="spellEnd"/>
      <w:r w:rsidRPr="00243F29">
        <w:rPr>
          <w:rFonts w:ascii="Times New Roman" w:hAnsi="Times New Roman" w:cs="Times New Roman"/>
          <w:bCs/>
          <w:sz w:val="24"/>
          <w:szCs w:val="24"/>
        </w:rPr>
        <w:t xml:space="preserve"> предохранительных поясов, так как их использование связано с риском </w:t>
      </w:r>
      <w:proofErr w:type="spellStart"/>
      <w:r w:rsidRPr="00243F29">
        <w:rPr>
          <w:rFonts w:ascii="Times New Roman" w:hAnsi="Times New Roman" w:cs="Times New Roman"/>
          <w:bCs/>
          <w:sz w:val="24"/>
          <w:szCs w:val="24"/>
        </w:rPr>
        <w:t>травмирования</w:t>
      </w:r>
      <w:proofErr w:type="spellEnd"/>
      <w:r w:rsidRPr="00243F29">
        <w:rPr>
          <w:rFonts w:ascii="Times New Roman" w:hAnsi="Times New Roman" w:cs="Times New Roman"/>
          <w:bCs/>
          <w:sz w:val="24"/>
          <w:szCs w:val="24"/>
        </w:rPr>
        <w:t xml:space="preserve"> или смерти (п.104).</w:t>
      </w:r>
    </w:p>
    <w:p w:rsidR="009629B3" w:rsidRPr="00243F29" w:rsidRDefault="009629B3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43F29">
        <w:rPr>
          <w:rFonts w:ascii="Times New Roman CYR" w:hAnsi="Times New Roman CYR" w:cs="Times New Roman CYR"/>
          <w:sz w:val="24"/>
          <w:szCs w:val="24"/>
        </w:rPr>
        <w:t xml:space="preserve">Работодатель обеспечивает регулярную проверку </w:t>
      </w:r>
      <w:proofErr w:type="gramStart"/>
      <w:r w:rsidRPr="00243F29">
        <w:rPr>
          <w:rFonts w:ascii="Times New Roman CYR" w:hAnsi="Times New Roman CYR" w:cs="Times New Roman CYR"/>
          <w:sz w:val="24"/>
          <w:szCs w:val="24"/>
        </w:rPr>
        <w:t>исправности систем обеспечения безопасности работ</w:t>
      </w:r>
      <w:proofErr w:type="gramEnd"/>
      <w:r w:rsidRPr="00243F29">
        <w:rPr>
          <w:rFonts w:ascii="Times New Roman CYR" w:hAnsi="Times New Roman CYR" w:cs="Times New Roman CYR"/>
          <w:sz w:val="24"/>
          <w:szCs w:val="24"/>
        </w:rPr>
        <w:t xml:space="preserve"> на высоте в соответствии с указаниями в их эксплуатационной документации, а также своевременную замену элементов, компонентов или подсистем с понизившимися защитными свойствами.</w:t>
      </w:r>
    </w:p>
    <w:p w:rsidR="00331B92" w:rsidRPr="00331B92" w:rsidRDefault="00331B92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виды документации, разработка и ведение которой определена новыми Правилами: </w:t>
      </w:r>
    </w:p>
    <w:p w:rsidR="00331B92" w:rsidRPr="00331B92" w:rsidRDefault="00331B92" w:rsidP="003B1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>документация по охране труда при работах на высоте;</w:t>
      </w:r>
    </w:p>
    <w:p w:rsidR="00331B92" w:rsidRPr="00331B92" w:rsidRDefault="00331B92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мероприятий по эвакуации и спасению работников при возникновении аварийной ситуации и при проведении спасательных работ; </w:t>
      </w:r>
    </w:p>
    <w:p w:rsidR="00331B92" w:rsidRPr="00243F29" w:rsidRDefault="00331B92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технологические карты на производство работ на высоте </w:t>
      </w:r>
      <w:r w:rsidRPr="00243F29">
        <w:rPr>
          <w:rFonts w:ascii="Times New Roman" w:eastAsia="Times New Roman" w:hAnsi="Times New Roman" w:cs="Times New Roman"/>
          <w:bCs/>
          <w:sz w:val="24"/>
          <w:szCs w:val="24"/>
        </w:rPr>
        <w:t>для стационарных рабочих мест;</w:t>
      </w:r>
    </w:p>
    <w:p w:rsidR="00331B92" w:rsidRPr="00331B92" w:rsidRDefault="00331B92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>план производства работ на высоте для нестационарных рабочих мест (содержани</w:t>
      </w:r>
      <w:proofErr w:type="gramStart"/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>е-</w:t>
      </w:r>
      <w:proofErr w:type="gramEnd"/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Приложение № 6); </w:t>
      </w:r>
    </w:p>
    <w:p w:rsidR="00331B92" w:rsidRPr="00331B92" w:rsidRDefault="00331B92" w:rsidP="003B1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>нар</w:t>
      </w:r>
      <w:r w:rsidR="003B1E07">
        <w:rPr>
          <w:rFonts w:ascii="Times New Roman" w:eastAsia="Times New Roman" w:hAnsi="Times New Roman" w:cs="Times New Roman"/>
          <w:bCs/>
          <w:sz w:val="24"/>
          <w:szCs w:val="24"/>
        </w:rPr>
        <w:t xml:space="preserve">яд-допуск (рекомендуемая форма - </w:t>
      </w: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>Приложение №3);</w:t>
      </w:r>
    </w:p>
    <w:p w:rsidR="00331B92" w:rsidRPr="00331B92" w:rsidRDefault="00331B92" w:rsidP="003B1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>перечень работ, выполняемых на высоте по наряду</w:t>
      </w:r>
      <w:r w:rsidR="003B1E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B1E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>допуску;</w:t>
      </w:r>
    </w:p>
    <w:p w:rsidR="00331B92" w:rsidRPr="00331B92" w:rsidRDefault="00331B92" w:rsidP="003B1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>журнал учета работ по наряд</w:t>
      </w:r>
      <w:r w:rsidR="003B1E07">
        <w:rPr>
          <w:rFonts w:ascii="Times New Roman" w:eastAsia="Times New Roman" w:hAnsi="Times New Roman" w:cs="Times New Roman"/>
          <w:bCs/>
          <w:sz w:val="24"/>
          <w:szCs w:val="24"/>
        </w:rPr>
        <w:t xml:space="preserve">у-допуску (рекомендуемая форма - </w:t>
      </w: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>Приложение №7);</w:t>
      </w:r>
    </w:p>
    <w:p w:rsidR="00331B92" w:rsidRPr="00243F29" w:rsidRDefault="00331B92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>журнал учета и осмотра такелажных средств, механизмов и присп</w:t>
      </w:r>
      <w:r w:rsidR="003B1E0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особлений (рекомендуемая форма - </w:t>
      </w:r>
      <w:r w:rsidRPr="00331B92">
        <w:rPr>
          <w:rFonts w:ascii="Times New Roman" w:eastAsia="Times New Roman" w:hAnsi="Times New Roman" w:cs="Times New Roman"/>
          <w:bCs/>
          <w:sz w:val="24"/>
          <w:szCs w:val="24"/>
        </w:rPr>
        <w:t>Приложение №9).</w:t>
      </w:r>
    </w:p>
    <w:p w:rsidR="00FC1315" w:rsidRPr="00243F29" w:rsidRDefault="00FC1315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B236F" w:rsidRPr="00243F29" w:rsidRDefault="00243F29" w:rsidP="00243F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      </w:t>
      </w:r>
      <w:r w:rsidR="006B236F" w:rsidRPr="00243F29">
        <w:rPr>
          <w:rFonts w:ascii="Times New Roman CYR" w:hAnsi="Times New Roman CYR" w:cs="Times New Roman CYR"/>
          <w:b/>
          <w:i/>
          <w:sz w:val="24"/>
          <w:szCs w:val="24"/>
        </w:rPr>
        <w:t>Нина Ивановна</w:t>
      </w:r>
    </w:p>
    <w:p w:rsidR="006B236F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" w:hAnsi="Times New Roman" w:cs="Times New Roman"/>
          <w:sz w:val="24"/>
          <w:szCs w:val="24"/>
        </w:rPr>
        <w:t xml:space="preserve"> </w:t>
      </w:r>
      <w:r w:rsidRPr="00243F29">
        <w:rPr>
          <w:rFonts w:ascii="Times New Roman CYR" w:hAnsi="Times New Roman CYR" w:cs="Times New Roman CYR"/>
          <w:b/>
          <w:sz w:val="24"/>
          <w:szCs w:val="24"/>
        </w:rPr>
        <w:t>Какие документы должны быть на лестницы-стремянки в организации? Кто их должен испытывать?</w:t>
      </w:r>
    </w:p>
    <w:p w:rsidR="00CD593C" w:rsidRDefault="00CD593C" w:rsidP="00243F2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502009" w:rsidRPr="00502009" w:rsidRDefault="00502009" w:rsidP="0024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2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</w:p>
    <w:p w:rsidR="003B0C0E" w:rsidRPr="003B0C0E" w:rsidRDefault="003B0C0E" w:rsidP="00243F29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C5C5C"/>
          <w:sz w:val="24"/>
          <w:szCs w:val="24"/>
        </w:rPr>
      </w:pPr>
      <w:r w:rsidRPr="003B0C0E">
        <w:rPr>
          <w:rFonts w:ascii="Times New Roman" w:eastAsia="Times New Roman" w:hAnsi="Times New Roman" w:cs="Times New Roman"/>
          <w:color w:val="5C5C5C"/>
          <w:sz w:val="24"/>
          <w:szCs w:val="24"/>
        </w:rPr>
        <w:lastRenderedPageBreak/>
        <w:t>Согласно требованиям п.17.2.30 ПОТ РО 14000-005-98 «Положение. Работы с повышенной опасностью. Организация проведения» (утв. Минэкономики России 19.02.1998г.) перед эксплуатацией и через каждые 6 месяцев приставные и раздвижные лестницы необходимо испытывать статической нагрузкой 2000 Н, а лестницы-стремянки - 1200 Н, приложенной к одной из ступеней в середине пролета лестн</w:t>
      </w:r>
      <w:r w:rsidR="00D75134" w:rsidRPr="00243F29">
        <w:rPr>
          <w:rFonts w:ascii="Times New Roman" w:eastAsia="Times New Roman" w:hAnsi="Times New Roman" w:cs="Times New Roman"/>
          <w:color w:val="5C5C5C"/>
          <w:sz w:val="24"/>
          <w:szCs w:val="24"/>
        </w:rPr>
        <w:t>ицы, установленной под углом 75˚</w:t>
      </w:r>
      <w:r w:rsidRPr="003B0C0E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к горизонтальной плоскости. </w:t>
      </w:r>
    </w:p>
    <w:p w:rsidR="003B0C0E" w:rsidRPr="003B0C0E" w:rsidRDefault="003B0C0E" w:rsidP="00243F29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C5C5C"/>
          <w:sz w:val="24"/>
          <w:szCs w:val="24"/>
        </w:rPr>
      </w:pPr>
      <w:r w:rsidRPr="003B0C0E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Согласно требованиям СНиП 12-03-2001 «Безопасность труда в строительстве. </w:t>
      </w:r>
      <w:r w:rsidR="00D75134" w:rsidRPr="00243F29">
        <w:rPr>
          <w:rFonts w:ascii="Times New Roman" w:eastAsia="Times New Roman" w:hAnsi="Times New Roman" w:cs="Times New Roman"/>
          <w:color w:val="5C5C5C"/>
          <w:sz w:val="24"/>
          <w:szCs w:val="24"/>
        </w:rPr>
        <w:br/>
      </w:r>
      <w:r w:rsidRPr="003B0C0E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Часть 1. Общие требования» (утв. постановлением Госстроя от 23.07.2001 №80) перед эксплуатацией лестницы должны быть испытаны статической нагрузкой 1200 Н (120 кгс), приложенной к одной из ступеней в середине пролета лестницы, находящейся в эксплуатационном положении. </w:t>
      </w:r>
    </w:p>
    <w:p w:rsidR="003B0C0E" w:rsidRPr="003B0C0E" w:rsidRDefault="003B0C0E" w:rsidP="00243F29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C5C5C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bCs/>
          <w:color w:val="5C5C5C"/>
          <w:sz w:val="24"/>
          <w:szCs w:val="24"/>
        </w:rPr>
        <w:t xml:space="preserve">В процессе эксплуатации деревянные лестницы необходимо испытывать каждые полгода, а металлические - один раз в год. </w:t>
      </w:r>
    </w:p>
    <w:p w:rsidR="00D75134" w:rsidRPr="00D75134" w:rsidRDefault="00D75134" w:rsidP="00243F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134">
        <w:rPr>
          <w:rFonts w:ascii="Times New Roman" w:eastAsia="Times New Roman" w:hAnsi="Times New Roman" w:cs="Times New Roman"/>
          <w:sz w:val="24"/>
          <w:szCs w:val="24"/>
        </w:rPr>
        <w:t>Масса груза и место подвешивания в нормативных документах четко указаны, требования к поверке груза не предъявляются.</w:t>
      </w:r>
    </w:p>
    <w:p w:rsidR="00D75134" w:rsidRPr="00D75134" w:rsidRDefault="00D75134" w:rsidP="00243F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134">
        <w:rPr>
          <w:rFonts w:ascii="Times New Roman" w:eastAsia="Times New Roman" w:hAnsi="Times New Roman" w:cs="Times New Roman"/>
          <w:sz w:val="24"/>
          <w:szCs w:val="24"/>
        </w:rPr>
        <w:t>Акт испытаний лестниц можно составить в удобной форме, поскольку законодательно эта форма не утверждена.</w:t>
      </w:r>
    </w:p>
    <w:p w:rsidR="00D75134" w:rsidRPr="00D75134" w:rsidRDefault="00D75134" w:rsidP="00243F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134">
        <w:rPr>
          <w:rFonts w:ascii="Times New Roman" w:eastAsia="Times New Roman" w:hAnsi="Times New Roman" w:cs="Times New Roman"/>
          <w:sz w:val="24"/>
          <w:szCs w:val="24"/>
        </w:rPr>
        <w:t>Лестницы и стремянки перед применением осматриваются производителем работ (без записи в журнале).</w:t>
      </w:r>
    </w:p>
    <w:p w:rsidR="00D75134" w:rsidRPr="00D75134" w:rsidRDefault="00D75134" w:rsidP="00243F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13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 ГОСТ 26887-86. Площадки и лестницы для строительно-монтажных работ. Общие технические условия</w:t>
      </w:r>
      <w:proofErr w:type="gramStart"/>
      <w:r w:rsidRPr="00D751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75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513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75134">
        <w:rPr>
          <w:rFonts w:ascii="Times New Roman" w:eastAsia="Times New Roman" w:hAnsi="Times New Roman" w:cs="Times New Roman"/>
          <w:sz w:val="24"/>
          <w:szCs w:val="24"/>
        </w:rPr>
        <w:t>аждая конструкция площадок и лестниц на одном их своих элементов должна иметь табличку, выполненную в соответствии с ГОСТ 12969-67, содержащую следующие данные:</w:t>
      </w:r>
    </w:p>
    <w:p w:rsidR="00D75134" w:rsidRPr="00D75134" w:rsidRDefault="00D75134" w:rsidP="00243F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134">
        <w:rPr>
          <w:rFonts w:ascii="Times New Roman" w:eastAsia="Times New Roman" w:hAnsi="Times New Roman" w:cs="Times New Roman"/>
          <w:sz w:val="24"/>
          <w:szCs w:val="24"/>
        </w:rPr>
        <w:t>товарный знак и наименование предприятия-изготовителя;</w:t>
      </w:r>
    </w:p>
    <w:p w:rsidR="00D75134" w:rsidRPr="00D75134" w:rsidRDefault="00D75134" w:rsidP="00243F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134">
        <w:rPr>
          <w:rFonts w:ascii="Times New Roman" w:eastAsia="Times New Roman" w:hAnsi="Times New Roman" w:cs="Times New Roman"/>
          <w:sz w:val="24"/>
          <w:szCs w:val="24"/>
        </w:rPr>
        <w:t>обозначение изделия (марку);</w:t>
      </w:r>
    </w:p>
    <w:p w:rsidR="00D75134" w:rsidRPr="00D75134" w:rsidRDefault="00D75134" w:rsidP="00243F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134">
        <w:rPr>
          <w:rFonts w:ascii="Times New Roman" w:eastAsia="Times New Roman" w:hAnsi="Times New Roman" w:cs="Times New Roman"/>
          <w:sz w:val="24"/>
          <w:szCs w:val="24"/>
        </w:rPr>
        <w:t>значение нормативной нагрузки;</w:t>
      </w:r>
    </w:p>
    <w:p w:rsidR="00D75134" w:rsidRPr="00D75134" w:rsidRDefault="00D75134" w:rsidP="003B0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134">
        <w:rPr>
          <w:rFonts w:ascii="Times New Roman" w:eastAsia="Times New Roman" w:hAnsi="Times New Roman" w:cs="Times New Roman"/>
          <w:sz w:val="24"/>
          <w:szCs w:val="24"/>
        </w:rPr>
        <w:t>номер изделия или партии;</w:t>
      </w:r>
    </w:p>
    <w:p w:rsidR="00DB650D" w:rsidRPr="00243F29" w:rsidRDefault="00D75134" w:rsidP="003B0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134">
        <w:rPr>
          <w:rFonts w:ascii="Times New Roman" w:eastAsia="Times New Roman" w:hAnsi="Times New Roman" w:cs="Times New Roman"/>
          <w:sz w:val="24"/>
          <w:szCs w:val="24"/>
        </w:rPr>
        <w:t>дату изготовления (месяц, год).</w:t>
      </w:r>
    </w:p>
    <w:p w:rsidR="00CD593C" w:rsidRPr="00243F29" w:rsidRDefault="00CD593C" w:rsidP="00243F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3F29">
        <w:rPr>
          <w:rFonts w:ascii="Times New Roman" w:hAnsi="Times New Roman" w:cs="Times New Roman"/>
          <w:sz w:val="24"/>
          <w:szCs w:val="24"/>
        </w:rPr>
        <w:t xml:space="preserve"> состоянием лестниц и стремянок должно осуществлять лицо из числа инженерно-технических работников, которое назначается распоряжением по подразделению (цеху, участку) предприятия. </w:t>
      </w:r>
    </w:p>
    <w:p w:rsidR="00DB650D" w:rsidRPr="00243F29" w:rsidRDefault="00276A8D" w:rsidP="0024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29">
        <w:rPr>
          <w:rFonts w:ascii="Times New Roman" w:hAnsi="Times New Roman" w:cs="Times New Roman"/>
          <w:sz w:val="24"/>
          <w:szCs w:val="24"/>
        </w:rPr>
        <w:t>Дата и результаты периодических осмотров и испытаний лестниц и стремянок фиксируются в «Журнале учета и осмотра такелажных средств, механизмов и приспособлений».</w:t>
      </w:r>
    </w:p>
    <w:p w:rsidR="00DB650D" w:rsidRPr="00243F29" w:rsidRDefault="00DB650D" w:rsidP="00243F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4"/>
          <w:szCs w:val="24"/>
        </w:rPr>
      </w:pPr>
    </w:p>
    <w:p w:rsidR="006B236F" w:rsidRPr="00243F29" w:rsidRDefault="003B0B22" w:rsidP="003B0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     </w:t>
      </w:r>
      <w:r w:rsidR="006B236F" w:rsidRPr="00243F29">
        <w:rPr>
          <w:rFonts w:ascii="Times New Roman CYR" w:hAnsi="Times New Roman CYR" w:cs="Times New Roman CYR"/>
          <w:b/>
          <w:i/>
          <w:sz w:val="24"/>
          <w:szCs w:val="24"/>
        </w:rPr>
        <w:t>Марина</w:t>
      </w:r>
    </w:p>
    <w:p w:rsidR="006B236F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>Обязательно ли в организации наличие Комитета по охране труда?</w:t>
      </w:r>
    </w:p>
    <w:p w:rsidR="003B1E07" w:rsidRDefault="003B1E07" w:rsidP="003B1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02009" w:rsidRPr="00502009" w:rsidRDefault="00502009" w:rsidP="003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02009">
        <w:rPr>
          <w:rFonts w:ascii="Times New Roman CYR" w:hAnsi="Times New Roman CYR" w:cs="Times New Roman CYR"/>
          <w:b/>
          <w:bCs/>
          <w:sz w:val="24"/>
          <w:szCs w:val="24"/>
        </w:rPr>
        <w:t>Ответ:</w:t>
      </w:r>
    </w:p>
    <w:p w:rsidR="003B1E07" w:rsidRPr="003B1E07" w:rsidRDefault="003B1E07" w:rsidP="003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 w:rsidRPr="003B1E07">
        <w:rPr>
          <w:rFonts w:ascii="Times New Roman CYR" w:hAnsi="Times New Roman CYR" w:cs="Times New Roman CYR"/>
          <w:bCs/>
          <w:sz w:val="24"/>
          <w:szCs w:val="24"/>
        </w:rPr>
        <w:t>Создание по инициативе работодателя и (или) по инициативе работников либо их представительного органа комитета (комиссии) по охране труда является требованием статьи 218 Трудового кодекса Российской Федерации.</w:t>
      </w:r>
    </w:p>
    <w:p w:rsidR="003B2E32" w:rsidRPr="00243F29" w:rsidRDefault="003B2E32" w:rsidP="0024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sz w:val="24"/>
          <w:szCs w:val="24"/>
        </w:rPr>
        <w:t>Приказом Минтруда РФ от 24 июня 2014 года № 412н утверждено Типовое положение о комитете</w:t>
      </w:r>
      <w:r w:rsidR="003B1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(комиссии) по охране труда. Предыдущий приказ </w:t>
      </w:r>
      <w:proofErr w:type="spellStart"/>
      <w:r w:rsidRPr="00243F29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 России от 29 мая 2006 года № 413 (ред. от 12.02.2014г) "Об утверждении Типового положения о комитете (комиссии) по охране труда" утратил силу на основании приказа Минтруда РФ от 25 июня 2014 года № 417. </w:t>
      </w:r>
    </w:p>
    <w:p w:rsidR="003B2E32" w:rsidRPr="00243F29" w:rsidRDefault="003B2E32" w:rsidP="0024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Комитет (комиссия) по охране труда создается как инструмент управления в охране труда в организации, целью которого является обеспечение согласованности действий работодателя и работников при создании здоровых и отвечающих требованиям безопасности условий труда на предприятии. </w:t>
      </w:r>
    </w:p>
    <w:p w:rsidR="003B2E32" w:rsidRPr="00243F29" w:rsidRDefault="003B2E32" w:rsidP="0024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sz w:val="24"/>
          <w:szCs w:val="24"/>
        </w:rPr>
        <w:t>Работа комитета</w:t>
      </w:r>
      <w:r w:rsidR="00DF25D4" w:rsidRPr="0024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>(комиссии) ответственная, является частью системы управления охраной труда в организации и даёт возможность работникам принимать участие в управлении охраной труда на предприятии. Комитет обязан проводить проверки условий и охраны труда на рабочих местах и до</w:t>
      </w:r>
      <w:r w:rsidR="00D75134" w:rsidRPr="00243F29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>ить информацию до работников, тем самым соблюдая права работников, и выполняя обязанности работодателя.</w:t>
      </w:r>
    </w:p>
    <w:p w:rsidR="003B2E32" w:rsidRPr="00243F29" w:rsidRDefault="003B2E32" w:rsidP="0024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sz w:val="24"/>
          <w:szCs w:val="24"/>
        </w:rPr>
        <w:t>Положение для комитета определяет задачи, функции и права.</w:t>
      </w:r>
    </w:p>
    <w:p w:rsidR="003B2E32" w:rsidRPr="00243F29" w:rsidRDefault="003B2E32" w:rsidP="0024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sz w:val="24"/>
          <w:szCs w:val="24"/>
        </w:rPr>
        <w:t>Регламент и план работы комитета для осуществления своей деятельности утверждается председателем комитета</w:t>
      </w:r>
      <w:r w:rsidR="00DF25D4" w:rsidRPr="0024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(комиссии). </w:t>
      </w:r>
    </w:p>
    <w:p w:rsidR="00A26BC4" w:rsidRPr="00243F29" w:rsidRDefault="00DF25D4" w:rsidP="0024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B2E32" w:rsidRPr="00243F29">
        <w:rPr>
          <w:rFonts w:ascii="Times New Roman" w:eastAsia="Times New Roman" w:hAnsi="Times New Roman" w:cs="Times New Roman"/>
          <w:sz w:val="24"/>
          <w:szCs w:val="24"/>
        </w:rPr>
        <w:t>лены комитета обязаны отчитываться один раз в год перед выборным органо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3B2E32" w:rsidRPr="00243F29">
        <w:rPr>
          <w:rFonts w:ascii="Times New Roman" w:eastAsia="Times New Roman" w:hAnsi="Times New Roman" w:cs="Times New Roman"/>
          <w:sz w:val="24"/>
          <w:szCs w:val="24"/>
        </w:rPr>
        <w:t>первичной профсоюзной организации или собранием работников о том, что сделано во время работы в комитете. Т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акая интерпретация накладывает </w:t>
      </w:r>
      <w:r w:rsidR="003B2E32" w:rsidRPr="00243F29">
        <w:rPr>
          <w:rFonts w:ascii="Times New Roman" w:eastAsia="Times New Roman" w:hAnsi="Times New Roman" w:cs="Times New Roman"/>
          <w:sz w:val="24"/>
          <w:szCs w:val="24"/>
        </w:rPr>
        <w:t>отве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тственность на </w:t>
      </w:r>
      <w:r w:rsidR="008300A1" w:rsidRPr="00243F29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>членов комитета.</w:t>
      </w:r>
    </w:p>
    <w:p w:rsidR="00A26BC4" w:rsidRPr="00243F29" w:rsidRDefault="00A26BC4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6B236F" w:rsidRPr="00243F29" w:rsidRDefault="003B0B22" w:rsidP="003B0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    </w:t>
      </w:r>
      <w:r w:rsidR="006B236F" w:rsidRPr="00243F29">
        <w:rPr>
          <w:rFonts w:ascii="Times New Roman CYR" w:hAnsi="Times New Roman CYR" w:cs="Times New Roman CYR"/>
          <w:b/>
          <w:i/>
          <w:sz w:val="24"/>
          <w:szCs w:val="24"/>
        </w:rPr>
        <w:t>Наталья</w:t>
      </w:r>
    </w:p>
    <w:p w:rsidR="006B236F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>Что сегодня регламентирует обязательность обучения ответственного лица за эксплуатацию пассажирских, а также грузовых лифтов? Кто контролирует лифты?</w:t>
      </w:r>
    </w:p>
    <w:p w:rsidR="00C1382A" w:rsidRPr="00243F29" w:rsidRDefault="00C1382A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P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0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1382A" w:rsidRPr="00243F29" w:rsidRDefault="0079116E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F2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04.03.2013 № 22-ФЗ «О внесении изменений в Федеральный закон «О промышленной безопасности» опасных производственных объектов»,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Федерации», вступившим в силу с 15.03.2013, лифты, подъёмные платформы для инвалидов, эскалаторы (за исключением эскалаторов в метрополитенах) не относятся</w:t>
      </w:r>
      <w:proofErr w:type="gramEnd"/>
      <w:r w:rsidRPr="00243F29">
        <w:rPr>
          <w:rFonts w:ascii="Times New Roman" w:hAnsi="Times New Roman" w:cs="Times New Roman"/>
          <w:sz w:val="24"/>
          <w:szCs w:val="24"/>
        </w:rPr>
        <w:t xml:space="preserve"> к опасным производственным объектам.</w:t>
      </w:r>
    </w:p>
    <w:p w:rsidR="0079116E" w:rsidRPr="00243F29" w:rsidRDefault="0079116E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F29">
        <w:rPr>
          <w:rFonts w:ascii="Times New Roman" w:hAnsi="Times New Roman" w:cs="Times New Roman"/>
          <w:sz w:val="24"/>
          <w:szCs w:val="24"/>
        </w:rPr>
        <w:t xml:space="preserve">В этой связи, действие приказа </w:t>
      </w:r>
      <w:proofErr w:type="spellStart"/>
      <w:r w:rsidRPr="00243F2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43F29">
        <w:rPr>
          <w:rFonts w:ascii="Times New Roman" w:hAnsi="Times New Roman" w:cs="Times New Roman"/>
          <w:sz w:val="24"/>
          <w:szCs w:val="24"/>
        </w:rPr>
        <w:t xml:space="preserve"> от 29.01.2007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подготовке и аттестации специалистов организаций, поднадзорных Федеральной службе по экологическому, технологическому и атомному надзору»</w:t>
      </w:r>
      <w:r w:rsidR="00E26C02" w:rsidRPr="00243F29">
        <w:rPr>
          <w:rFonts w:ascii="Times New Roman" w:hAnsi="Times New Roman" w:cs="Times New Roman"/>
          <w:sz w:val="24"/>
          <w:szCs w:val="24"/>
        </w:rPr>
        <w:t>, «Положением об организации обучения и проверки знаний рабочих организаций, поднадзорных Федеральной службе по экологическому, технологическому</w:t>
      </w:r>
      <w:proofErr w:type="gramEnd"/>
      <w:r w:rsidR="00E26C02" w:rsidRPr="00243F29">
        <w:rPr>
          <w:rFonts w:ascii="Times New Roman" w:hAnsi="Times New Roman" w:cs="Times New Roman"/>
          <w:sz w:val="24"/>
          <w:szCs w:val="24"/>
        </w:rPr>
        <w:t xml:space="preserve"> и атомному надзору»</w:t>
      </w:r>
      <w:r w:rsidRPr="00243F29">
        <w:rPr>
          <w:rFonts w:ascii="Times New Roman" w:hAnsi="Times New Roman" w:cs="Times New Roman"/>
          <w:sz w:val="24"/>
          <w:szCs w:val="24"/>
        </w:rPr>
        <w:t>) не расп</w:t>
      </w:r>
      <w:r w:rsidR="00E26C02" w:rsidRPr="00243F29">
        <w:rPr>
          <w:rFonts w:ascii="Times New Roman" w:hAnsi="Times New Roman" w:cs="Times New Roman"/>
          <w:sz w:val="24"/>
          <w:szCs w:val="24"/>
        </w:rPr>
        <w:t xml:space="preserve">ространяется на работников организации, эксплуатирующих лифты, подъемные платформы для инвалидов, эскалаторы (вне пределов метрополитена) и аттестация их с участием представителей </w:t>
      </w:r>
      <w:proofErr w:type="spellStart"/>
      <w:r w:rsidR="00E26C02" w:rsidRPr="00243F2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E26C02" w:rsidRPr="00243F29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C1382A" w:rsidRPr="00243F29" w:rsidRDefault="00E26C02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F2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243F2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43F29">
        <w:rPr>
          <w:rFonts w:ascii="Times New Roman" w:hAnsi="Times New Roman" w:cs="Times New Roman"/>
          <w:sz w:val="24"/>
          <w:szCs w:val="24"/>
        </w:rPr>
        <w:t xml:space="preserve"> от 27.03.2913 № 122 «О внесении изменений в приказ Федеральной службы по экологическому, технологическому и атомному надзору от 06.04.2012 № 233 «Об утверждении областей аттестации (проверки знаний) </w:t>
      </w:r>
      <w:r w:rsidR="00796F0D" w:rsidRPr="00243F29">
        <w:rPr>
          <w:rFonts w:ascii="Times New Roman" w:hAnsi="Times New Roman" w:cs="Times New Roman"/>
          <w:sz w:val="24"/>
          <w:szCs w:val="24"/>
        </w:rPr>
        <w:t>руководителей</w:t>
      </w:r>
      <w:r w:rsidRPr="00243F29">
        <w:rPr>
          <w:rFonts w:ascii="Times New Roman" w:hAnsi="Times New Roman" w:cs="Times New Roman"/>
          <w:sz w:val="24"/>
          <w:szCs w:val="24"/>
        </w:rPr>
        <w:t xml:space="preserve"> и специалистов организаций, поднадзорных федеральной службе по экологическому, </w:t>
      </w:r>
      <w:r w:rsidR="00796F0D" w:rsidRPr="00243F29">
        <w:rPr>
          <w:rFonts w:ascii="Times New Roman" w:hAnsi="Times New Roman" w:cs="Times New Roman"/>
          <w:sz w:val="24"/>
          <w:szCs w:val="24"/>
        </w:rPr>
        <w:t>технологическому</w:t>
      </w:r>
      <w:r w:rsidRPr="00243F29">
        <w:rPr>
          <w:rFonts w:ascii="Times New Roman" w:hAnsi="Times New Roman" w:cs="Times New Roman"/>
          <w:sz w:val="24"/>
          <w:szCs w:val="24"/>
        </w:rPr>
        <w:t xml:space="preserve"> и атомному надзору» область аттестации Б.9.5 «Аттестация </w:t>
      </w:r>
      <w:r w:rsidR="005E5682" w:rsidRPr="00243F29">
        <w:rPr>
          <w:rFonts w:ascii="Times New Roman" w:hAnsi="Times New Roman" w:cs="Times New Roman"/>
          <w:sz w:val="24"/>
          <w:szCs w:val="24"/>
        </w:rPr>
        <w:t>руководителей</w:t>
      </w:r>
      <w:r w:rsidRPr="00243F29">
        <w:rPr>
          <w:rFonts w:ascii="Times New Roman" w:hAnsi="Times New Roman" w:cs="Times New Roman"/>
          <w:sz w:val="24"/>
          <w:szCs w:val="24"/>
        </w:rPr>
        <w:t xml:space="preserve"> и </w:t>
      </w:r>
      <w:r w:rsidR="005E5682" w:rsidRPr="00243F29">
        <w:rPr>
          <w:rFonts w:ascii="Times New Roman" w:hAnsi="Times New Roman" w:cs="Times New Roman"/>
          <w:sz w:val="24"/>
          <w:szCs w:val="24"/>
        </w:rPr>
        <w:t>специалистов</w:t>
      </w:r>
      <w:r w:rsidRPr="00243F29">
        <w:rPr>
          <w:rFonts w:ascii="Times New Roman" w:hAnsi="Times New Roman" w:cs="Times New Roman"/>
          <w:sz w:val="24"/>
          <w:szCs w:val="24"/>
        </w:rPr>
        <w:t xml:space="preserve"> организаций, эксплуатирующих лифты» отменена.</w:t>
      </w:r>
      <w:proofErr w:type="gramEnd"/>
    </w:p>
    <w:p w:rsidR="005E5682" w:rsidRPr="00243F29" w:rsidRDefault="00C1382A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 w:themeShade="BF"/>
          <w:sz w:val="24"/>
          <w:szCs w:val="24"/>
        </w:rPr>
      </w:pPr>
      <w:proofErr w:type="gramStart"/>
      <w:r w:rsidRPr="00243F29">
        <w:rPr>
          <w:rFonts w:ascii="Times New Roman" w:hAnsi="Times New Roman" w:cs="Times New Roman"/>
          <w:bCs/>
          <w:color w:val="000000" w:themeColor="text1" w:themeShade="BF"/>
          <w:sz w:val="24"/>
          <w:szCs w:val="24"/>
        </w:rPr>
        <w:t xml:space="preserve">В отношении исключенных из государственного реестра и не зарегистрированных в нем лифтов государственный контроль (надзор) осуществляется </w:t>
      </w:r>
      <w:proofErr w:type="spellStart"/>
      <w:r w:rsidRPr="00243F29">
        <w:rPr>
          <w:rFonts w:ascii="Times New Roman" w:hAnsi="Times New Roman" w:cs="Times New Roman"/>
          <w:bCs/>
          <w:color w:val="000000" w:themeColor="text1" w:themeShade="BF"/>
          <w:sz w:val="24"/>
          <w:szCs w:val="24"/>
        </w:rPr>
        <w:t>Ростехнадзором</w:t>
      </w:r>
      <w:proofErr w:type="spellEnd"/>
      <w:r w:rsidRPr="00243F29">
        <w:rPr>
          <w:rFonts w:ascii="Times New Roman" w:hAnsi="Times New Roman" w:cs="Times New Roman"/>
          <w:bCs/>
          <w:color w:val="000000" w:themeColor="text1" w:themeShade="BF"/>
          <w:sz w:val="24"/>
          <w:szCs w:val="24"/>
        </w:rPr>
        <w:t xml:space="preserve"> в соответствии с законодательством Российской Федерации о техническом регулировании на </w:t>
      </w:r>
      <w:r w:rsidRPr="00243F29">
        <w:rPr>
          <w:rFonts w:ascii="Times New Roman" w:hAnsi="Times New Roman" w:cs="Times New Roman"/>
          <w:bCs/>
          <w:color w:val="000000" w:themeColor="text1" w:themeShade="BF"/>
          <w:sz w:val="24"/>
          <w:szCs w:val="24"/>
        </w:rPr>
        <w:lastRenderedPageBreak/>
        <w:t>основании пункта 20 технического регламента «О безопасности лифтов», утвержденного Постановлением Правительства Российской Федерации от 02.10.2009 N 782, и пункта 5 указанного Постановления Правительства Российской Федерации.</w:t>
      </w:r>
      <w:proofErr w:type="gramEnd"/>
    </w:p>
    <w:p w:rsidR="005E5682" w:rsidRPr="00243F29" w:rsidRDefault="005E5682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6B236F" w:rsidRPr="00243F29" w:rsidRDefault="003B0B22" w:rsidP="003B0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     </w:t>
      </w:r>
      <w:r w:rsidR="006B236F" w:rsidRPr="00243F29">
        <w:rPr>
          <w:rFonts w:ascii="Times New Roman CYR" w:hAnsi="Times New Roman CYR" w:cs="Times New Roman CYR"/>
          <w:b/>
          <w:i/>
          <w:sz w:val="24"/>
          <w:szCs w:val="24"/>
        </w:rPr>
        <w:t>Ольга Николаевна</w:t>
      </w:r>
    </w:p>
    <w:p w:rsidR="006B236F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>В нашей столовой имеются окна высотой метров 6-7. Висят шторы. Необходимо один - два раза в год снять шторы на стирку, потом повесить их. Никто не соглашается на эту работу, т.к. очень высоко, а работают у нас в основном женщины. Как правильно поступить и соблюсти все правила?</w:t>
      </w:r>
    </w:p>
    <w:p w:rsidR="008D6339" w:rsidRPr="00243F29" w:rsidRDefault="008D6339" w:rsidP="00243F29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Pr="00502009" w:rsidRDefault="00502009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20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2C4455" w:rsidRPr="00243F29" w:rsidRDefault="00E263C9" w:rsidP="00243F29">
      <w:pPr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на высоте относятся к работам с повышенной опасностью и включены в перечень профессий и видов работ, к которым предъявляются повышенные требования по соблюдению правил безопасности при производстве работ.</w:t>
      </w:r>
      <w:r w:rsidR="002C4455" w:rsidRPr="00243F2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</w:p>
    <w:p w:rsidR="002C4455" w:rsidRPr="00746321" w:rsidRDefault="00E263C9" w:rsidP="00243F29">
      <w:pPr>
        <w:spacing w:after="0" w:line="240" w:lineRule="auto"/>
        <w:ind w:firstLine="709"/>
        <w:jc w:val="both"/>
        <w:rPr>
          <w:rFonts w:ascii="Verdana" w:eastAsia="Times New Roman" w:hAnsi="Verdana" w:cs="Arial"/>
          <w:color w:val="000000" w:themeColor="text1" w:themeShade="80"/>
          <w:sz w:val="24"/>
          <w:szCs w:val="24"/>
        </w:rPr>
      </w:pPr>
      <w:r w:rsidRPr="0074632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Требования безопасности </w:t>
      </w:r>
      <w:proofErr w:type="gramStart"/>
      <w:r w:rsidR="008D6339" w:rsidRPr="0074632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при работе на высоте изложены </w:t>
      </w:r>
      <w:r w:rsidR="002C4455" w:rsidRPr="0074632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в Правилах по охране труда при работе</w:t>
      </w:r>
      <w:proofErr w:type="gramEnd"/>
      <w:r w:rsidR="009026A8" w:rsidRPr="0074632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на высоте</w:t>
      </w:r>
      <w:r w:rsidR="002C4455" w:rsidRPr="00746321">
        <w:rPr>
          <w:rFonts w:ascii="Times New Roman CYR" w:hAnsi="Times New Roman CYR" w:cs="Times New Roman CYR"/>
          <w:color w:val="000000" w:themeColor="text1" w:themeShade="80"/>
          <w:sz w:val="24"/>
          <w:szCs w:val="24"/>
        </w:rPr>
        <w:t>, утверждённые Приказом Минтруда России от 28.03.2014 № 155н</w:t>
      </w:r>
      <w:r w:rsidR="002C4455" w:rsidRPr="00746321">
        <w:rPr>
          <w:rFonts w:ascii="Verdana" w:eastAsia="Times New Roman" w:hAnsi="Verdana" w:cs="Arial"/>
          <w:color w:val="000000" w:themeColor="text1" w:themeShade="80"/>
          <w:sz w:val="24"/>
          <w:szCs w:val="24"/>
        </w:rPr>
        <w:t>.</w:t>
      </w:r>
    </w:p>
    <w:p w:rsidR="002C4455" w:rsidRPr="00243F29" w:rsidRDefault="00E263C9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632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В Правилах </w:t>
      </w:r>
      <w:r w:rsidR="008D6339" w:rsidRPr="0074632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определены</w:t>
      </w:r>
      <w:r w:rsidRPr="0074632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требования безопасности к месту производства работ </w:t>
      </w: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высоте, требования безопасности при работах с применением грузоподъёмных механизмов и устройств, средств малой механизации и ручного инструмента, требования к средствам индивидуальной защиты и их применению, требования безопасности при выполнении отдельных видов работ на высоте, требования к профессиональному отбору и проверке знаний по охране труда, а также ответственность должностных лиц за</w:t>
      </w:r>
      <w:proofErr w:type="gramEnd"/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нарушение Правил. </w:t>
      </w:r>
    </w:p>
    <w:p w:rsidR="009026A8" w:rsidRPr="00243F29" w:rsidRDefault="008D6339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43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Правил</w:t>
      </w:r>
      <w:proofErr w:type="gramEnd"/>
      <w:r w:rsidRPr="00243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9026A8" w:rsidRPr="00243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аботодатель до начала выполнения работ на высоте должен организовать проведение технико-технологических и организационных </w:t>
      </w:r>
      <w:r w:rsidR="00346C1A" w:rsidRPr="00243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мероприятий</w:t>
      </w:r>
      <w:r w:rsidR="008D1491" w:rsidRPr="00243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46C1A" w:rsidRPr="00243F29" w:rsidRDefault="009026A8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Технико-технологиче</w:t>
      </w:r>
      <w:r w:rsidR="00346C1A" w:rsidRPr="00243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243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кие меропри</w:t>
      </w:r>
      <w:r w:rsidR="00346C1A" w:rsidRPr="00243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243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тия включают в себя</w:t>
      </w:r>
      <w:r w:rsidR="00E263C9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933F2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46C1A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азработку и выполнение плана производства работ на высоте</w:t>
      </w:r>
      <w:r w:rsidR="00C933F2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 w:rsidR="00346C1A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азработку и утверждение технологических карт на производство работ;</w:t>
      </w:r>
      <w:r w:rsidR="00C933F2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346C1A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граждение места производства работ, вывешивание предупреждающих и предписывающих плакатов, знаков;</w:t>
      </w:r>
      <w:r w:rsidR="00C933F2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346C1A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средств коллективной и индивидуальной защиты.</w:t>
      </w:r>
    </w:p>
    <w:p w:rsidR="00C933F2" w:rsidRPr="00243F29" w:rsidRDefault="00346C1A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Организационные мероприятия</w:t>
      </w:r>
      <w:r w:rsidR="00C933F2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включают в себя: н</w:t>
      </w: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азначение лиц, ответственных за организацию и безопасное проведение работ на высоте;</w:t>
      </w:r>
      <w:r w:rsidR="00C933F2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формление и выдача наряда-допуск</w:t>
      </w:r>
      <w:r w:rsidR="00C933F2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проведение работ на высоте; составление плана мероприятий при аварийной ситуации и при проведении спасательных работ; проведение осмотра средств индивидуальной защиты.</w:t>
      </w:r>
    </w:p>
    <w:p w:rsidR="009026A8" w:rsidRPr="00746321" w:rsidRDefault="002120D2" w:rsidP="00243F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4632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Должностное лицо, ответственное за организацию и безопасное проведение работ на высоте обязано:</w:t>
      </w:r>
      <w:r w:rsidR="00CC1E82" w:rsidRPr="0074632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организовать необходимую документацию </w:t>
      </w:r>
      <w:r w:rsidR="00720C4F" w:rsidRPr="0074632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для безопасного производства работ; </w:t>
      </w:r>
      <w:r w:rsidRPr="0074632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организовывать выдачу средств коллективной и индивидуальной защиты в соответствии с указаниями эксплуатаци</w:t>
      </w:r>
      <w:r w:rsidR="00720C4F" w:rsidRPr="0074632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онной документации изготовителя</w:t>
      </w:r>
      <w:r w:rsidRPr="0074632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;</w:t>
      </w:r>
      <w:r w:rsidR="00720C4F" w:rsidRPr="0074632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74632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организовать обучение работников безопасным методам и приемам выполнения работ на высоте, проведение соответствующ</w:t>
      </w:r>
      <w:r w:rsidR="00720C4F" w:rsidRPr="0074632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их инструктажей по охране труда.</w:t>
      </w:r>
    </w:p>
    <w:p w:rsidR="00720C4F" w:rsidRPr="00746321" w:rsidRDefault="00720C4F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</w:p>
    <w:p w:rsidR="006B236F" w:rsidRPr="003B0B22" w:rsidRDefault="003B0B22" w:rsidP="003B0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6B236F" w:rsidRPr="003B0B22">
        <w:rPr>
          <w:rFonts w:ascii="Times New Roman CYR" w:hAnsi="Times New Roman CYR" w:cs="Times New Roman CYR"/>
          <w:b/>
          <w:i/>
          <w:sz w:val="24"/>
          <w:szCs w:val="24"/>
        </w:rPr>
        <w:t>Елена Викторовна</w:t>
      </w:r>
    </w:p>
    <w:p w:rsidR="006B236F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>На складе готовой продукции имеются стеллажи: три яруса, метров по 20 в длину. Нам сделали замечание, что должно быть проведено испытание этих стеллажей. Кто эти испытания должен проводить? Каким нормативным документом это регламентируется? Какую документацию на них мы должны иметь?</w:t>
      </w:r>
    </w:p>
    <w:p w:rsidR="008D1491" w:rsidRPr="00243F29" w:rsidRDefault="008D1491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Ответ:</w:t>
      </w:r>
    </w:p>
    <w:p w:rsidR="00564505" w:rsidRPr="00243F29" w:rsidRDefault="00564505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29">
        <w:rPr>
          <w:rFonts w:ascii="Times New Roman" w:hAnsi="Times New Roman" w:cs="Times New Roman"/>
          <w:bCs/>
          <w:color w:val="000000"/>
          <w:sz w:val="24"/>
          <w:szCs w:val="24"/>
        </w:rPr>
        <w:t>Испытание стеллажей</w:t>
      </w:r>
      <w:r w:rsidRPr="00243F2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</w:t>
      </w:r>
      <w:r w:rsidR="008D1491" w:rsidRPr="00243F29">
        <w:rPr>
          <w:rFonts w:ascii="Times New Roman" w:hAnsi="Times New Roman" w:cs="Times New Roman"/>
          <w:color w:val="000000"/>
          <w:sz w:val="24"/>
          <w:szCs w:val="24"/>
        </w:rPr>
        <w:t>оводить минимум один раз в год,</w:t>
      </w:r>
      <w:r w:rsidRPr="0024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491" w:rsidRPr="00243F29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Pr="00243F29">
        <w:rPr>
          <w:rFonts w:ascii="Times New Roman" w:hAnsi="Times New Roman" w:cs="Times New Roman"/>
          <w:color w:val="000000"/>
          <w:sz w:val="24"/>
          <w:szCs w:val="24"/>
        </w:rPr>
        <w:t>уменьшени</w:t>
      </w:r>
      <w:r w:rsidR="008D1491" w:rsidRPr="00243F2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43F29">
        <w:rPr>
          <w:rFonts w:ascii="Times New Roman" w:hAnsi="Times New Roman" w:cs="Times New Roman"/>
          <w:color w:val="000000"/>
          <w:sz w:val="24"/>
          <w:szCs w:val="24"/>
        </w:rPr>
        <w:t xml:space="preserve"> риска возникновения причин, способствующих обрушению стеллажей</w:t>
      </w:r>
      <w:r w:rsidR="008D1491" w:rsidRPr="00243F29">
        <w:rPr>
          <w:rFonts w:ascii="Times New Roman" w:hAnsi="Times New Roman" w:cs="Times New Roman"/>
          <w:color w:val="000000"/>
          <w:sz w:val="24"/>
          <w:szCs w:val="24"/>
        </w:rPr>
        <w:t xml:space="preserve"> (металл имеет свойство накапливать усталость и настоящая на нее нагрузка становится меньше)</w:t>
      </w:r>
      <w:r w:rsidRPr="00243F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3990" w:rsidRPr="00243F29" w:rsidRDefault="00564505" w:rsidP="00243F29">
      <w:pPr>
        <w:pStyle w:val="a5"/>
        <w:spacing w:before="0" w:after="0"/>
        <w:ind w:firstLine="709"/>
        <w:jc w:val="both"/>
        <w:rPr>
          <w:color w:val="000000"/>
        </w:rPr>
      </w:pPr>
      <w:r w:rsidRPr="00243F29">
        <w:rPr>
          <w:color w:val="000000"/>
        </w:rPr>
        <w:t xml:space="preserve">С 01.07.2014 года действует </w:t>
      </w:r>
      <w:r w:rsidRPr="00243F29">
        <w:rPr>
          <w:bCs/>
          <w:color w:val="000000"/>
        </w:rPr>
        <w:t xml:space="preserve">ГОСТ </w:t>
      </w:r>
      <w:proofErr w:type="gramStart"/>
      <w:r w:rsidRPr="00243F29">
        <w:rPr>
          <w:bCs/>
          <w:color w:val="000000"/>
        </w:rPr>
        <w:t>Р</w:t>
      </w:r>
      <w:proofErr w:type="gramEnd"/>
      <w:r w:rsidRPr="00243F29">
        <w:rPr>
          <w:bCs/>
          <w:color w:val="000000"/>
        </w:rPr>
        <w:t xml:space="preserve"> 55525-2013</w:t>
      </w:r>
      <w:r w:rsidRPr="00243F29">
        <w:rPr>
          <w:color w:val="000000"/>
        </w:rPr>
        <w:t xml:space="preserve"> «Стеллажи сборно-разбор</w:t>
      </w:r>
      <w:r w:rsidR="00973012" w:rsidRPr="00243F29">
        <w:rPr>
          <w:color w:val="000000"/>
        </w:rPr>
        <w:t>ные. Общие технические условия»</w:t>
      </w:r>
      <w:r w:rsidRPr="00243F29">
        <w:rPr>
          <w:color w:val="000000"/>
        </w:rPr>
        <w:t xml:space="preserve">. </w:t>
      </w:r>
      <w:r w:rsidRPr="00243F29">
        <w:rPr>
          <w:iCs/>
          <w:color w:val="000000"/>
        </w:rPr>
        <w:t>В него включены</w:t>
      </w:r>
      <w:r w:rsidRPr="00243F29">
        <w:rPr>
          <w:color w:val="000000"/>
        </w:rPr>
        <w:t xml:space="preserve"> </w:t>
      </w:r>
      <w:r w:rsidR="00B53990" w:rsidRPr="00243F29">
        <w:rPr>
          <w:color w:val="000000"/>
        </w:rPr>
        <w:t>методы проведения испытаний</w:t>
      </w:r>
      <w:r w:rsidR="008D1491" w:rsidRPr="00243F29">
        <w:rPr>
          <w:color w:val="000000"/>
        </w:rPr>
        <w:t>, техническое освидетельствование лицом ответственным за эксплуатацию стеллажей, рекомендуемый вид таблички грузоподъемности, проведение идентификации повреждённых элементов, форма протокола испытаний, которая оформляется по его итогам.</w:t>
      </w:r>
    </w:p>
    <w:p w:rsidR="005E5682" w:rsidRPr="00243F29" w:rsidRDefault="005E5682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6B236F" w:rsidRPr="00243F29" w:rsidRDefault="003B0B22" w:rsidP="003B0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B236F" w:rsidRPr="00243F29">
        <w:rPr>
          <w:rFonts w:ascii="Times New Roman" w:hAnsi="Times New Roman" w:cs="Times New Roman"/>
          <w:b/>
          <w:i/>
          <w:sz w:val="24"/>
          <w:szCs w:val="24"/>
        </w:rPr>
        <w:t>Анастасия Евгеньевна</w:t>
      </w:r>
    </w:p>
    <w:p w:rsidR="006B236F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F29">
        <w:rPr>
          <w:rFonts w:ascii="Times New Roman" w:hAnsi="Times New Roman" w:cs="Times New Roman"/>
          <w:b/>
          <w:sz w:val="24"/>
          <w:szCs w:val="24"/>
        </w:rPr>
        <w:t>Какую ответственность несет директор, если он не отпускает руководителя структурного подразделения на обучение по охране труда в течени</w:t>
      </w:r>
      <w:proofErr w:type="gramStart"/>
      <w:r w:rsidRPr="00243F2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243F29">
        <w:rPr>
          <w:rFonts w:ascii="Times New Roman" w:hAnsi="Times New Roman" w:cs="Times New Roman"/>
          <w:b/>
          <w:sz w:val="24"/>
          <w:szCs w:val="24"/>
        </w:rPr>
        <w:t xml:space="preserve"> первого месяца, как работник принят, ссылаясь, что ,,у него много работы,,? И какие должны быть действия инженера по охране труда в этой ситуации?</w:t>
      </w:r>
    </w:p>
    <w:p w:rsidR="005E5682" w:rsidRPr="00243F29" w:rsidRDefault="005E5682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009" w:rsidRPr="00502009" w:rsidRDefault="00502009" w:rsidP="00243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0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27B81" w:rsidRPr="00243F29" w:rsidRDefault="00627B81" w:rsidP="002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2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212 ТК РФ работодатель обязан обеспечить  обучение безопасным методам и приёмам выполнения работ. Во исполнение п. 2.2.1. Постановления Минтруда и Минобразования России от 13.01.2003 №1/29 «Об утверждении порядка обучения по охране труда и проверки </w:t>
      </w:r>
      <w:proofErr w:type="gramStart"/>
      <w:r w:rsidRPr="00243F29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243F29">
        <w:rPr>
          <w:rFonts w:ascii="Times New Roman" w:hAnsi="Times New Roman" w:cs="Times New Roman"/>
          <w:sz w:val="24"/>
          <w:szCs w:val="24"/>
        </w:rPr>
        <w:t xml:space="preserve"> организаций» работодатель обязан организовать в течение месяца после приёма на работу обучение безопасным методам и приёмам выполнения работ всех поступающих на работу лиц. Ответственность за организацию и своевременность обучения по охране труда и проверку </w:t>
      </w:r>
      <w:proofErr w:type="gramStart"/>
      <w:r w:rsidRPr="00243F29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243F29">
        <w:rPr>
          <w:rFonts w:ascii="Times New Roman" w:hAnsi="Times New Roman" w:cs="Times New Roman"/>
          <w:sz w:val="24"/>
          <w:szCs w:val="24"/>
        </w:rPr>
        <w:t xml:space="preserve"> несёт работодатель в порядке, установленном законодательством Российской Федерации. </w:t>
      </w:r>
      <w:proofErr w:type="gramStart"/>
      <w:r w:rsidRPr="00243F29">
        <w:rPr>
          <w:rFonts w:ascii="Times New Roman" w:eastAsia="Times New Roman" w:hAnsi="Times New Roman" w:cs="Times New Roman"/>
          <w:sz w:val="24"/>
          <w:szCs w:val="24"/>
        </w:rPr>
        <w:t>В связи с вышеизложенным рекомендуем инженеру по охране труда доложить директору о вступивших в силу с  января 2015 года поправках в статью 5.27.1 «Нарушение государственных нормативных требований охраны труда, содержащихся в федеральных законах и иных нормативных правовых актах Российской Федерации» Кодекса об ад</w:t>
      </w:r>
      <w:r w:rsidR="00973012" w:rsidRPr="00243F29">
        <w:rPr>
          <w:rFonts w:ascii="Times New Roman" w:eastAsia="Times New Roman" w:hAnsi="Times New Roman" w:cs="Times New Roman"/>
          <w:sz w:val="24"/>
          <w:szCs w:val="24"/>
        </w:rPr>
        <w:t xml:space="preserve">министративных правонарушениях, в 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>которой установлена ответственность за допуск работника к исполнению им трудовых обязанностей без прохождения в установленном</w:t>
      </w:r>
      <w:proofErr w:type="gramEnd"/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3F29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 обучения по охране труда в виде штрафа: </w:t>
      </w:r>
    </w:p>
    <w:p w:rsidR="00627B81" w:rsidRPr="00243F29" w:rsidRDefault="00627B81" w:rsidP="00D9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должностное лицо - 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>от 15 000 до 25 000 рублей;</w:t>
      </w:r>
    </w:p>
    <w:p w:rsidR="00627B81" w:rsidRPr="00243F29" w:rsidRDefault="00627B81" w:rsidP="00D9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3F29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организацию - 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>от 110 000 до 130 000 рублей.</w:t>
      </w:r>
    </w:p>
    <w:p w:rsidR="005E5682" w:rsidRPr="00243F29" w:rsidRDefault="005E5682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36F" w:rsidRPr="00243F29" w:rsidRDefault="003B0B22" w:rsidP="003B0B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B236F" w:rsidRPr="00243F29">
        <w:rPr>
          <w:rFonts w:ascii="Times New Roman" w:hAnsi="Times New Roman" w:cs="Times New Roman"/>
          <w:b/>
          <w:i/>
          <w:sz w:val="24"/>
          <w:szCs w:val="24"/>
        </w:rPr>
        <w:t>Александр</w:t>
      </w:r>
    </w:p>
    <w:p w:rsidR="006B236F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F29">
        <w:rPr>
          <w:rFonts w:ascii="Times New Roman" w:hAnsi="Times New Roman" w:cs="Times New Roman"/>
          <w:b/>
          <w:sz w:val="24"/>
          <w:szCs w:val="24"/>
        </w:rPr>
        <w:t>Срок действия аттестации рабочих мест истек в 2013 году, специальная оценка условий труда в организации не проводилась. Нужно ли продолжать выплачивать компенсации за работу во вредных условиях труда после истечения срока действия аттестации рабочих мест?</w:t>
      </w:r>
    </w:p>
    <w:p w:rsidR="00746321" w:rsidRDefault="006C2FCB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43F29">
        <w:rPr>
          <w:rFonts w:ascii="Times New Roman" w:hAnsi="Times New Roman" w:cs="Times New Roman"/>
          <w:color w:val="333333"/>
        </w:rPr>
        <w:t xml:space="preserve"> </w:t>
      </w:r>
    </w:p>
    <w:p w:rsidR="00502009" w:rsidRP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009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</w:p>
    <w:p w:rsidR="00346EBD" w:rsidRPr="00243F29" w:rsidRDefault="006C2FCB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bCs/>
          <w:sz w:val="24"/>
          <w:szCs w:val="24"/>
        </w:rPr>
        <w:t>С 1 января 2014 года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Pr="00243F29">
        <w:rPr>
          <w:rFonts w:ascii="Times New Roman" w:eastAsia="Times New Roman" w:hAnsi="Times New Roman" w:cs="Times New Roman"/>
          <w:bCs/>
          <w:sz w:val="24"/>
          <w:szCs w:val="24"/>
        </w:rPr>
        <w:t>ст. 212 ТК РФ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F29">
        <w:rPr>
          <w:rFonts w:ascii="Times New Roman" w:eastAsia="Times New Roman" w:hAnsi="Times New Roman" w:cs="Times New Roman"/>
          <w:bCs/>
          <w:sz w:val="24"/>
          <w:szCs w:val="24"/>
        </w:rPr>
        <w:t>работодатель обязан обеспечить проведение специальной оценки условий труда</w:t>
      </w:r>
      <w:r w:rsidRPr="00243F2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8C0B30" w:rsidRPr="00243F29">
        <w:rPr>
          <w:rFonts w:ascii="Times New Roman" w:eastAsia="Times New Roman" w:hAnsi="Times New Roman" w:cs="Times New Roman"/>
          <w:iCs/>
          <w:sz w:val="24"/>
          <w:szCs w:val="24"/>
        </w:rPr>
        <w:t>Федеральным законом от 28.12.2013 г. № 426-ФЗ</w:t>
      </w:r>
      <w:r w:rsidR="008C0B30" w:rsidRPr="00243F29">
        <w:rPr>
          <w:rFonts w:ascii="Times New Roman" w:eastAsia="Times New Roman" w:hAnsi="Times New Roman" w:cs="Times New Roman"/>
          <w:sz w:val="24"/>
          <w:szCs w:val="24"/>
        </w:rPr>
        <w:t xml:space="preserve"> «О специальной оценке условий труда».</w:t>
      </w:r>
      <w:r w:rsidR="00346EBD" w:rsidRPr="0024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FCB" w:rsidRPr="00243F29" w:rsidRDefault="008C0B30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29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С</w:t>
      </w:r>
      <w:r w:rsidR="006C2FCB" w:rsidRPr="00243F2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01 января 2015 года в соответствии со статьей 5.27.1 КоАП за не проведение специальной оценки условий труда</w:t>
      </w:r>
      <w:r w:rsidRPr="00243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F29">
        <w:rPr>
          <w:rFonts w:ascii="Times New Roman" w:hAnsi="Times New Roman" w:cs="Times New Roman"/>
          <w:sz w:val="24"/>
          <w:szCs w:val="24"/>
        </w:rPr>
        <w:t>на организацию могут наложить штраф на сумму от 60 000 руб. до 80 000 руб., на ИП – от 5 000 руб. до 10 000 руб.</w:t>
      </w:r>
    </w:p>
    <w:p w:rsidR="00627B81" w:rsidRDefault="00746321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</w:t>
      </w:r>
      <w:r w:rsidR="00346EBD" w:rsidRPr="00243F29">
        <w:rPr>
          <w:rFonts w:ascii="Times New Roman" w:hAnsi="Times New Roman" w:cs="Times New Roman"/>
          <w:sz w:val="24"/>
          <w:szCs w:val="24"/>
        </w:rPr>
        <w:t xml:space="preserve">снований для выплаты </w:t>
      </w:r>
      <w:r w:rsidR="00973012" w:rsidRPr="00243F29">
        <w:rPr>
          <w:rFonts w:ascii="Times New Roman" w:hAnsi="Times New Roman" w:cs="Times New Roman"/>
          <w:sz w:val="24"/>
          <w:szCs w:val="24"/>
        </w:rPr>
        <w:t>компенсаций</w:t>
      </w:r>
      <w:r w:rsidR="00346EBD" w:rsidRPr="00243F29">
        <w:rPr>
          <w:rFonts w:ascii="Times New Roman" w:hAnsi="Times New Roman" w:cs="Times New Roman"/>
          <w:sz w:val="24"/>
          <w:szCs w:val="24"/>
        </w:rPr>
        <w:t xml:space="preserve"> у вас нет</w:t>
      </w:r>
      <w:r w:rsidR="00973012" w:rsidRPr="00243F29">
        <w:rPr>
          <w:rFonts w:ascii="Times New Roman" w:hAnsi="Times New Roman" w:cs="Times New Roman"/>
          <w:sz w:val="24"/>
          <w:szCs w:val="24"/>
        </w:rPr>
        <w:t>.</w:t>
      </w:r>
      <w:r w:rsidR="00346EBD" w:rsidRPr="00243F29">
        <w:rPr>
          <w:rFonts w:ascii="Times New Roman" w:hAnsi="Times New Roman" w:cs="Times New Roman"/>
          <w:sz w:val="24"/>
          <w:szCs w:val="24"/>
        </w:rPr>
        <w:t xml:space="preserve"> </w:t>
      </w:r>
      <w:r w:rsidR="00973012" w:rsidRPr="00243F29">
        <w:rPr>
          <w:rFonts w:ascii="Times New Roman" w:hAnsi="Times New Roman" w:cs="Times New Roman"/>
          <w:sz w:val="24"/>
          <w:szCs w:val="24"/>
        </w:rPr>
        <w:t>О</w:t>
      </w:r>
      <w:r w:rsidR="00346EBD" w:rsidRPr="00243F29">
        <w:rPr>
          <w:rFonts w:ascii="Times New Roman" w:hAnsi="Times New Roman" w:cs="Times New Roman"/>
          <w:sz w:val="24"/>
          <w:szCs w:val="24"/>
        </w:rPr>
        <w:t xml:space="preserve">днако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0F2A94" w:rsidRPr="00243F29">
        <w:rPr>
          <w:rFonts w:ascii="Times New Roman" w:hAnsi="Times New Roman" w:cs="Times New Roman"/>
          <w:sz w:val="24"/>
          <w:szCs w:val="24"/>
        </w:rPr>
        <w:t>условия труда работников по окончанию срока действия материалов аттестации не изменились</w:t>
      </w:r>
      <w:r>
        <w:rPr>
          <w:rFonts w:ascii="Times New Roman" w:hAnsi="Times New Roman" w:cs="Times New Roman"/>
          <w:sz w:val="24"/>
          <w:szCs w:val="24"/>
        </w:rPr>
        <w:t>, то</w:t>
      </w:r>
      <w:r w:rsidR="000F2A94" w:rsidRPr="00243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46EBD" w:rsidRPr="00243F29">
        <w:rPr>
          <w:rFonts w:ascii="Times New Roman" w:hAnsi="Times New Roman" w:cs="Times New Roman"/>
          <w:sz w:val="24"/>
          <w:szCs w:val="24"/>
        </w:rPr>
        <w:t>последствии работники имеют право</w:t>
      </w:r>
      <w:r w:rsidR="00973012" w:rsidRPr="00243F29">
        <w:rPr>
          <w:rFonts w:ascii="Times New Roman" w:hAnsi="Times New Roman" w:cs="Times New Roman"/>
          <w:sz w:val="24"/>
          <w:szCs w:val="24"/>
        </w:rPr>
        <w:t xml:space="preserve"> потребовать  произвести перерасчёт за всё время, что Вы не выплачивали компенсацию в денежной форме после проведения специальной оценки условий труда</w:t>
      </w:r>
      <w:r w:rsidR="00F33B6C" w:rsidRPr="00243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подтверждении</w:t>
      </w:r>
      <w:r w:rsidR="00F33B6C" w:rsidRPr="00243F29">
        <w:rPr>
          <w:rFonts w:ascii="Times New Roman" w:hAnsi="Times New Roman" w:cs="Times New Roman"/>
          <w:sz w:val="24"/>
          <w:szCs w:val="24"/>
        </w:rPr>
        <w:t xml:space="preserve"> вредны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33B6C" w:rsidRPr="00243F29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33B6C" w:rsidRPr="00243F29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0F2A94" w:rsidRPr="00243F29">
        <w:rPr>
          <w:rFonts w:ascii="Times New Roman" w:hAnsi="Times New Roman" w:cs="Times New Roman"/>
          <w:sz w:val="24"/>
          <w:szCs w:val="24"/>
        </w:rPr>
        <w:t xml:space="preserve"> на их рабочих местах</w:t>
      </w:r>
      <w:r w:rsidR="00973012" w:rsidRPr="00243F29">
        <w:rPr>
          <w:rFonts w:ascii="Times New Roman" w:hAnsi="Times New Roman" w:cs="Times New Roman"/>
          <w:sz w:val="24"/>
          <w:szCs w:val="24"/>
        </w:rPr>
        <w:t>.</w:t>
      </w:r>
    </w:p>
    <w:p w:rsidR="003B0B22" w:rsidRPr="00243F29" w:rsidRDefault="003B0B22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682" w:rsidRPr="00243F29" w:rsidRDefault="005E5682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36F" w:rsidRPr="00243F29" w:rsidRDefault="006B236F" w:rsidP="003B0B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i/>
          <w:sz w:val="24"/>
          <w:szCs w:val="24"/>
        </w:rPr>
        <w:t>Алексей Александрович</w:t>
      </w:r>
    </w:p>
    <w:p w:rsidR="006B236F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proofErr w:type="gramStart"/>
      <w:r w:rsidRPr="00243F29">
        <w:rPr>
          <w:rFonts w:ascii="Times New Roman CYR" w:hAnsi="Times New Roman CYR" w:cs="Times New Roman CYR"/>
          <w:b/>
          <w:sz w:val="24"/>
          <w:szCs w:val="24"/>
        </w:rPr>
        <w:t>Организация работает по графику: рабочие дни - вторник, среда, четверг, пятница, суббота; выходные дни - воскресенье, понедельник.</w:t>
      </w:r>
      <w:proofErr w:type="gramEnd"/>
      <w:r w:rsidRPr="00243F29">
        <w:rPr>
          <w:rFonts w:ascii="Times New Roman CYR" w:hAnsi="Times New Roman CYR" w:cs="Times New Roman CYR"/>
          <w:b/>
          <w:sz w:val="24"/>
          <w:szCs w:val="24"/>
        </w:rPr>
        <w:t xml:space="preserve"> Должны ли были  сотрудники с таким графиком работы трудиться 5 и 12 мая 2015 года?</w:t>
      </w:r>
    </w:p>
    <w:p w:rsidR="00EF52C4" w:rsidRPr="00243F29" w:rsidRDefault="00EF52C4" w:rsidP="00243F29">
      <w:pPr>
        <w:pStyle w:val="ConsPlusNormal"/>
        <w:ind w:firstLine="709"/>
        <w:jc w:val="both"/>
      </w:pPr>
    </w:p>
    <w:p w:rsidR="00502009" w:rsidRP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 w:themeShade="BF"/>
          <w:sz w:val="24"/>
          <w:szCs w:val="24"/>
        </w:rPr>
      </w:pPr>
      <w:r w:rsidRPr="00502009">
        <w:rPr>
          <w:rFonts w:ascii="Times New Roman" w:hAnsi="Times New Roman" w:cs="Times New Roman"/>
          <w:b/>
          <w:bCs/>
          <w:color w:val="000000" w:themeColor="text1" w:themeShade="BF"/>
          <w:sz w:val="24"/>
          <w:szCs w:val="24"/>
        </w:rPr>
        <w:t>Ответ:</w:t>
      </w:r>
    </w:p>
    <w:p w:rsidR="00BB0637" w:rsidRPr="00243F29" w:rsidRDefault="00EF52C4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 w:themeShade="BF"/>
          <w:sz w:val="24"/>
          <w:szCs w:val="24"/>
        </w:rPr>
      </w:pPr>
      <w:r w:rsidRPr="00243F29">
        <w:rPr>
          <w:rFonts w:ascii="Times New Roman" w:hAnsi="Times New Roman" w:cs="Times New Roman"/>
          <w:bCs/>
          <w:color w:val="000000" w:themeColor="text1" w:themeShade="BF"/>
          <w:sz w:val="24"/>
          <w:szCs w:val="24"/>
        </w:rPr>
        <w:t xml:space="preserve">Согласно </w:t>
      </w:r>
      <w:hyperlink r:id="rId15" w:history="1">
        <w:r w:rsidRPr="00243F29">
          <w:rPr>
            <w:rFonts w:ascii="Times New Roman" w:hAnsi="Times New Roman" w:cs="Times New Roman"/>
            <w:bCs/>
            <w:color w:val="000000" w:themeColor="text1" w:themeShade="BF"/>
            <w:sz w:val="24"/>
            <w:szCs w:val="24"/>
          </w:rPr>
          <w:t>статье 112</w:t>
        </w:r>
      </w:hyperlink>
      <w:r w:rsidRPr="00243F29">
        <w:rPr>
          <w:rFonts w:ascii="Times New Roman" w:hAnsi="Times New Roman" w:cs="Times New Roman"/>
          <w:bCs/>
          <w:color w:val="000000" w:themeColor="text1" w:themeShade="BF"/>
          <w:sz w:val="24"/>
          <w:szCs w:val="24"/>
        </w:rPr>
        <w:t xml:space="preserve"> Трудового кодекса Российской Федерации (далее - ТК РФ) (в редакции Федерального </w:t>
      </w:r>
      <w:hyperlink r:id="rId16" w:history="1">
        <w:r w:rsidRPr="00243F29">
          <w:rPr>
            <w:rFonts w:ascii="Times New Roman" w:hAnsi="Times New Roman" w:cs="Times New Roman"/>
            <w:bCs/>
            <w:color w:val="000000" w:themeColor="text1" w:themeShade="BF"/>
            <w:sz w:val="24"/>
            <w:szCs w:val="24"/>
          </w:rPr>
          <w:t>закона</w:t>
        </w:r>
      </w:hyperlink>
      <w:r w:rsidRPr="00243F29">
        <w:rPr>
          <w:rFonts w:ascii="Times New Roman" w:hAnsi="Times New Roman" w:cs="Times New Roman"/>
          <w:bCs/>
          <w:color w:val="000000" w:themeColor="text1" w:themeShade="BF"/>
          <w:sz w:val="24"/>
          <w:szCs w:val="24"/>
        </w:rPr>
        <w:t xml:space="preserve"> от 23 апреля 2012 года N 35-ФЗ) нерабочими праздничными днями в Российской Федерации </w:t>
      </w:r>
      <w:r w:rsidR="00B210C8" w:rsidRPr="00243F29">
        <w:rPr>
          <w:rFonts w:ascii="Times New Roman" w:hAnsi="Times New Roman" w:cs="Times New Roman"/>
          <w:bCs/>
          <w:color w:val="000000" w:themeColor="text1" w:themeShade="BF"/>
          <w:sz w:val="24"/>
          <w:szCs w:val="24"/>
        </w:rPr>
        <w:t>в мае являются</w:t>
      </w:r>
      <w:r w:rsidRPr="00243F29">
        <w:rPr>
          <w:rFonts w:ascii="Times New Roman" w:hAnsi="Times New Roman" w:cs="Times New Roman"/>
          <w:bCs/>
          <w:color w:val="000000" w:themeColor="text1" w:themeShade="BF"/>
          <w:sz w:val="24"/>
          <w:szCs w:val="24"/>
        </w:rPr>
        <w:t>:</w:t>
      </w:r>
      <w:r w:rsidR="00BB0637" w:rsidRPr="00243F29">
        <w:rPr>
          <w:rFonts w:ascii="Times New Roman" w:hAnsi="Times New Roman" w:cs="Times New Roman"/>
          <w:bCs/>
          <w:color w:val="000000" w:themeColor="text1" w:themeShade="BF"/>
          <w:sz w:val="24"/>
          <w:szCs w:val="24"/>
        </w:rPr>
        <w:t xml:space="preserve"> </w:t>
      </w:r>
      <w:r w:rsidRPr="00243F29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1 и 9 мая - Праздник Весны и Труда и День Победы. </w:t>
      </w:r>
    </w:p>
    <w:p w:rsidR="00ED1EF2" w:rsidRPr="00243F29" w:rsidRDefault="00E82ADB" w:rsidP="00243F29">
      <w:pPr>
        <w:pStyle w:val="indentp"/>
        <w:spacing w:before="0" w:after="0"/>
        <w:ind w:firstLine="709"/>
        <w:jc w:val="both"/>
      </w:pPr>
      <w:hyperlink r:id="rId17" w:history="1">
        <w:r w:rsidR="00ED1EF2" w:rsidRPr="00243F29">
          <w:rPr>
            <w:rStyle w:val="a6"/>
            <w:color w:val="000000" w:themeColor="text1" w:themeShade="BF"/>
          </w:rPr>
          <w:t>Постановлением</w:t>
        </w:r>
      </w:hyperlink>
      <w:r w:rsidR="00ED1EF2" w:rsidRPr="00243F29">
        <w:rPr>
          <w:color w:val="000000" w:themeColor="text1" w:themeShade="BF"/>
        </w:rPr>
        <w:t xml:space="preserve"> Правительства </w:t>
      </w:r>
      <w:r w:rsidR="00ED1EF2" w:rsidRPr="00243F29">
        <w:t xml:space="preserve">РФ от 27.08.2014 N 860 </w:t>
      </w:r>
      <w:r w:rsidR="00346EBD" w:rsidRPr="00243F29">
        <w:t>«</w:t>
      </w:r>
      <w:r w:rsidR="00ED1EF2" w:rsidRPr="00243F29">
        <w:t>О переносе выходных дней в 2015 году</w:t>
      </w:r>
      <w:r w:rsidR="00346EBD" w:rsidRPr="00243F29">
        <w:t>»</w:t>
      </w:r>
      <w:r w:rsidR="00ED1EF2" w:rsidRPr="00243F29">
        <w:t xml:space="preserve"> в 2015 году перенесены следующие выходные дни:</w:t>
      </w:r>
      <w:r w:rsidR="00BB0637" w:rsidRPr="00243F29">
        <w:t xml:space="preserve"> </w:t>
      </w:r>
      <w:r w:rsidR="00ED1EF2" w:rsidRPr="00243F29">
        <w:t>с воскресенья 4 января на понедельник 4 мая.</w:t>
      </w:r>
    </w:p>
    <w:p w:rsidR="00ED1EF2" w:rsidRPr="00243F29" w:rsidRDefault="00ED1EF2" w:rsidP="00243F29">
      <w:pPr>
        <w:pStyle w:val="indentp"/>
        <w:spacing w:before="0" w:after="0"/>
        <w:ind w:firstLine="709"/>
        <w:jc w:val="both"/>
      </w:pPr>
      <w:r w:rsidRPr="00243F29">
        <w:t xml:space="preserve">Следовательно, с учетом переноса выходных дней </w:t>
      </w:r>
      <w:r w:rsidR="00BB0637" w:rsidRPr="00243F29">
        <w:t>в</w:t>
      </w:r>
      <w:r w:rsidRPr="00243F29">
        <w:t xml:space="preserve"> мае 2015 года работники отдыха</w:t>
      </w:r>
      <w:r w:rsidR="00BB0637" w:rsidRPr="00243F29">
        <w:t xml:space="preserve">ли </w:t>
      </w:r>
      <w:r w:rsidRPr="00243F29">
        <w:t>с 1 по 4 мая в с</w:t>
      </w:r>
      <w:r w:rsidR="00BB0637" w:rsidRPr="00243F29">
        <w:t>вязи с празднованием Праздника В</w:t>
      </w:r>
      <w:r w:rsidRPr="00243F29">
        <w:t>есны и Труда, а также с 9 по 11 мая в связи с празднованием Дня Победы.</w:t>
      </w:r>
    </w:p>
    <w:p w:rsidR="00243F29" w:rsidRPr="00243F29" w:rsidRDefault="00243F2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29">
        <w:rPr>
          <w:rFonts w:ascii="Times New Roman" w:hAnsi="Times New Roman" w:cs="Times New Roman"/>
          <w:sz w:val="24"/>
          <w:szCs w:val="24"/>
        </w:rPr>
        <w:t xml:space="preserve">4 мая </w:t>
      </w:r>
      <w:r w:rsidR="00995DC3" w:rsidRPr="00243F29">
        <w:rPr>
          <w:rFonts w:ascii="Times New Roman" w:hAnsi="Times New Roman" w:cs="Times New Roman"/>
          <w:sz w:val="24"/>
          <w:szCs w:val="24"/>
        </w:rPr>
        <w:t>праздничны</w:t>
      </w:r>
      <w:r w:rsidRPr="00243F29">
        <w:rPr>
          <w:rFonts w:ascii="Times New Roman" w:hAnsi="Times New Roman" w:cs="Times New Roman"/>
          <w:sz w:val="24"/>
          <w:szCs w:val="24"/>
        </w:rPr>
        <w:t>м днём</w:t>
      </w:r>
      <w:r w:rsidR="00995DC3" w:rsidRPr="00243F29">
        <w:rPr>
          <w:rFonts w:ascii="Times New Roman" w:hAnsi="Times New Roman" w:cs="Times New Roman"/>
          <w:sz w:val="24"/>
          <w:szCs w:val="24"/>
        </w:rPr>
        <w:t xml:space="preserve"> не является. В этот день предоставляется дополнительный выходной за счет того, что праздничный день 4 января совпадает с выходным днем по</w:t>
      </w:r>
      <w:r w:rsidRPr="00243F29">
        <w:rPr>
          <w:rFonts w:ascii="Times New Roman" w:hAnsi="Times New Roman" w:cs="Times New Roman"/>
          <w:sz w:val="24"/>
          <w:szCs w:val="24"/>
        </w:rPr>
        <w:t xml:space="preserve"> графику. Однако учитывая, что </w:t>
      </w:r>
      <w:r w:rsidR="00995DC3" w:rsidRPr="00243F29">
        <w:rPr>
          <w:rFonts w:ascii="Times New Roman" w:hAnsi="Times New Roman" w:cs="Times New Roman"/>
          <w:sz w:val="24"/>
          <w:szCs w:val="24"/>
        </w:rPr>
        <w:t xml:space="preserve"> 4 мая у вас выходной по графику, то работодатель обязан предоставить вам выходной в другой день, например , 5 мая. </w:t>
      </w:r>
    </w:p>
    <w:p w:rsidR="001F764B" w:rsidRPr="00243F29" w:rsidRDefault="00995DC3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F29">
        <w:rPr>
          <w:rFonts w:ascii="Times New Roman" w:hAnsi="Times New Roman" w:cs="Times New Roman"/>
          <w:sz w:val="24"/>
          <w:szCs w:val="24"/>
        </w:rPr>
        <w:t xml:space="preserve">9 мая не совпадает с выходным по графику, </w:t>
      </w:r>
      <w:r w:rsidR="00243F29" w:rsidRPr="00243F29">
        <w:rPr>
          <w:rFonts w:ascii="Times New Roman" w:hAnsi="Times New Roman" w:cs="Times New Roman"/>
          <w:sz w:val="24"/>
          <w:szCs w:val="24"/>
        </w:rPr>
        <w:t>соответственно</w:t>
      </w:r>
      <w:r w:rsidRPr="00243F29">
        <w:rPr>
          <w:rFonts w:ascii="Times New Roman" w:hAnsi="Times New Roman" w:cs="Times New Roman"/>
          <w:sz w:val="24"/>
          <w:szCs w:val="24"/>
        </w:rPr>
        <w:t xml:space="preserve"> никуда не переносится. Вы отдыхаете 9 в праздник и 10 и 11 мая у вас обычные выходные.</w:t>
      </w:r>
    </w:p>
    <w:p w:rsidR="001F764B" w:rsidRPr="00243F29" w:rsidRDefault="001F764B" w:rsidP="00243F29">
      <w:pPr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B236F" w:rsidRPr="00243F29" w:rsidRDefault="006B236F" w:rsidP="003B0B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i/>
          <w:sz w:val="24"/>
          <w:szCs w:val="24"/>
        </w:rPr>
        <w:t>Александр Евгеньевич</w:t>
      </w:r>
    </w:p>
    <w:p w:rsidR="00FD7A76" w:rsidRPr="00243F29" w:rsidRDefault="006B236F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43F29">
        <w:rPr>
          <w:rFonts w:ascii="Times New Roman CYR" w:hAnsi="Times New Roman CYR" w:cs="Times New Roman CYR"/>
          <w:b/>
          <w:sz w:val="24"/>
          <w:szCs w:val="24"/>
        </w:rPr>
        <w:t>Имеет ли право работодатель перевести работников на трехдневную рабочую неделю в связи с тяжелым финансовым положением предприятия?</w:t>
      </w:r>
    </w:p>
    <w:p w:rsidR="00B57AC2" w:rsidRPr="00243F29" w:rsidRDefault="00B57AC2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502009" w:rsidRPr="00502009" w:rsidRDefault="00502009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20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</w:p>
    <w:p w:rsidR="00B57AC2" w:rsidRPr="00243F29" w:rsidRDefault="00B57AC2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режима неполного рабочего времени для работников по инициативе работодателя на основании ст. 74 ТК РФ в ситуации неполной загрузки предприятия может быть признано правомерным только в том случае, если работодатель может доказать, что причиной такого введения является:</w:t>
      </w:r>
    </w:p>
    <w:p w:rsidR="00B57AC2" w:rsidRPr="00243F29" w:rsidRDefault="00B57AC2" w:rsidP="0024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изменение организационных или технологических условий труда (изменение в технике и технологии производства, совершенствование рабочих мест на основе их аттестации, структурная реорганизация производства);</w:t>
      </w:r>
    </w:p>
    <w:p w:rsidR="00B57AC2" w:rsidRPr="00243F29" w:rsidRDefault="00B57AC2" w:rsidP="0024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возможное наступление в результате проводимых работодателем изменений таких последствий, как массовое увольнение работников.</w:t>
      </w:r>
    </w:p>
    <w:p w:rsidR="00111BBA" w:rsidRPr="00243F29" w:rsidRDefault="00111BBA" w:rsidP="0024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Работодатель самостоятельно определяет продолжительность периода, на который вводится режим неполного рабочего времени, однако в любом случае этот срок не может превышать шесть месяцев.</w:t>
      </w:r>
    </w:p>
    <w:p w:rsidR="001C6424" w:rsidRPr="000B1C7D" w:rsidRDefault="001C6424" w:rsidP="00243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судебной практике отмечается, что отсутствие работ, тяжелое финансовое положение с изменением организационных или технологических условий труда не связаны, так как относятся к причинам экономического характера (апелляционное определение СК по гражданским делам Суда Еврейской автономной области от 23.10.2013 по делу </w:t>
      </w:r>
      <w:r w:rsidR="00111BBA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33-496/2013, определение СК по гражданским делам Московского городского суда от 04.10.2010 по делу </w:t>
      </w:r>
      <w:r w:rsidR="00111BBA"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33-30850).</w:t>
      </w:r>
      <w:proofErr w:type="gramEnd"/>
    </w:p>
    <w:p w:rsidR="00EE2278" w:rsidRPr="006B236F" w:rsidRDefault="00EE2278" w:rsidP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3F29" w:rsidRPr="006B236F" w:rsidRDefault="0024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243F29" w:rsidRPr="006B236F" w:rsidSect="00C933F2">
      <w:headerReference w:type="default" r:id="rId1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7A" w:rsidRDefault="009A107A" w:rsidP="00C933F2">
      <w:pPr>
        <w:spacing w:after="0" w:line="240" w:lineRule="auto"/>
      </w:pPr>
      <w:r>
        <w:separator/>
      </w:r>
    </w:p>
  </w:endnote>
  <w:endnote w:type="continuationSeparator" w:id="0">
    <w:p w:rsidR="009A107A" w:rsidRDefault="009A107A" w:rsidP="00C9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7A" w:rsidRDefault="009A107A" w:rsidP="00C933F2">
      <w:pPr>
        <w:spacing w:after="0" w:line="240" w:lineRule="auto"/>
      </w:pPr>
      <w:r>
        <w:separator/>
      </w:r>
    </w:p>
  </w:footnote>
  <w:footnote w:type="continuationSeparator" w:id="0">
    <w:p w:rsidR="009A107A" w:rsidRDefault="009A107A" w:rsidP="00C9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179680"/>
      <w:docPartObj>
        <w:docPartGallery w:val="Page Numbers (Top of Page)"/>
        <w:docPartUnique/>
      </w:docPartObj>
    </w:sdtPr>
    <w:sdtContent>
      <w:p w:rsidR="00884092" w:rsidRDefault="00E82ADB">
        <w:pPr>
          <w:pStyle w:val="a7"/>
          <w:jc w:val="center"/>
        </w:pPr>
        <w:r>
          <w:fldChar w:fldCharType="begin"/>
        </w:r>
        <w:r w:rsidR="00884092">
          <w:instrText>PAGE   \* MERGEFORMAT</w:instrText>
        </w:r>
        <w:r>
          <w:fldChar w:fldCharType="separate"/>
        </w:r>
        <w:r w:rsidR="009132CE">
          <w:rPr>
            <w:noProof/>
          </w:rPr>
          <w:t>2</w:t>
        </w:r>
        <w:r>
          <w:fldChar w:fldCharType="end"/>
        </w:r>
      </w:p>
    </w:sdtContent>
  </w:sdt>
  <w:p w:rsidR="00884092" w:rsidRDefault="008840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66658"/>
    <w:lvl w:ilvl="0">
      <w:numFmt w:val="bullet"/>
      <w:lvlText w:val="*"/>
      <w:lvlJc w:val="left"/>
    </w:lvl>
  </w:abstractNum>
  <w:abstractNum w:abstractNumId="1">
    <w:nsid w:val="034776B1"/>
    <w:multiLevelType w:val="hybridMultilevel"/>
    <w:tmpl w:val="DF16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1F03"/>
    <w:multiLevelType w:val="hybridMultilevel"/>
    <w:tmpl w:val="530453C0"/>
    <w:lvl w:ilvl="0" w:tplc="ACE20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8663B"/>
    <w:multiLevelType w:val="multilevel"/>
    <w:tmpl w:val="7CA2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9645E"/>
    <w:multiLevelType w:val="multilevel"/>
    <w:tmpl w:val="62AC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10F51"/>
    <w:multiLevelType w:val="hybridMultilevel"/>
    <w:tmpl w:val="9DB0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D6AC6"/>
    <w:multiLevelType w:val="multilevel"/>
    <w:tmpl w:val="ECA6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81772"/>
    <w:multiLevelType w:val="multilevel"/>
    <w:tmpl w:val="4532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A71E5"/>
    <w:multiLevelType w:val="hybridMultilevel"/>
    <w:tmpl w:val="089E1614"/>
    <w:lvl w:ilvl="0" w:tplc="80104F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D7EAD"/>
    <w:multiLevelType w:val="multilevel"/>
    <w:tmpl w:val="2EE0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92C6B"/>
    <w:multiLevelType w:val="hybridMultilevel"/>
    <w:tmpl w:val="6C60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810C6"/>
    <w:multiLevelType w:val="hybridMultilevel"/>
    <w:tmpl w:val="C32E39F6"/>
    <w:lvl w:ilvl="0" w:tplc="6DA4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F90EF4"/>
    <w:multiLevelType w:val="multilevel"/>
    <w:tmpl w:val="9A5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C2983"/>
    <w:multiLevelType w:val="multilevel"/>
    <w:tmpl w:val="8420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37FCB"/>
    <w:multiLevelType w:val="hybridMultilevel"/>
    <w:tmpl w:val="8FFA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57B4A"/>
    <w:multiLevelType w:val="hybridMultilevel"/>
    <w:tmpl w:val="B9DA92F0"/>
    <w:lvl w:ilvl="0" w:tplc="1826F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C21735"/>
    <w:multiLevelType w:val="multilevel"/>
    <w:tmpl w:val="7C8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B3F08"/>
    <w:multiLevelType w:val="multilevel"/>
    <w:tmpl w:val="9402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2"/>
  </w:num>
  <w:num w:numId="8">
    <w:abstractNumId w:val="15"/>
  </w:num>
  <w:num w:numId="9">
    <w:abstractNumId w:val="8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  <w:num w:numId="14">
    <w:abstractNumId w:val="17"/>
  </w:num>
  <w:num w:numId="15">
    <w:abstractNumId w:val="9"/>
  </w:num>
  <w:num w:numId="16">
    <w:abstractNumId w:val="13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36F"/>
    <w:rsid w:val="00024067"/>
    <w:rsid w:val="000358BC"/>
    <w:rsid w:val="000D701D"/>
    <w:rsid w:val="000F2A94"/>
    <w:rsid w:val="00111BBA"/>
    <w:rsid w:val="00143D33"/>
    <w:rsid w:val="00156A29"/>
    <w:rsid w:val="00163855"/>
    <w:rsid w:val="001A2696"/>
    <w:rsid w:val="001C6424"/>
    <w:rsid w:val="001D2CD5"/>
    <w:rsid w:val="001E5C05"/>
    <w:rsid w:val="001F764B"/>
    <w:rsid w:val="002120D2"/>
    <w:rsid w:val="00222FA3"/>
    <w:rsid w:val="00243F29"/>
    <w:rsid w:val="00276A8D"/>
    <w:rsid w:val="002C4455"/>
    <w:rsid w:val="002D0490"/>
    <w:rsid w:val="00331B92"/>
    <w:rsid w:val="00345C8D"/>
    <w:rsid w:val="00346C1A"/>
    <w:rsid w:val="00346EBD"/>
    <w:rsid w:val="00360CF0"/>
    <w:rsid w:val="00377073"/>
    <w:rsid w:val="003850D4"/>
    <w:rsid w:val="003A1931"/>
    <w:rsid w:val="003B0B22"/>
    <w:rsid w:val="003B0C0E"/>
    <w:rsid w:val="003B1E07"/>
    <w:rsid w:val="003B2E32"/>
    <w:rsid w:val="003E72AA"/>
    <w:rsid w:val="0040376D"/>
    <w:rsid w:val="0040585C"/>
    <w:rsid w:val="004271DE"/>
    <w:rsid w:val="00435F06"/>
    <w:rsid w:val="004B3A57"/>
    <w:rsid w:val="004E03F2"/>
    <w:rsid w:val="004E54C5"/>
    <w:rsid w:val="004F0770"/>
    <w:rsid w:val="00502009"/>
    <w:rsid w:val="00512BF1"/>
    <w:rsid w:val="00520982"/>
    <w:rsid w:val="00524535"/>
    <w:rsid w:val="00532977"/>
    <w:rsid w:val="0055434C"/>
    <w:rsid w:val="00555764"/>
    <w:rsid w:val="00564505"/>
    <w:rsid w:val="00587712"/>
    <w:rsid w:val="005C4C76"/>
    <w:rsid w:val="005C7B39"/>
    <w:rsid w:val="005E3261"/>
    <w:rsid w:val="005E5682"/>
    <w:rsid w:val="00627B81"/>
    <w:rsid w:val="00692C10"/>
    <w:rsid w:val="006B236F"/>
    <w:rsid w:val="006C2FCB"/>
    <w:rsid w:val="006D028F"/>
    <w:rsid w:val="006E0BAA"/>
    <w:rsid w:val="006E25D1"/>
    <w:rsid w:val="007070F9"/>
    <w:rsid w:val="00720C4F"/>
    <w:rsid w:val="00746321"/>
    <w:rsid w:val="0079116E"/>
    <w:rsid w:val="00796F0D"/>
    <w:rsid w:val="00822B55"/>
    <w:rsid w:val="0082668E"/>
    <w:rsid w:val="00827731"/>
    <w:rsid w:val="008300A1"/>
    <w:rsid w:val="008405AE"/>
    <w:rsid w:val="008650A5"/>
    <w:rsid w:val="008654BD"/>
    <w:rsid w:val="0086630E"/>
    <w:rsid w:val="00884092"/>
    <w:rsid w:val="00885216"/>
    <w:rsid w:val="008C0B30"/>
    <w:rsid w:val="008D1491"/>
    <w:rsid w:val="008D6339"/>
    <w:rsid w:val="008F2E74"/>
    <w:rsid w:val="008F3FE0"/>
    <w:rsid w:val="009026A8"/>
    <w:rsid w:val="009132CE"/>
    <w:rsid w:val="009629B3"/>
    <w:rsid w:val="00973012"/>
    <w:rsid w:val="00985EC5"/>
    <w:rsid w:val="00995DC3"/>
    <w:rsid w:val="009A107A"/>
    <w:rsid w:val="009B6319"/>
    <w:rsid w:val="009E2764"/>
    <w:rsid w:val="00A20B2E"/>
    <w:rsid w:val="00A26BC4"/>
    <w:rsid w:val="00A576BC"/>
    <w:rsid w:val="00A71746"/>
    <w:rsid w:val="00A92380"/>
    <w:rsid w:val="00AA00FB"/>
    <w:rsid w:val="00AC40A2"/>
    <w:rsid w:val="00B01D92"/>
    <w:rsid w:val="00B111A6"/>
    <w:rsid w:val="00B210C8"/>
    <w:rsid w:val="00B35F4D"/>
    <w:rsid w:val="00B53990"/>
    <w:rsid w:val="00B57AC2"/>
    <w:rsid w:val="00B66656"/>
    <w:rsid w:val="00B92BCA"/>
    <w:rsid w:val="00B95745"/>
    <w:rsid w:val="00BB0637"/>
    <w:rsid w:val="00BB0CFB"/>
    <w:rsid w:val="00BC0F36"/>
    <w:rsid w:val="00BC4193"/>
    <w:rsid w:val="00BE78D2"/>
    <w:rsid w:val="00BF6B4B"/>
    <w:rsid w:val="00C1382A"/>
    <w:rsid w:val="00C56A98"/>
    <w:rsid w:val="00C933F2"/>
    <w:rsid w:val="00CC1E82"/>
    <w:rsid w:val="00CC2722"/>
    <w:rsid w:val="00CD593C"/>
    <w:rsid w:val="00CE568B"/>
    <w:rsid w:val="00D75134"/>
    <w:rsid w:val="00D84056"/>
    <w:rsid w:val="00D94C2A"/>
    <w:rsid w:val="00DA0140"/>
    <w:rsid w:val="00DB650D"/>
    <w:rsid w:val="00DD1964"/>
    <w:rsid w:val="00DF25D4"/>
    <w:rsid w:val="00E04A0D"/>
    <w:rsid w:val="00E263C9"/>
    <w:rsid w:val="00E26C02"/>
    <w:rsid w:val="00E3016C"/>
    <w:rsid w:val="00E303B1"/>
    <w:rsid w:val="00E42782"/>
    <w:rsid w:val="00E63E39"/>
    <w:rsid w:val="00E82ADB"/>
    <w:rsid w:val="00EA1CC3"/>
    <w:rsid w:val="00ED1EF2"/>
    <w:rsid w:val="00EE2278"/>
    <w:rsid w:val="00EE3663"/>
    <w:rsid w:val="00EF52C4"/>
    <w:rsid w:val="00F250E9"/>
    <w:rsid w:val="00F33B6C"/>
    <w:rsid w:val="00F42B1F"/>
    <w:rsid w:val="00F83F1B"/>
    <w:rsid w:val="00FA3C3B"/>
    <w:rsid w:val="00FB315A"/>
    <w:rsid w:val="00FC1315"/>
    <w:rsid w:val="00FC4F0B"/>
    <w:rsid w:val="00FD7A76"/>
    <w:rsid w:val="00FE4D99"/>
    <w:rsid w:val="00FE4E13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09"/>
  </w:style>
  <w:style w:type="paragraph" w:styleId="1">
    <w:name w:val="heading 1"/>
    <w:basedOn w:val="a"/>
    <w:link w:val="10"/>
    <w:uiPriority w:val="9"/>
    <w:qFormat/>
    <w:rsid w:val="00E263C9"/>
    <w:pPr>
      <w:spacing w:before="75" w:after="75" w:line="240" w:lineRule="auto"/>
      <w:outlineLvl w:val="0"/>
    </w:pPr>
    <w:rPr>
      <w:rFonts w:ascii="Trebuchet MS" w:eastAsia="Times New Roman" w:hAnsi="Trebuchet MS" w:cs="Times New Roman"/>
      <w:color w:val="3A4345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6F"/>
    <w:pPr>
      <w:ind w:left="720"/>
      <w:contextualSpacing/>
    </w:pPr>
  </w:style>
  <w:style w:type="paragraph" w:customStyle="1" w:styleId="ConsPlusNonformat">
    <w:name w:val="ConsPlusNonformat"/>
    <w:uiPriority w:val="99"/>
    <w:rsid w:val="005557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827731"/>
    <w:rPr>
      <w:b/>
      <w:bCs/>
    </w:rPr>
  </w:style>
  <w:style w:type="paragraph" w:styleId="a5">
    <w:name w:val="Normal (Web)"/>
    <w:basedOn w:val="a"/>
    <w:uiPriority w:val="99"/>
    <w:unhideWhenUsed/>
    <w:rsid w:val="0082773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E366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link">
    <w:name w:val="link"/>
    <w:basedOn w:val="a0"/>
    <w:rsid w:val="00C1382A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263C9"/>
    <w:rPr>
      <w:rFonts w:ascii="Trebuchet MS" w:eastAsia="Times New Roman" w:hAnsi="Trebuchet MS" w:cs="Times New Roman"/>
      <w:color w:val="3A4345"/>
      <w:kern w:val="36"/>
      <w:sz w:val="31"/>
      <w:szCs w:val="31"/>
    </w:rPr>
  </w:style>
  <w:style w:type="paragraph" w:styleId="a7">
    <w:name w:val="header"/>
    <w:basedOn w:val="a"/>
    <w:link w:val="a8"/>
    <w:uiPriority w:val="99"/>
    <w:unhideWhenUsed/>
    <w:rsid w:val="00C9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3F2"/>
  </w:style>
  <w:style w:type="paragraph" w:styleId="a9">
    <w:name w:val="footer"/>
    <w:basedOn w:val="a"/>
    <w:link w:val="aa"/>
    <w:uiPriority w:val="99"/>
    <w:unhideWhenUsed/>
    <w:rsid w:val="00C9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3F2"/>
  </w:style>
  <w:style w:type="character" w:customStyle="1" w:styleId="20">
    <w:name w:val="Заголовок 2 Знак"/>
    <w:basedOn w:val="a0"/>
    <w:link w:val="2"/>
    <w:uiPriority w:val="9"/>
    <w:semiHidden/>
    <w:rsid w:val="00564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7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ributorbadgeimage">
    <w:name w:val="contributor_badge_image"/>
    <w:basedOn w:val="a0"/>
    <w:rsid w:val="00627B81"/>
  </w:style>
  <w:style w:type="paragraph" w:styleId="ab">
    <w:name w:val="Balloon Text"/>
    <w:basedOn w:val="a"/>
    <w:link w:val="ac"/>
    <w:uiPriority w:val="99"/>
    <w:semiHidden/>
    <w:unhideWhenUsed/>
    <w:rsid w:val="0062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7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5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ndentp">
    <w:name w:val="indent_p"/>
    <w:basedOn w:val="a"/>
    <w:rsid w:val="00ED1EF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46EBD"/>
    <w:rPr>
      <w:color w:val="800080" w:themeColor="followedHyperlink"/>
      <w:u w:val="single"/>
    </w:rPr>
  </w:style>
  <w:style w:type="paragraph" w:customStyle="1" w:styleId="ntt1">
    <w:name w:val="ntt1"/>
    <w:basedOn w:val="a"/>
    <w:rsid w:val="00512BF1"/>
    <w:pPr>
      <w:spacing w:before="300" w:after="0" w:line="240" w:lineRule="auto"/>
    </w:pPr>
    <w:rPr>
      <w:rFonts w:ascii="Times New Roman" w:eastAsia="Times New Roman" w:hAnsi="Times New Roman" w:cs="Times New Roman"/>
      <w:color w:val="5B5B5B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76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76B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76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76BC"/>
    <w:rPr>
      <w:rFonts w:ascii="Arial" w:eastAsia="Times New Roman" w:hAnsi="Arial" w:cs="Arial"/>
      <w:vanish/>
      <w:sz w:val="16"/>
      <w:szCs w:val="16"/>
    </w:rPr>
  </w:style>
  <w:style w:type="paragraph" w:customStyle="1" w:styleId="articleinfo">
    <w:name w:val="articleinfo"/>
    <w:basedOn w:val="a"/>
    <w:rsid w:val="00A576B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1">
    <w:name w:val="createdate1"/>
    <w:basedOn w:val="a0"/>
    <w:rsid w:val="00A576BC"/>
    <w:rPr>
      <w:color w:val="B3A27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09"/>
  </w:style>
  <w:style w:type="paragraph" w:styleId="1">
    <w:name w:val="heading 1"/>
    <w:basedOn w:val="a"/>
    <w:link w:val="10"/>
    <w:uiPriority w:val="9"/>
    <w:qFormat/>
    <w:rsid w:val="00E263C9"/>
    <w:pPr>
      <w:spacing w:before="75" w:after="75" w:line="240" w:lineRule="auto"/>
      <w:outlineLvl w:val="0"/>
    </w:pPr>
    <w:rPr>
      <w:rFonts w:ascii="Trebuchet MS" w:eastAsia="Times New Roman" w:hAnsi="Trebuchet MS" w:cs="Times New Roman"/>
      <w:color w:val="3A4345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6F"/>
    <w:pPr>
      <w:ind w:left="720"/>
      <w:contextualSpacing/>
    </w:pPr>
  </w:style>
  <w:style w:type="paragraph" w:customStyle="1" w:styleId="ConsPlusNonformat">
    <w:name w:val="ConsPlusNonformat"/>
    <w:uiPriority w:val="99"/>
    <w:rsid w:val="005557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827731"/>
    <w:rPr>
      <w:b/>
      <w:bCs/>
    </w:rPr>
  </w:style>
  <w:style w:type="paragraph" w:styleId="a5">
    <w:name w:val="Normal (Web)"/>
    <w:basedOn w:val="a"/>
    <w:uiPriority w:val="99"/>
    <w:unhideWhenUsed/>
    <w:rsid w:val="0082773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E366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link">
    <w:name w:val="link"/>
    <w:basedOn w:val="a0"/>
    <w:rsid w:val="00C1382A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263C9"/>
    <w:rPr>
      <w:rFonts w:ascii="Trebuchet MS" w:eastAsia="Times New Roman" w:hAnsi="Trebuchet MS" w:cs="Times New Roman"/>
      <w:color w:val="3A4345"/>
      <w:kern w:val="36"/>
      <w:sz w:val="31"/>
      <w:szCs w:val="31"/>
    </w:rPr>
  </w:style>
  <w:style w:type="paragraph" w:styleId="a7">
    <w:name w:val="header"/>
    <w:basedOn w:val="a"/>
    <w:link w:val="a8"/>
    <w:uiPriority w:val="99"/>
    <w:unhideWhenUsed/>
    <w:rsid w:val="00C9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3F2"/>
  </w:style>
  <w:style w:type="paragraph" w:styleId="a9">
    <w:name w:val="footer"/>
    <w:basedOn w:val="a"/>
    <w:link w:val="aa"/>
    <w:uiPriority w:val="99"/>
    <w:unhideWhenUsed/>
    <w:rsid w:val="00C9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3F2"/>
  </w:style>
  <w:style w:type="character" w:customStyle="1" w:styleId="20">
    <w:name w:val="Заголовок 2 Знак"/>
    <w:basedOn w:val="a0"/>
    <w:link w:val="2"/>
    <w:uiPriority w:val="9"/>
    <w:semiHidden/>
    <w:rsid w:val="00564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7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ributorbadgeimage">
    <w:name w:val="contributor_badge_image"/>
    <w:basedOn w:val="a0"/>
    <w:rsid w:val="00627B81"/>
  </w:style>
  <w:style w:type="paragraph" w:styleId="ab">
    <w:name w:val="Balloon Text"/>
    <w:basedOn w:val="a"/>
    <w:link w:val="ac"/>
    <w:uiPriority w:val="99"/>
    <w:semiHidden/>
    <w:unhideWhenUsed/>
    <w:rsid w:val="0062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7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5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ndentp">
    <w:name w:val="indent_p"/>
    <w:basedOn w:val="a"/>
    <w:rsid w:val="00ED1EF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46EBD"/>
    <w:rPr>
      <w:color w:val="800080" w:themeColor="followedHyperlink"/>
      <w:u w:val="single"/>
    </w:rPr>
  </w:style>
  <w:style w:type="paragraph" w:customStyle="1" w:styleId="ntt1">
    <w:name w:val="ntt1"/>
    <w:basedOn w:val="a"/>
    <w:rsid w:val="00512BF1"/>
    <w:pPr>
      <w:spacing w:before="300" w:after="0" w:line="240" w:lineRule="auto"/>
    </w:pPr>
    <w:rPr>
      <w:rFonts w:ascii="Times New Roman" w:eastAsia="Times New Roman" w:hAnsi="Times New Roman" w:cs="Times New Roman"/>
      <w:color w:val="5B5B5B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76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76B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76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76BC"/>
    <w:rPr>
      <w:rFonts w:ascii="Arial" w:eastAsia="Times New Roman" w:hAnsi="Arial" w:cs="Arial"/>
      <w:vanish/>
      <w:sz w:val="16"/>
      <w:szCs w:val="16"/>
    </w:rPr>
  </w:style>
  <w:style w:type="paragraph" w:customStyle="1" w:styleId="articleinfo">
    <w:name w:val="articleinfo"/>
    <w:basedOn w:val="a"/>
    <w:rsid w:val="00A576B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1">
    <w:name w:val="createdate1"/>
    <w:basedOn w:val="a0"/>
    <w:rsid w:val="00A576BC"/>
    <w:rPr>
      <w:color w:val="B3A27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73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1513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355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705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7516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122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dotted" w:sz="6" w:space="26" w:color="A7A7A7"/>
                        <w:right w:val="none" w:sz="0" w:space="0" w:color="auto"/>
                      </w:divBdr>
                      <w:divsChild>
                        <w:div w:id="7197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9958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193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43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1970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3122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2831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254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76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20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7804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6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4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B661"/>
                            <w:left w:val="single" w:sz="6" w:space="0" w:color="D0B661"/>
                            <w:bottom w:val="single" w:sz="2" w:space="0" w:color="D0B661"/>
                            <w:right w:val="single" w:sz="6" w:space="0" w:color="D0B661"/>
                          </w:divBdr>
                          <w:divsChild>
                            <w:div w:id="152050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0B661"/>
                            <w:bottom w:val="single" w:sz="6" w:space="0" w:color="D0B661"/>
                            <w:right w:val="none" w:sz="0" w:space="0" w:color="auto"/>
                          </w:divBdr>
                        </w:div>
                        <w:div w:id="16709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5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0B66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0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B66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0B66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9229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dotted" w:sz="6" w:space="26" w:color="A7A7A7"/>
                        <w:right w:val="none" w:sz="0" w:space="0" w:color="auto"/>
                      </w:divBdr>
                      <w:divsChild>
                        <w:div w:id="9128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4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9073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-lab.ru/documents/gosty/gost-120004-90-sistema-standartov-bezopasnosti-truda-organizatsiya-obucheniya-bezopa" TargetMode="External"/><Relationship Id="rId13" Type="http://schemas.openxmlformats.org/officeDocument/2006/relationships/hyperlink" Target="http://www.zarplata-online.ru/edoc?modId=99&amp;docId=90227519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rplata-online.ru/edoc?modId=99&amp;docId=902275195" TargetMode="External"/><Relationship Id="rId17" Type="http://schemas.openxmlformats.org/officeDocument/2006/relationships/hyperlink" Target="http://www.consultant.ru/document/cons_doc_LAW_167928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49D8E4F337AB47BA17E6774192DEF69F83B46DB5354CD623B26CF571DCD976B547540976E38B17t3d5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rplata-online.ru/edoc?modId=99&amp;docId=901807664&amp;Anchor=ZA00M4G2M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49D8E4F337AB47BA17E6774192DEF69F87B96DBC334CD623B26CF571DCD976B547540976E38C11t3d0F" TargetMode="External"/><Relationship Id="rId10" Type="http://schemas.openxmlformats.org/officeDocument/2006/relationships/hyperlink" Target="http://otd-la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td-lab.ru/documents/postanovleniya/postanovlenie-mintruda-rf-n-1-minobrazovaniya-rf-n-29-ot-13012003-ob-utverz" TargetMode="External"/><Relationship Id="rId14" Type="http://schemas.openxmlformats.org/officeDocument/2006/relationships/hyperlink" Target="http://www.zarplata-online.ru/edoc?modId=99&amp;docId=901807664&amp;Anchor=ZA00M4G2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64E8-FD09-46DD-BCC4-9D8F20BC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Трусова Ольга Александровна (TRUSOVAOA - ТрусоваОА)</cp:lastModifiedBy>
  <cp:revision>2</cp:revision>
  <cp:lastPrinted>2015-06-09T12:59:00Z</cp:lastPrinted>
  <dcterms:created xsi:type="dcterms:W3CDTF">2015-06-17T11:59:00Z</dcterms:created>
  <dcterms:modified xsi:type="dcterms:W3CDTF">2015-06-17T11:59:00Z</dcterms:modified>
</cp:coreProperties>
</file>