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49" w:rsidRPr="000E4649" w:rsidRDefault="000E4649" w:rsidP="002717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ЗАКОН</w:t>
      </w:r>
      <w:r w:rsidRPr="000E46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УЛЬЯНОВСКОЙ ОБЛАСТИ</w:t>
      </w:r>
    </w:p>
    <w:p w:rsidR="000E4649" w:rsidRPr="000E4649" w:rsidRDefault="000E4649" w:rsidP="002717B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ПОЛНОЦЕННЫМ ПИТАНИЕМ БЕРЕМЕННЫХ ЖЕНЩИН,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КОРМЯЩИХ МАТЕРЕЙ, А ТАКЖЕ ДЕТЕЙ В ВОЗРАСТЕ ДО ТРЕХ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УЛЬЯНОВСКОЙ ОБЛАСТИ</w:t>
      </w:r>
    </w:p>
    <w:p w:rsidR="000E4649" w:rsidRPr="000E4649" w:rsidRDefault="000E4649" w:rsidP="00271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Предмет регулирования настоящего Закона</w:t>
      </w:r>
    </w:p>
    <w:p w:rsidR="000E4649" w:rsidRPr="000E4649" w:rsidRDefault="000E4649" w:rsidP="00271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устанавливает порядок обеспечения полноценным питанием беременных женщин, кормящих матерей, а также детей в возрасте до трех лет, проживающих на территории Ульяновской области, за счет средств областного бюджета Ульяновской области.</w:t>
      </w:r>
    </w:p>
    <w:p w:rsidR="000E4649" w:rsidRDefault="000E4649" w:rsidP="00271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649" w:rsidRPr="000E4649" w:rsidRDefault="000E4649" w:rsidP="00271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Сфера действия настоящего Закона</w:t>
      </w:r>
    </w:p>
    <w:p w:rsidR="000E4649" w:rsidRPr="000E4649" w:rsidRDefault="000E4649" w:rsidP="00271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E4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Закона распространяется на беременных женщин, кормящих матерей, а также детей в возрасте до трех лет, проживающих на территории Ульяновской области и являющихся гражданами Российской Федерации либо иностранными гражданами (лицами без гражданства), имеющими вид на жительство или удостоверение беженца, кроме случаев, установленных федеральным законом или международным договором Российской Федерации, и нуждающихся по заключению врачей в обеспечении полноценным питанием.</w:t>
      </w:r>
      <w:proofErr w:type="gramEnd"/>
    </w:p>
    <w:p w:rsidR="000E4649" w:rsidRPr="000E4649" w:rsidRDefault="000E4649" w:rsidP="00271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Закона не распространяется на лиц, лишенных родительских прав, а также на лиц, дети которых находятся на полном государственном обеспечении</w:t>
      </w:r>
    </w:p>
    <w:p w:rsidR="000E4649" w:rsidRDefault="000E4649" w:rsidP="002717B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E4649" w:rsidRPr="000E4649" w:rsidRDefault="000E4649" w:rsidP="002717B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Статья 3. Основные понятия, используемые в настоящем Законе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Для целей настоящего Закона используются следующие основные понятия: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1) полноценное питание - питание, сбалансированное по химическому составу и калорийности с учетом нозологических форм заболеваний;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2) беременные женщины - женщины, состоящие на медицинском учете в медицинских организациях в связи с беременностью;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3) кормящие матери - женщины, осуществляющие грудное вскармливание ребенка, находящегося под медицинским наблюдением в медицинских организациях, с момента его рождения и до достижения им возраста шести месяцев;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4) дети в возрасте до трех лет - дети с момента рождения до достижения возраста трех лет;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5) заключение врача - документ, подтверждающий необходимость в обеспечении беременных женщин, кормящих матерей и детей в возрасте до трех лет полноценным питанием;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6) ежемесячная денежная выплата - денежная выплата на обеспечение полноценным питанием беременных женщин, кормящих матерей;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E4649">
        <w:rPr>
          <w:sz w:val="28"/>
          <w:szCs w:val="28"/>
        </w:rPr>
        <w:t xml:space="preserve">7) специальные продукты детского питания - адаптированные сухие молочные смеси (заменители грудного молока); </w:t>
      </w:r>
      <w:proofErr w:type="spellStart"/>
      <w:r w:rsidRPr="000E4649">
        <w:rPr>
          <w:sz w:val="28"/>
          <w:szCs w:val="28"/>
        </w:rPr>
        <w:t>гомогенезированные</w:t>
      </w:r>
      <w:proofErr w:type="spellEnd"/>
      <w:r w:rsidRPr="000E4649">
        <w:rPr>
          <w:sz w:val="28"/>
          <w:szCs w:val="28"/>
        </w:rPr>
        <w:t xml:space="preserve"> творожные, молочные, фруктовые, овощные, фруктово-молочные, фруктово-</w:t>
      </w:r>
      <w:r w:rsidRPr="000E4649">
        <w:rPr>
          <w:sz w:val="28"/>
          <w:szCs w:val="28"/>
        </w:rPr>
        <w:lastRenderedPageBreak/>
        <w:t>творожные, молочно-овощные, фруктово-овощные пюре, мясные гомогенизированные пюре, сухие быстрорастворимые каши, предназначенные для питания детей с рождения и до трехлетнего возраста.</w:t>
      </w:r>
      <w:proofErr w:type="gramEnd"/>
    </w:p>
    <w:p w:rsidR="000E4649" w:rsidRDefault="000E4649" w:rsidP="002717B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 </w:t>
      </w:r>
    </w:p>
    <w:p w:rsidR="000E4649" w:rsidRPr="000E4649" w:rsidRDefault="000E4649" w:rsidP="002717B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Статья 4. Право на получение полноценного питания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Правом на получение полноценного питания по медицинским показаниям наделяются: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1) беременные женщины при сроке беременности не менее 12 недель, среднедушевой доход семей которых (в случае одинокого проживания такой беременной женщины - ее совокупный доход) не превышает величину прожиточного минимума в расчете на душу населения, установленную в Ульяновской области;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2) кормящие матери, среднедушевой доход семей которых не превышает величину прожиточного минимума в расчете на душу населения, установленную в Ульяновской области</w:t>
      </w:r>
      <w:proofErr w:type="gramStart"/>
      <w:r w:rsidRPr="000E4649">
        <w:rPr>
          <w:sz w:val="28"/>
          <w:szCs w:val="28"/>
        </w:rPr>
        <w:t>;;</w:t>
      </w:r>
      <w:proofErr w:type="gramEnd"/>
    </w:p>
    <w:p w:rsid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E4649">
        <w:rPr>
          <w:sz w:val="28"/>
          <w:szCs w:val="28"/>
        </w:rPr>
        <w:t>З) дети в возрасте до трех лет, не посещающие государственные, муниципальные образовательные организации, реализующие образовательную программу дошкольного образования, среднедушевой доход семьи которых (в случае одинокого проживания родителя или лица, его заменяющего, - его совокупный доход) не превышает величину прожиточного минимума в расчете на душу населения, установленную в Ульяновской области.</w:t>
      </w:r>
      <w:proofErr w:type="gramEnd"/>
    </w:p>
    <w:p w:rsid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E4649">
        <w:rPr>
          <w:b/>
          <w:sz w:val="28"/>
          <w:szCs w:val="28"/>
        </w:rPr>
        <w:t>Статья 5. Порядок обеспечения полноценным питанием беременных женщин, кормящих матерей и детей в возрасте до трех лет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1. Обеспечение полноценным питанием беременных женщин и кормящих матерей осуществляется в форме предоставления ежемесячной денежной выплаты, а детей в возрасте до трех лет - в форме обеспечения их специальными продуктами детского питания.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Обеспечение полноценным питанием беременных женщин, кормящих матерей и детей в возрасте до трех лет осуществляется при наличии у них необходимых для этого медицинских показаний, перечень которых устанавливается исполнительным органом государственной власти Ульяновской области, уполномоченным в сфере здравоохранения.</w:t>
      </w:r>
    </w:p>
    <w:p w:rsid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2. Утратила силу. - </w:t>
      </w:r>
      <w:hyperlink r:id="rId5" w:history="1">
        <w:r w:rsidRPr="000E4649">
          <w:rPr>
            <w:rStyle w:val="a3"/>
            <w:color w:val="auto"/>
            <w:sz w:val="28"/>
            <w:szCs w:val="28"/>
          </w:rPr>
          <w:t>Закон Ульяновской области от 03.06.2015 N 68-ЗО</w:t>
        </w:r>
      </w:hyperlink>
      <w:r w:rsidRPr="000E4649">
        <w:rPr>
          <w:sz w:val="28"/>
          <w:szCs w:val="28"/>
        </w:rPr>
        <w:t>.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З. Предоставление ежемесячной денежной выплаты беременным женщинам и кормящим матерям осуществляется вне зависимости от получения ими ежемесячных денежных выплат по иным основаниям, предусмотренным законодательством.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4. Назначение ежемесячной денежной выплаты и обеспечение специальными продуктами детского питания производятся на основании заключения врача.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Форма и порядок выдачи заключения врача устанавливаются исполнительным органом государственной власти Ульяновской области, уполномоченным в сфере здравоохранения.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lastRenderedPageBreak/>
        <w:t>5. Порядок назначения и предоставления ежемесячной денежной выплаты, а также обеспечения специальными продуктами детского питания определяется Правительством Ульяновской области.</w:t>
      </w:r>
    </w:p>
    <w:p w:rsidR="000E4649" w:rsidRDefault="000E4649" w:rsidP="002717B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E4649" w:rsidRPr="000E4649" w:rsidRDefault="000E4649" w:rsidP="002717BC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Статья 6. Размеры ежемесячной денежной выплаты и суммы, на которые предоставляются специальные продукты детского питания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1. Ежемесячная денежная выплата устанавливается в размере 500 рублей.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2. Специальные продукты детского питания предоставляются одному из родителей (лицу, его заменяющему):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 xml:space="preserve">1) </w:t>
      </w:r>
      <w:proofErr w:type="gramStart"/>
      <w:r w:rsidRPr="000E4649">
        <w:rPr>
          <w:sz w:val="28"/>
          <w:szCs w:val="28"/>
        </w:rPr>
        <w:t>воспитывающему</w:t>
      </w:r>
      <w:proofErr w:type="gramEnd"/>
      <w:r w:rsidRPr="000E4649">
        <w:rPr>
          <w:sz w:val="28"/>
          <w:szCs w:val="28"/>
        </w:rPr>
        <w:t xml:space="preserve"> ребенка первого года жизни, находящегося на искусственном вскармливании, - на сумму 1200 рублей в месяц;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 xml:space="preserve">2) </w:t>
      </w:r>
      <w:proofErr w:type="gramStart"/>
      <w:r w:rsidRPr="000E4649">
        <w:rPr>
          <w:sz w:val="28"/>
          <w:szCs w:val="28"/>
        </w:rPr>
        <w:t>воспитывающему</w:t>
      </w:r>
      <w:proofErr w:type="gramEnd"/>
      <w:r w:rsidRPr="000E4649">
        <w:rPr>
          <w:sz w:val="28"/>
          <w:szCs w:val="28"/>
        </w:rPr>
        <w:t xml:space="preserve"> ребенка второго и третьего года жизни, - на сумму 500 рублей в месяц.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З. Ассортимент специальных продуктов детского питания определяется исполнительным органом государственной власти Ульяновской области, уполномоченным в сфере здравоохранения.</w:t>
      </w:r>
    </w:p>
    <w:p w:rsid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4. Размеры ежемесячной денежной выплаты, а также суммы, на которые предоставляются специальные продукты детского питания, ежегодно пересматриваются с учетом темпов роста инфляции (потребительских цен) в порядке, определенном Правительством Ульяновской области, и устанавливаются законом Ульяновской области об областном бюджете Ульяновской области на соответствующий финансовый год и на плановый период.</w:t>
      </w:r>
    </w:p>
    <w:p w:rsid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E4649">
        <w:rPr>
          <w:b/>
          <w:sz w:val="28"/>
          <w:szCs w:val="28"/>
        </w:rPr>
        <w:t>Статья 7. Финансовое обеспечение расходных обязательств, связанных с исполнением настоящего Закона</w:t>
      </w:r>
    </w:p>
    <w:p w:rsid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E4649">
        <w:rPr>
          <w:sz w:val="28"/>
          <w:szCs w:val="28"/>
        </w:rPr>
        <w:t>Финансовое обеспечение расходных обязательств, связанных с исполнением настоящего Закона, осуществляется в устанавливаемом Правительством Ульяновской области порядке в пределах бюджетных ассигнований, предусмотренных на эти цели областным бюджетом Ульяновской области на соответствующий финансовый год и на плановый период.</w:t>
      </w:r>
      <w:proofErr w:type="gramEnd"/>
    </w:p>
    <w:p w:rsid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E4649">
        <w:rPr>
          <w:b/>
          <w:sz w:val="28"/>
          <w:szCs w:val="28"/>
        </w:rPr>
        <w:t>Статья 8. Вступление в силу настоящего Закона</w:t>
      </w: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Настоящий Закон вступает в силу с 1 июля 2012 года.</w:t>
      </w:r>
      <w:r w:rsidRPr="000E4649">
        <w:rPr>
          <w:sz w:val="28"/>
          <w:szCs w:val="28"/>
        </w:rPr>
        <w:br/>
      </w:r>
    </w:p>
    <w:p w:rsidR="002717BC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0E4649">
        <w:rPr>
          <w:sz w:val="28"/>
          <w:szCs w:val="28"/>
        </w:rPr>
        <w:t>Губернатор</w:t>
      </w:r>
      <w:r w:rsidRPr="000E4649">
        <w:rPr>
          <w:sz w:val="28"/>
          <w:szCs w:val="28"/>
        </w:rPr>
        <w:br/>
        <w:t>Ульяновской области</w:t>
      </w:r>
      <w:r w:rsidRPr="000E4649">
        <w:rPr>
          <w:sz w:val="28"/>
          <w:szCs w:val="28"/>
        </w:rPr>
        <w:br/>
        <w:t>С.И.МОРОЗОВ</w:t>
      </w:r>
    </w:p>
    <w:p w:rsidR="002717BC" w:rsidRDefault="002717BC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0E4649" w:rsidRPr="000E4649" w:rsidRDefault="000E4649" w:rsidP="002717B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0E4649">
        <w:rPr>
          <w:sz w:val="28"/>
          <w:szCs w:val="28"/>
        </w:rPr>
        <w:t>Ульяновск</w:t>
      </w:r>
      <w:r w:rsidRPr="000E4649">
        <w:rPr>
          <w:sz w:val="28"/>
          <w:szCs w:val="28"/>
        </w:rPr>
        <w:br/>
        <w:t>2 ноября 2011 года</w:t>
      </w:r>
      <w:r w:rsidRPr="000E4649">
        <w:rPr>
          <w:sz w:val="28"/>
          <w:szCs w:val="28"/>
        </w:rPr>
        <w:br/>
        <w:t>N 181-ЗО</w:t>
      </w:r>
    </w:p>
    <w:p w:rsidR="00F86CB6" w:rsidRPr="000E4649" w:rsidRDefault="00F86CB6" w:rsidP="002717B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6CB6" w:rsidRPr="000E4649" w:rsidSect="002717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49"/>
    <w:rsid w:val="000E4649"/>
    <w:rsid w:val="002717BC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E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4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E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4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3710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Олеговна</dc:creator>
  <cp:lastModifiedBy>Федорова Екатерина Олеговна</cp:lastModifiedBy>
  <cp:revision>1</cp:revision>
  <dcterms:created xsi:type="dcterms:W3CDTF">2021-07-07T08:41:00Z</dcterms:created>
  <dcterms:modified xsi:type="dcterms:W3CDTF">2021-07-07T08:54:00Z</dcterms:modified>
</cp:coreProperties>
</file>