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58" w:rsidRPr="00E26558" w:rsidRDefault="00E26558" w:rsidP="00E2655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  <w:r w:rsidRPr="00E2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УЛЬЯНОВСКОЙ ОБЛАСТИ</w:t>
      </w:r>
      <w:r w:rsidRPr="00E2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ЕДИНОВРЕМЕННОЙ ДЕНЕЖНОЙ ВЫПЛАТЕ В СВЯЗИ С РОЖДЕНИЕМ ПЕРВОГО РЕБЕНКА</w:t>
      </w:r>
    </w:p>
    <w:p w:rsidR="00E26558" w:rsidRDefault="00E26558" w:rsidP="00E26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5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1. Предмет правового регулирования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настоящего Закона</w:t>
      </w:r>
    </w:p>
    <w:p w:rsidR="00E26558" w:rsidRDefault="00E26558" w:rsidP="00E26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устанавливает единовременную денежную выплату в связи с рождением первого ребенка (далее - выплата), определяет категории лиц, имеющих право на получение выплаты, а также регулирует иные отношения, связанные с ее осуществлением.</w:t>
      </w:r>
    </w:p>
    <w:p w:rsidR="00E26558" w:rsidRPr="00E26558" w:rsidRDefault="00E26558" w:rsidP="00E26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58" w:rsidRDefault="00E26558" w:rsidP="00E265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5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2. Категории лиц, имеющих право на получение выплаты</w:t>
      </w:r>
    </w:p>
    <w:p w:rsidR="00E26558" w:rsidRDefault="00E26558" w:rsidP="00E265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 на получение выплаты имеет женщина, родившая первого ребенка в период с 1 июля 2020 года по 31 декабря 2024 года (далее - женщина, ребенок соответственно), при одновременном наличии следующих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ловий:</w:t>
      </w:r>
    </w:p>
    <w:p w:rsidR="00E26558" w:rsidRDefault="00E26558" w:rsidP="00E265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возраст женщины по состоянию на день рождения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ребенка не превышал 25 лет;</w:t>
      </w:r>
    </w:p>
    <w:p w:rsidR="00E26558" w:rsidRDefault="00E26558" w:rsidP="00E265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женщина является гражданином Российской Федерации и постоянно или преимущественно проживает на территории Ульянов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не менее трех лет;</w:t>
      </w:r>
    </w:p>
    <w:p w:rsidR="00E26558" w:rsidRDefault="00E26558" w:rsidP="00E265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женщина не лишалась родительских прав и не ограничивалась в этих правах, а также в отношении ее не принималось решение об отмене усыновлен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ребенка по вине усыновителя;</w:t>
      </w:r>
    </w:p>
    <w:p w:rsidR="00E26558" w:rsidRDefault="00E26558" w:rsidP="00E265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женщина состоит в браке с отцом рожденного ею ребенка, заключенном в органах записи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состояния;</w:t>
      </w:r>
    </w:p>
    <w:p w:rsidR="00E26558" w:rsidRPr="00E26558" w:rsidRDefault="00E26558" w:rsidP="00E265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женщина либо ее супруг имеет постоянный источник дохода по состоянию на день рождения ребенка.</w:t>
      </w: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6558">
        <w:rPr>
          <w:sz w:val="28"/>
          <w:szCs w:val="28"/>
        </w:rPr>
        <w:t xml:space="preserve">2. В случае смерти женщины, признания ее недееспособной, безвестно отсутствующей или объявления ее умершей, а равно лишения женщины родительских прав в </w:t>
      </w:r>
      <w:proofErr w:type="gramStart"/>
      <w:r w:rsidRPr="00E26558">
        <w:rPr>
          <w:sz w:val="28"/>
          <w:szCs w:val="28"/>
        </w:rPr>
        <w:t>отношении</w:t>
      </w:r>
      <w:proofErr w:type="gramEnd"/>
      <w:r w:rsidRPr="00E26558">
        <w:rPr>
          <w:sz w:val="28"/>
          <w:szCs w:val="28"/>
        </w:rPr>
        <w:t xml:space="preserve"> родившегося у нее ребенка либо ограничения ее в этих правах право на получение выплаты имеет отец ребенка, совместно с ним проживающий.</w:t>
      </w: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26558" w:rsidRPr="00E26558" w:rsidRDefault="00E26558" w:rsidP="00E265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E26558">
        <w:rPr>
          <w:b/>
          <w:sz w:val="28"/>
          <w:szCs w:val="28"/>
          <w:bdr w:val="none" w:sz="0" w:space="0" w:color="auto" w:frame="1"/>
        </w:rPr>
        <w:t>Статья 3. Размер выплаты</w:t>
      </w: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6558">
        <w:rPr>
          <w:sz w:val="28"/>
          <w:szCs w:val="28"/>
        </w:rPr>
        <w:t>Размер выплаты составляет 100000 рублей.</w:t>
      </w:r>
    </w:p>
    <w:p w:rsidR="00E26558" w:rsidRPr="00E26558" w:rsidRDefault="00E26558" w:rsidP="00E265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26558" w:rsidRDefault="00E26558" w:rsidP="00E2655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6558">
        <w:rPr>
          <w:sz w:val="28"/>
          <w:szCs w:val="28"/>
          <w:bdr w:val="none" w:sz="0" w:space="0" w:color="auto" w:frame="1"/>
        </w:rPr>
        <w:t>Статья 4. Срок обращения за получением выплаты. Правила назначения и предоставления выплаты</w:t>
      </w:r>
    </w:p>
    <w:p w:rsidR="00E26558" w:rsidRDefault="00E26558" w:rsidP="00E2655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E26558">
        <w:rPr>
          <w:b w:val="0"/>
          <w:sz w:val="28"/>
          <w:szCs w:val="28"/>
        </w:rPr>
        <w:t>1. Срок обращения за получением выплаты составляет двенадцать месяцев со дня рождения ребенка.</w:t>
      </w:r>
    </w:p>
    <w:p w:rsidR="00E26558" w:rsidRPr="00E26558" w:rsidRDefault="00E26558" w:rsidP="00E2655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E26558">
        <w:rPr>
          <w:b w:val="0"/>
          <w:sz w:val="28"/>
          <w:szCs w:val="28"/>
        </w:rPr>
        <w:t xml:space="preserve">2. Правила назначения и предоставления выплаты, включая перечень документов, необходимых для принятия решения о ее назначении, или содержащихся в таких документах сведений, перечень оснований для принятия решений об отказе в назначении выплаты, а также порядок </w:t>
      </w:r>
      <w:r w:rsidRPr="00E26558">
        <w:rPr>
          <w:b w:val="0"/>
          <w:sz w:val="28"/>
          <w:szCs w:val="28"/>
        </w:rPr>
        <w:lastRenderedPageBreak/>
        <w:t>принятия указанных решений утверждаются Правительством Ульяновской области.</w:t>
      </w:r>
      <w:r w:rsidRPr="00E26558">
        <w:rPr>
          <w:b w:val="0"/>
          <w:sz w:val="28"/>
          <w:szCs w:val="28"/>
        </w:rPr>
        <w:br/>
      </w:r>
    </w:p>
    <w:p w:rsidR="00E26558" w:rsidRPr="00E26558" w:rsidRDefault="00E26558" w:rsidP="00E2655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6558">
        <w:rPr>
          <w:sz w:val="28"/>
          <w:szCs w:val="28"/>
          <w:bdr w:val="none" w:sz="0" w:space="0" w:color="auto" w:frame="1"/>
        </w:rPr>
        <w:t>Статья 5. Финансовое обеспечение расходных обязательств, связанных с исполнением </w:t>
      </w:r>
      <w:r w:rsidRPr="00E26558">
        <w:rPr>
          <w:sz w:val="28"/>
          <w:szCs w:val="28"/>
        </w:rPr>
        <w:t>настоящего Закона</w:t>
      </w:r>
    </w:p>
    <w:p w:rsidR="00E26558" w:rsidRPr="00E26558" w:rsidRDefault="00E26558" w:rsidP="00E2655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26558">
        <w:rPr>
          <w:sz w:val="28"/>
          <w:szCs w:val="28"/>
        </w:rPr>
        <w:t>Финансовое обеспечение расходных обязательств, связанных с исполнением настоящего Закона, осуществляется в установленном Правительством Ульяновской области порядке в пределах бюджетных ассигнований, предусмотренных на эти цели в областном бюджете Ульяновской области на соответствующий финансовый год и плановый период.</w:t>
      </w:r>
      <w:proofErr w:type="gramEnd"/>
    </w:p>
    <w:p w:rsidR="00E26558" w:rsidRDefault="00E26558" w:rsidP="00E2655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26558" w:rsidRDefault="00E26558" w:rsidP="00E2655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С</w:t>
      </w:r>
      <w:r w:rsidRPr="00E26558">
        <w:rPr>
          <w:sz w:val="28"/>
          <w:szCs w:val="28"/>
          <w:bdr w:val="none" w:sz="0" w:space="0" w:color="auto" w:frame="1"/>
        </w:rPr>
        <w:t>татья 6. Вступление в силу </w:t>
      </w:r>
      <w:r w:rsidRPr="00E26558">
        <w:rPr>
          <w:sz w:val="28"/>
          <w:szCs w:val="28"/>
        </w:rPr>
        <w:t>настоящего Закона</w:t>
      </w:r>
    </w:p>
    <w:p w:rsidR="00E26558" w:rsidRDefault="00E26558" w:rsidP="00E2655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E26558">
        <w:rPr>
          <w:b w:val="0"/>
          <w:sz w:val="28"/>
          <w:szCs w:val="28"/>
        </w:rPr>
        <w:t>Настоящий Закон вступает в силу с 1 июля 2020 года.</w:t>
      </w:r>
    </w:p>
    <w:p w:rsidR="00E26558" w:rsidRDefault="00E26558" w:rsidP="00E2655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E26558" w:rsidRPr="00E26558" w:rsidRDefault="00E26558" w:rsidP="00E26558">
      <w:pPr>
        <w:pStyle w:val="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 w:val="0"/>
          <w:sz w:val="28"/>
          <w:szCs w:val="28"/>
        </w:rPr>
      </w:pPr>
      <w:r w:rsidRPr="00E26558">
        <w:rPr>
          <w:b w:val="0"/>
          <w:sz w:val="28"/>
          <w:szCs w:val="28"/>
        </w:rPr>
        <w:t>Губернатор</w:t>
      </w:r>
      <w:r w:rsidRPr="00E26558">
        <w:rPr>
          <w:b w:val="0"/>
          <w:sz w:val="28"/>
          <w:szCs w:val="28"/>
        </w:rPr>
        <w:br/>
        <w:t>Ульяновской области</w:t>
      </w:r>
      <w:r w:rsidRPr="00E26558">
        <w:rPr>
          <w:b w:val="0"/>
          <w:sz w:val="28"/>
          <w:szCs w:val="28"/>
        </w:rPr>
        <w:br/>
        <w:t>С.И.МОРОЗОВ</w:t>
      </w: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26558" w:rsidRPr="00E26558" w:rsidRDefault="00E26558" w:rsidP="00E2655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26558">
        <w:rPr>
          <w:sz w:val="28"/>
          <w:szCs w:val="28"/>
        </w:rPr>
        <w:t>Ульяновск</w:t>
      </w:r>
      <w:r w:rsidRPr="00E26558">
        <w:rPr>
          <w:sz w:val="28"/>
          <w:szCs w:val="28"/>
        </w:rPr>
        <w:br/>
        <w:t>     18 марта 2020 года</w:t>
      </w:r>
      <w:r w:rsidRPr="00E26558">
        <w:rPr>
          <w:sz w:val="28"/>
          <w:szCs w:val="28"/>
        </w:rPr>
        <w:br/>
        <w:t>     N 22-ЗО</w:t>
      </w:r>
    </w:p>
    <w:p w:rsidR="00082476" w:rsidRPr="00E26558" w:rsidRDefault="00082476" w:rsidP="00E26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2476" w:rsidRPr="00E2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58"/>
    <w:rsid w:val="00082476"/>
    <w:rsid w:val="00E2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2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2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Екатерина Олеговна</dc:creator>
  <cp:lastModifiedBy>Федорова Екатерина Олеговна</cp:lastModifiedBy>
  <cp:revision>1</cp:revision>
  <dcterms:created xsi:type="dcterms:W3CDTF">2021-07-07T10:45:00Z</dcterms:created>
  <dcterms:modified xsi:type="dcterms:W3CDTF">2021-07-07T10:48:00Z</dcterms:modified>
</cp:coreProperties>
</file>