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21" w:rsidRDefault="00DF1689" w:rsidP="00434721">
      <w:pPr>
        <w:autoSpaceDE w:val="0"/>
        <w:autoSpaceDN w:val="0"/>
        <w:adjustRightInd w:val="0"/>
        <w:spacing w:after="0" w:line="240" w:lineRule="atLeast"/>
        <w:jc w:val="center"/>
        <w:rPr>
          <w:rFonts w:ascii="PT Astra Serif" w:hAnsi="PT Astra Serif"/>
          <w:b/>
          <w:bCs/>
          <w:szCs w:val="28"/>
        </w:rPr>
      </w:pPr>
      <w:r w:rsidRPr="00434721">
        <w:rPr>
          <w:rFonts w:ascii="PT Astra Serif" w:hAnsi="PT Astra Serif"/>
          <w:b/>
          <w:bCs/>
          <w:szCs w:val="28"/>
        </w:rPr>
        <w:t xml:space="preserve">И </w:t>
      </w:r>
      <w:proofErr w:type="gramStart"/>
      <w:r w:rsidRPr="00434721">
        <w:rPr>
          <w:rFonts w:ascii="PT Astra Serif" w:hAnsi="PT Astra Serif"/>
          <w:b/>
          <w:bCs/>
          <w:szCs w:val="28"/>
        </w:rPr>
        <w:t>З</w:t>
      </w:r>
      <w:proofErr w:type="gramEnd"/>
      <w:r w:rsidRPr="00434721">
        <w:rPr>
          <w:rFonts w:ascii="PT Astra Serif" w:hAnsi="PT Astra Serif"/>
          <w:b/>
          <w:bCs/>
          <w:szCs w:val="28"/>
        </w:rPr>
        <w:t xml:space="preserve"> М Е Н Е Н И Я,</w:t>
      </w:r>
    </w:p>
    <w:p w:rsidR="00DF1689" w:rsidRPr="00434721" w:rsidRDefault="00DF1689" w:rsidP="00434721">
      <w:pPr>
        <w:autoSpaceDE w:val="0"/>
        <w:autoSpaceDN w:val="0"/>
        <w:adjustRightInd w:val="0"/>
        <w:spacing w:line="240" w:lineRule="atLeast"/>
        <w:jc w:val="center"/>
        <w:rPr>
          <w:rFonts w:ascii="PT Astra Serif" w:hAnsi="PT Astra Serif"/>
          <w:szCs w:val="28"/>
        </w:rPr>
      </w:pPr>
      <w:r w:rsidRPr="00434721">
        <w:rPr>
          <w:rFonts w:ascii="PT Astra Serif" w:hAnsi="PT Astra Serif"/>
          <w:b/>
          <w:bCs/>
          <w:szCs w:val="28"/>
        </w:rPr>
        <w:t xml:space="preserve">которые вносятся в постановление Правительства </w:t>
      </w:r>
      <w:r w:rsidRPr="00434721">
        <w:rPr>
          <w:rFonts w:ascii="PT Astra Serif" w:hAnsi="PT Astra Serif"/>
          <w:b/>
          <w:bCs/>
          <w:szCs w:val="28"/>
        </w:rPr>
        <w:br/>
        <w:t>Российской</w:t>
      </w:r>
      <w:r w:rsidRPr="00434721">
        <w:rPr>
          <w:rFonts w:ascii="PT Astra Serif" w:hAnsi="PT Astra Serif"/>
          <w:b/>
          <w:szCs w:val="28"/>
        </w:rPr>
        <w:t xml:space="preserve"> Федерации от 31 марта 2020 г. № 384</w:t>
      </w:r>
    </w:p>
    <w:p w:rsidR="00DF1689" w:rsidRPr="00434721" w:rsidRDefault="00DF1689" w:rsidP="00434721">
      <w:pPr>
        <w:autoSpaceDE w:val="0"/>
        <w:autoSpaceDN w:val="0"/>
        <w:adjustRightInd w:val="0"/>
        <w:ind w:firstLine="709"/>
        <w:jc w:val="both"/>
        <w:rPr>
          <w:rFonts w:ascii="PT Astra Serif" w:hAnsi="PT Astra Serif"/>
          <w:szCs w:val="28"/>
        </w:rPr>
      </w:pPr>
    </w:p>
    <w:p w:rsidR="00DF1689" w:rsidRPr="00434721" w:rsidRDefault="00DF1689" w:rsidP="00434721">
      <w:pPr>
        <w:autoSpaceDE w:val="0"/>
        <w:autoSpaceDN w:val="0"/>
        <w:adjustRightInd w:val="0"/>
        <w:ind w:firstLine="709"/>
        <w:jc w:val="both"/>
        <w:rPr>
          <w:rFonts w:ascii="PT Astra Serif" w:hAnsi="PT Astra Serif"/>
          <w:szCs w:val="28"/>
        </w:rPr>
      </w:pP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1. Абзац третий пункта 2 исключить.</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2. В основных требованиях к порядку назначения и осуществления ежемесячной денежной выплаты на ребенка в возрасте от 3 до 7 лет включительно, утвержденных указанным постановлением:</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а) пункт 2 изложить в следующей редакции: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"2. Ежемесячная выплата осуществляется в размере:</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 xml:space="preserve">50 процентов величины прожиточного минимума для детей, установленной в субъекте Российской Федерации в соответствии </w:t>
      </w:r>
      <w:r w:rsidRPr="00CF5B65">
        <w:rPr>
          <w:rFonts w:ascii="PT Astra Serif" w:hAnsi="PT Astra Serif"/>
          <w:sz w:val="24"/>
          <w:szCs w:val="24"/>
        </w:rPr>
        <w:br/>
        <w:t>с Федеральным законом "О прожиточном минимуме в Российской Федерации" на дату обращения за назначением ежемесячной выплаты (далее - величина прожиточного минимума для детей), - если размер среднедушевого дохода семьи не превышает величину прожиточного минимума на душу населения, установленную в субъекте Российской Федерации в соответствии с Федеральным законом "О</w:t>
      </w:r>
      <w:proofErr w:type="gramEnd"/>
      <w:r w:rsidRPr="00CF5B65">
        <w:rPr>
          <w:rFonts w:ascii="PT Astra Serif" w:hAnsi="PT Astra Serif"/>
          <w:sz w:val="24"/>
          <w:szCs w:val="24"/>
        </w:rPr>
        <w:t xml:space="preserve"> прожиточном </w:t>
      </w:r>
      <w:proofErr w:type="gramStart"/>
      <w:r w:rsidRPr="00CF5B65">
        <w:rPr>
          <w:rFonts w:ascii="PT Astra Serif" w:hAnsi="PT Astra Serif"/>
          <w:sz w:val="24"/>
          <w:szCs w:val="24"/>
        </w:rPr>
        <w:t>минимуме</w:t>
      </w:r>
      <w:proofErr w:type="gramEnd"/>
      <w:r w:rsidRPr="00CF5B65">
        <w:rPr>
          <w:rFonts w:ascii="PT Astra Serif" w:hAnsi="PT Astra Serif"/>
          <w:sz w:val="24"/>
          <w:szCs w:val="24"/>
        </w:rPr>
        <w:t xml:space="preserve"> в Российской Федерации" на дату обращения за назначением ежемесячной выплаты (далее - величина прожиточного минимума на душу населения);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75 процентов величины прожиточного минимума для детей -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w:t>
      </w:r>
      <w:r w:rsidRPr="00CF5B65">
        <w:rPr>
          <w:rFonts w:ascii="PT Astra Serif" w:hAnsi="PT Astra Serif"/>
          <w:sz w:val="24"/>
          <w:szCs w:val="24"/>
        </w:rPr>
        <w:br/>
        <w:t>на душу населения;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100 процентов величины прожиточного минимума для детей -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w:t>
      </w:r>
      <w:r w:rsidRPr="00CF5B65">
        <w:rPr>
          <w:rFonts w:ascii="PT Astra Serif" w:hAnsi="PT Astra Serif"/>
          <w:sz w:val="24"/>
          <w:szCs w:val="24"/>
        </w:rPr>
        <w:br/>
        <w:t>на душу населения</w:t>
      </w:r>
      <w:proofErr w:type="gramStart"/>
      <w:r w:rsidRPr="00CF5B65">
        <w:rPr>
          <w:rFonts w:ascii="PT Astra Serif" w:hAnsi="PT Astra Serif"/>
          <w:sz w:val="24"/>
          <w:szCs w:val="24"/>
        </w:rPr>
        <w:t>.";</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б) дополнить пунктами 2</w:t>
      </w:r>
      <w:r w:rsidRPr="00CF5B65">
        <w:rPr>
          <w:rFonts w:ascii="PT Astra Serif" w:hAnsi="PT Astra Serif"/>
          <w:sz w:val="24"/>
          <w:szCs w:val="24"/>
          <w:vertAlign w:val="superscript"/>
        </w:rPr>
        <w:t>1</w:t>
      </w:r>
      <w:r w:rsidRPr="00CF5B65">
        <w:rPr>
          <w:rFonts w:ascii="PT Astra Serif" w:hAnsi="PT Astra Serif"/>
          <w:sz w:val="24"/>
          <w:szCs w:val="24"/>
        </w:rPr>
        <w:t xml:space="preserve"> - 2</w:t>
      </w:r>
      <w:r w:rsidRPr="00CF5B65">
        <w:rPr>
          <w:rFonts w:ascii="PT Astra Serif" w:hAnsi="PT Astra Serif"/>
          <w:sz w:val="24"/>
          <w:szCs w:val="24"/>
          <w:vertAlign w:val="superscript"/>
        </w:rPr>
        <w:t>3</w:t>
      </w:r>
      <w:r w:rsidRPr="00CF5B65">
        <w:rPr>
          <w:rFonts w:ascii="PT Astra Serif" w:hAnsi="PT Astra Serif"/>
          <w:sz w:val="24"/>
          <w:szCs w:val="24"/>
        </w:rPr>
        <w:t xml:space="preserve"> следующего содержания: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"2</w:t>
      </w:r>
      <w:r w:rsidRPr="00CF5B65">
        <w:rPr>
          <w:rFonts w:ascii="PT Astra Serif" w:hAnsi="PT Astra Serif"/>
          <w:sz w:val="24"/>
          <w:szCs w:val="24"/>
          <w:vertAlign w:val="superscript"/>
        </w:rPr>
        <w:t>1</w:t>
      </w:r>
      <w:r w:rsidRPr="00CF5B65">
        <w:rPr>
          <w:rFonts w:ascii="PT Astra Serif" w:hAnsi="PT Astra Serif"/>
          <w:sz w:val="24"/>
          <w:szCs w:val="24"/>
        </w:rPr>
        <w:t>. В соответствии с пунктом 2 Указа Президента Российской Федерации в 2021 году гражданам, которым назначена ежемесячная выплата, производится ее перерасчет в размере, установленном абзацами третьим или четвертым пункта 2 настоящих основных требований, в следующем порядке:</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обращение граждан за перерасчетом ежемесячной выплаты </w:t>
      </w:r>
      <w:proofErr w:type="gramStart"/>
      <w:r w:rsidRPr="00CF5B65">
        <w:rPr>
          <w:rFonts w:ascii="PT Astra Serif" w:hAnsi="PT Astra Serif"/>
          <w:sz w:val="24"/>
          <w:szCs w:val="24"/>
        </w:rPr>
        <w:t>осуществляется</w:t>
      </w:r>
      <w:proofErr w:type="gramEnd"/>
      <w:r w:rsidRPr="00CF5B65">
        <w:rPr>
          <w:rFonts w:ascii="PT Astra Serif" w:hAnsi="PT Astra Serif"/>
          <w:sz w:val="24"/>
          <w:szCs w:val="24"/>
        </w:rPr>
        <w:t xml:space="preserve"> начиная с 1 апреля 2021 г., но не позднее 31 декабря </w:t>
      </w:r>
      <w:r w:rsidRPr="00CF5B65">
        <w:rPr>
          <w:rFonts w:ascii="PT Astra Serif" w:hAnsi="PT Astra Serif"/>
          <w:sz w:val="24"/>
          <w:szCs w:val="24"/>
        </w:rPr>
        <w:br/>
        <w:t>2021 г., посредством подачи заявления, форма которого предусмотрена пунктом 9 настоящих основных требований;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перерасчет размера ежемесячной выплаты производится с 1 января 2021 г., но не ранее чем со дня достижения ребенком возраста 3 лет. </w:t>
      </w:r>
      <w:proofErr w:type="gramStart"/>
      <w:r w:rsidRPr="00CF5B65">
        <w:rPr>
          <w:rFonts w:ascii="PT Astra Serif" w:hAnsi="PT Astra Serif"/>
          <w:sz w:val="24"/>
          <w:szCs w:val="24"/>
        </w:rPr>
        <w:t>При этом ежемесячная выплата в соответствующем размере устанавливается на 12 месяцев с даты обращения за такой выплатой, но не более чем до дня достижения ребенком возраста 8 лет;</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lastRenderedPageBreak/>
        <w:t>в случае если гражданину отказано в перерасчете ежемесячной выплаты, предусмотренном настоящим пунктом, ежемесячная выплата продолжает осуществляться в ранее установленном размере до истечения 12-месячного срока, на который она была назначена.</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2</w:t>
      </w:r>
      <w:r w:rsidRPr="00CF5B65">
        <w:rPr>
          <w:rFonts w:ascii="PT Astra Serif" w:hAnsi="PT Astra Serif"/>
          <w:sz w:val="24"/>
          <w:szCs w:val="24"/>
          <w:vertAlign w:val="superscript"/>
        </w:rPr>
        <w:t>2</w:t>
      </w:r>
      <w:r w:rsidRPr="00CF5B65">
        <w:rPr>
          <w:rFonts w:ascii="PT Astra Serif" w:hAnsi="PT Astra Serif"/>
          <w:sz w:val="24"/>
          <w:szCs w:val="24"/>
        </w:rPr>
        <w:t>. Размер ежемесячной выплаты подлежит перерасчету с 1 января года, следующего за годом обращения за назначением такой выплаты, исходя из ежегодного изменения величины прожиточного минимума для детей</w:t>
      </w:r>
      <w:proofErr w:type="gramStart"/>
      <w:r w:rsidRPr="00CF5B65">
        <w:rPr>
          <w:rFonts w:ascii="PT Astra Serif" w:hAnsi="PT Astra Serif"/>
          <w:sz w:val="24"/>
          <w:szCs w:val="24"/>
        </w:rPr>
        <w:t>.";</w:t>
      </w:r>
    </w:p>
    <w:p w:rsidR="00DF1689" w:rsidRPr="00CF5B65" w:rsidRDefault="00DF1689" w:rsidP="00CF5B65">
      <w:pPr>
        <w:autoSpaceDE w:val="0"/>
        <w:autoSpaceDN w:val="0"/>
        <w:adjustRightInd w:val="0"/>
        <w:ind w:firstLine="709"/>
        <w:rPr>
          <w:rFonts w:ascii="PT Astra Serif" w:hAnsi="PT Astra Serif"/>
          <w:sz w:val="24"/>
          <w:szCs w:val="24"/>
        </w:rPr>
      </w:pPr>
      <w:proofErr w:type="gramEnd"/>
      <w:r w:rsidRPr="00CF5B65">
        <w:rPr>
          <w:rFonts w:ascii="PT Astra Serif" w:hAnsi="PT Astra Serif"/>
          <w:sz w:val="24"/>
          <w:szCs w:val="24"/>
        </w:rPr>
        <w:t>в) пункт 8 изложить в следующей редакции: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"8. Ежемесячная выплата устанавливается на 12 месяцев. Назначение ежемесячной выплаты в очередном году осуществляется по истечении </w:t>
      </w:r>
      <w:r w:rsidRPr="00CF5B65">
        <w:rPr>
          <w:rFonts w:ascii="PT Astra Serif" w:hAnsi="PT Astra Serif"/>
          <w:sz w:val="24"/>
          <w:szCs w:val="24"/>
        </w:rPr>
        <w:br/>
        <w:t>12 месяцев со дня предыдущего обращения</w:t>
      </w:r>
      <w:proofErr w:type="gramStart"/>
      <w:r w:rsidRPr="00CF5B65">
        <w:rPr>
          <w:rFonts w:ascii="PT Astra Serif" w:hAnsi="PT Astra Serif"/>
          <w:sz w:val="24"/>
          <w:szCs w:val="24"/>
        </w:rPr>
        <w:t>.";</w:t>
      </w:r>
    </w:p>
    <w:p w:rsidR="00DF1689" w:rsidRPr="00CF5B65" w:rsidRDefault="00DF1689" w:rsidP="00CF5B65">
      <w:pPr>
        <w:autoSpaceDE w:val="0"/>
        <w:autoSpaceDN w:val="0"/>
        <w:adjustRightInd w:val="0"/>
        <w:ind w:firstLine="709"/>
        <w:rPr>
          <w:rFonts w:ascii="PT Astra Serif" w:hAnsi="PT Astra Serif"/>
          <w:sz w:val="24"/>
          <w:szCs w:val="24"/>
        </w:rPr>
      </w:pPr>
      <w:proofErr w:type="gramEnd"/>
      <w:r w:rsidRPr="00CF5B65">
        <w:rPr>
          <w:rFonts w:ascii="PT Astra Serif" w:hAnsi="PT Astra Serif"/>
          <w:sz w:val="24"/>
          <w:szCs w:val="24"/>
        </w:rPr>
        <w:t>г) пункт 9 изложить в следующей редакции: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"а) лично;</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б) через многофункциональный центр предоставления государственных и муниципальных услуг;</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в)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г) в электронном виде с использованием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д) посредством почтовой связи способом, позволяющим подтвердить факт и дату отправления</w:t>
      </w:r>
      <w:proofErr w:type="gramStart"/>
      <w:r w:rsidRPr="00CF5B65">
        <w:rPr>
          <w:rFonts w:ascii="PT Astra Serif" w:hAnsi="PT Astra Serif"/>
          <w:sz w:val="24"/>
          <w:szCs w:val="24"/>
        </w:rPr>
        <w:t>.";</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д)  пункт 12 изложить в следующей редакции: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"12. </w:t>
      </w:r>
      <w:proofErr w:type="gramStart"/>
      <w:r w:rsidRPr="00CF5B65">
        <w:rPr>
          <w:rFonts w:ascii="PT Astra Serif" w:hAnsi="PT Astra Serif"/>
          <w:sz w:val="24"/>
          <w:szCs w:val="24"/>
        </w:rPr>
        <w:t>Документы (сведения), необходимые для назначения ежемесячной выплаты, примерный перечень которых утвержден постановлением Правительства Российской Федерации от 31 марта 2020 г.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roofErr w:type="gramEnd"/>
      <w:r w:rsidRPr="00CF5B65">
        <w:rPr>
          <w:rFonts w:ascii="PT Astra Serif" w:hAnsi="PT Astra Serif"/>
          <w:sz w:val="24"/>
          <w:szCs w:val="24"/>
        </w:rPr>
        <w:t>" (далее – документы (сведения), запрашиваются уполномоченным органом в рамках межведомственного взаимодействия в органах и (или) организациях, в распоряжении которых они находятся, в соответствии с Федеральным законом от 27 июля 2010 г. № 210-ФЗ «Об организации предоставления государственных и муниципальных услуг» и (или) предоставляются заявителем.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roofErr w:type="gramStart"/>
      <w:r w:rsidRPr="00CF5B65">
        <w:rPr>
          <w:rFonts w:ascii="PT Astra Serif" w:hAnsi="PT Astra Serif"/>
          <w:sz w:val="24"/>
          <w:szCs w:val="24"/>
        </w:rPr>
        <w:t>.";</w:t>
      </w:r>
    </w:p>
    <w:p w:rsidR="00DF1689" w:rsidRPr="00CF5B65" w:rsidRDefault="00DF1689" w:rsidP="00CF5B65">
      <w:pPr>
        <w:autoSpaceDE w:val="0"/>
        <w:autoSpaceDN w:val="0"/>
        <w:adjustRightInd w:val="0"/>
        <w:ind w:firstLine="709"/>
        <w:rPr>
          <w:rFonts w:ascii="PT Astra Serif" w:hAnsi="PT Astra Serif"/>
          <w:sz w:val="24"/>
          <w:szCs w:val="24"/>
        </w:rPr>
      </w:pPr>
      <w:proofErr w:type="gramEnd"/>
      <w:r w:rsidRPr="00CF5B65">
        <w:rPr>
          <w:rFonts w:ascii="PT Astra Serif" w:hAnsi="PT Astra Serif"/>
          <w:sz w:val="24"/>
          <w:szCs w:val="24"/>
        </w:rPr>
        <w:t>е) пункты 13 и 13</w:t>
      </w:r>
      <w:r w:rsidRPr="00CF5B65">
        <w:rPr>
          <w:rFonts w:ascii="PT Astra Serif" w:hAnsi="PT Astra Serif"/>
          <w:sz w:val="24"/>
          <w:szCs w:val="24"/>
          <w:vertAlign w:val="superscript"/>
        </w:rPr>
        <w:t>1</w:t>
      </w:r>
      <w:r w:rsidRPr="00CF5B65">
        <w:rPr>
          <w:rFonts w:ascii="PT Astra Serif" w:hAnsi="PT Astra Serif"/>
          <w:sz w:val="24"/>
          <w:szCs w:val="24"/>
        </w:rPr>
        <w:t xml:space="preserve"> изложить в следующей редакции: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"13. Одновременно с заявлением заявителем представляются документы (сведения):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а)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lastRenderedPageBreak/>
        <w:t>б)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в)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 xml:space="preserve">г) о наличии в собственности у заявителя и членов его семьи жилого помещения (части отдельного изолированного жилого помещения </w:t>
      </w:r>
      <w:r w:rsidRPr="00CF5B65">
        <w:rPr>
          <w:rFonts w:ascii="PT Astra Serif" w:hAnsi="PT Astra Serif"/>
          <w:sz w:val="24"/>
          <w:szCs w:val="24"/>
        </w:rPr>
        <w:br/>
        <w:t xml:space="preserve">в квартире), занимаемого заявителем и (или) членом его семьи, страдающим тяжелой формой хронического заболевания, предусмотренной перечнем тяжелых форм хронических заболеваний, </w:t>
      </w:r>
      <w:r w:rsidRPr="00CF5B65">
        <w:rPr>
          <w:rFonts w:ascii="PT Astra Serif" w:hAnsi="PT Astra Serif"/>
          <w:sz w:val="24"/>
          <w:szCs w:val="24"/>
        </w:rPr>
        <w:br/>
        <w:t>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w:t>
      </w:r>
      <w:proofErr w:type="gramEnd"/>
      <w:r w:rsidRPr="00CF5B65">
        <w:rPr>
          <w:rFonts w:ascii="PT Astra Serif" w:hAnsi="PT Astra Serif"/>
          <w:sz w:val="24"/>
          <w:szCs w:val="24"/>
        </w:rPr>
        <w:t xml:space="preserve"> Федерации уполномоченным Правительством Российской Федерации федеральным органом исполнительной власти; жилого помещения, признанного </w:t>
      </w:r>
      <w:r w:rsidRPr="00CF5B65">
        <w:rPr>
          <w:rFonts w:ascii="PT Astra Serif" w:hAnsi="PT Astra Serif"/>
          <w:sz w:val="24"/>
          <w:szCs w:val="24"/>
        </w:rPr>
        <w:br/>
        <w:t>в установленном порядке непригодным для проживания;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д) о факте обучения заявителя или членов его семьи младше 23 лет</w:t>
      </w:r>
      <w:r w:rsidRPr="00CF5B65">
        <w:rPr>
          <w:rFonts w:ascii="PT Astra Serif" w:hAnsi="PT Astra Serif"/>
          <w:sz w:val="24"/>
          <w:szCs w:val="24"/>
        </w:rPr>
        <w:br/>
        <w:t>в образовательном учреждении среднего общего или профессионального и высшего образования по очной форме обучения;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е) о факте неполучения стипендии в случае обучения заявителя </w:t>
      </w:r>
      <w:r w:rsidRPr="00CF5B65">
        <w:rPr>
          <w:rFonts w:ascii="PT Astra Serif" w:hAnsi="PT Astra Serif"/>
          <w:sz w:val="24"/>
          <w:szCs w:val="24"/>
        </w:rPr>
        <w:br/>
        <w:t>или членов его семьи младше 23 лет в образовательном учреждении среднего общего или профессионального и высшего образования по очной форме обучения;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ж) о факте прохождения заявителем или членами его семьи лечения длительностью свыше 3 месяцев, вследствие чего временно они не могут осуществлять трудовую деятельность;</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з) о нахождении заявителя или членов его семьи на полном государственном обеспечении (за исключением детей, находящихся </w:t>
      </w:r>
      <w:r w:rsidRPr="00CF5B65">
        <w:rPr>
          <w:rFonts w:ascii="PT Astra Serif" w:hAnsi="PT Astra Serif"/>
          <w:sz w:val="24"/>
          <w:szCs w:val="24"/>
        </w:rPr>
        <w:br/>
        <w:t>под опекой);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и) о прохождении заявителем или членами его семьи военной службы по призыву, а также о статусе военнослужащего, обучающегося </w:t>
      </w:r>
      <w:r w:rsidRPr="00CF5B65">
        <w:rPr>
          <w:rFonts w:ascii="PT Astra Serif" w:hAnsi="PT Astra Serif"/>
          <w:sz w:val="24"/>
          <w:szCs w:val="24"/>
        </w:rPr>
        <w:br/>
        <w:t>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к) о прохождении заявителем или членами его семьи военной службы по призыву;</w:t>
      </w:r>
    </w:p>
    <w:p w:rsidR="005023F0"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л) о нахождении заявителя или членов его семьи на принудительном лечении по решению суда;</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м) о применении в отношении заявителя и (или) членов его семьи меры пресечения в виде заключения под стражу;</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 xml:space="preserve">н) о размере стипендии, выплачиваемой лицам, обучающимся </w:t>
      </w:r>
      <w:r w:rsidRPr="00CF5B65">
        <w:rPr>
          <w:rFonts w:ascii="PT Astra Serif" w:hAnsi="PT Astra Serif"/>
          <w:sz w:val="24"/>
          <w:szCs w:val="24"/>
        </w:rPr>
        <w:br/>
        <w:t xml:space="preserve">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w:t>
      </w:r>
      <w:r w:rsidRPr="00CF5B65">
        <w:rPr>
          <w:rFonts w:ascii="PT Astra Serif" w:hAnsi="PT Astra Serif"/>
          <w:sz w:val="24"/>
          <w:szCs w:val="24"/>
        </w:rPr>
        <w:br/>
        <w:t>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lastRenderedPageBreak/>
        <w:t>о) о размере ежемесячного пожизненного содержания судей, вышедших в отставку;</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 xml:space="preserve">п)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w:t>
      </w:r>
      <w:r w:rsidRPr="00CF5B65">
        <w:rPr>
          <w:rFonts w:ascii="PT Astra Serif" w:hAnsi="PT Astra Serif"/>
          <w:sz w:val="24"/>
          <w:szCs w:val="24"/>
        </w:rPr>
        <w:br/>
        <w:t>из иных органов, в которых законодательством</w:t>
      </w:r>
      <w:proofErr w:type="gramEnd"/>
      <w:r w:rsidRPr="00CF5B65">
        <w:rPr>
          <w:rFonts w:ascii="PT Astra Serif" w:hAnsi="PT Astra Serif"/>
          <w:sz w:val="24"/>
          <w:szCs w:val="24"/>
        </w:rPr>
        <w:t xml:space="preserve"> Российской Федерации предусмотрено прохождение федеральной государственной службы, связанной с правоохранительной деятельностью; </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р)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w:t>
      </w:r>
      <w:proofErr w:type="gramEnd"/>
      <w:r w:rsidRPr="00CF5B65">
        <w:rPr>
          <w:rFonts w:ascii="PT Astra Serif" w:hAnsi="PT Astra Serif"/>
          <w:sz w:val="24"/>
          <w:szCs w:val="24"/>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с) о размере доходов, предусмотренных подпунктами "а"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"ж" пункта 21 настоящих основных требований;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у) о размере доходов, полученных заявителем или членами его семьи за пределами Российской Федерации;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ф)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w:t>
      </w:r>
      <w:r w:rsidRPr="00CF5B65">
        <w:rPr>
          <w:rFonts w:ascii="PT Astra Serif" w:hAnsi="PT Astra Serif"/>
          <w:sz w:val="24"/>
          <w:szCs w:val="24"/>
        </w:rPr>
        <w:br/>
        <w:t>без образования юридического лица, и доходы от осуществления частной практики;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х) о размере доходов, полученных в рамках применения специального налогового режима "Налог на профессиональный доход";</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ц) о размере доходов по договорам авторского заказа, договорам </w:t>
      </w:r>
      <w:r w:rsidRPr="00CF5B65">
        <w:rPr>
          <w:rFonts w:ascii="PT Astra Serif" w:hAnsi="PT Astra Serif"/>
          <w:sz w:val="24"/>
          <w:szCs w:val="24"/>
        </w:rPr>
        <w:br/>
        <w:t>об отчуждении исключительного права на результаты интеллектуальной деятельности;</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ч) о наличии в собственности у заявителя и членов его семьи зданий с назначением "жилое" и "жилое строение", помещений с назначением "жилое" и "жилое помещение", зданий с назначением "жилой дом", земельных участков, предоставленных органом социальной защиты субъекта Российской Федерации в рамках предоставления многодетной семье, признанной таковой в соответствии с законодательством субъекта Российской Федерации (далее – многодетная семья), мер социальной поддержки в</w:t>
      </w:r>
      <w:proofErr w:type="gramEnd"/>
      <w:r w:rsidRPr="00CF5B65">
        <w:rPr>
          <w:rFonts w:ascii="PT Astra Serif" w:hAnsi="PT Astra Serif"/>
          <w:sz w:val="24"/>
          <w:szCs w:val="24"/>
        </w:rPr>
        <w:t xml:space="preserve"> </w:t>
      </w:r>
      <w:proofErr w:type="gramStart"/>
      <w:r w:rsidRPr="00CF5B65">
        <w:rPr>
          <w:rFonts w:ascii="PT Astra Serif" w:hAnsi="PT Astra Serif"/>
          <w:sz w:val="24"/>
          <w:szCs w:val="24"/>
        </w:rPr>
        <w:t xml:space="preserve">соответствии с законодательством субъекта Российской Федерации, а также земельных участков, предоставленных в соответствии с </w:t>
      </w:r>
      <w:r w:rsidRPr="00CF5B65">
        <w:rPr>
          <w:rFonts w:ascii="PT Astra Serif" w:hAnsi="PT Astra Serif"/>
          <w:sz w:val="24"/>
          <w:szCs w:val="24"/>
        </w:rPr>
        <w:lastRenderedPageBreak/>
        <w:t xml:space="preserve">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w:t>
      </w:r>
      <w:r w:rsidRPr="00CF5B65">
        <w:rPr>
          <w:rFonts w:ascii="PT Astra Serif" w:hAnsi="PT Astra Serif"/>
          <w:sz w:val="24"/>
          <w:szCs w:val="24"/>
        </w:rPr>
        <w:br/>
        <w:t>и о внесении изменений в отдельные законодательные акты Российской Федерации";</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ш) о наличии зарегистрированного на заявителя или членов его семьи автотранспортного (</w:t>
      </w:r>
      <w:proofErr w:type="spellStart"/>
      <w:r w:rsidRPr="00CF5B65">
        <w:rPr>
          <w:rFonts w:ascii="PT Astra Serif" w:hAnsi="PT Astra Serif"/>
          <w:sz w:val="24"/>
          <w:szCs w:val="24"/>
        </w:rPr>
        <w:t>мототранспортного</w:t>
      </w:r>
      <w:proofErr w:type="spellEnd"/>
      <w:r w:rsidRPr="00CF5B65">
        <w:rPr>
          <w:rFonts w:ascii="PT Astra Serif" w:hAnsi="PT Astra Serif"/>
          <w:sz w:val="24"/>
          <w:szCs w:val="24"/>
        </w:rPr>
        <w:t>) средства, выданного в рамках предоставления мер социальной поддержки органом социальной защиты субъекта Российской Федерации.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Документы (сведения), предусмотренные подпунктами "е", "ж" и "к" настоящего пункта, представляются заявителем за период, за который рассчитывается среднедушевой доход семьи в соответствии с пунктом 22 настоящих основных требований.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Документы (сведения) компетентного органа иностранного государства, подтверждающие размер доходов, предусмотренных подпунктом "у" настоящего пункта, представляются заявителем </w:t>
      </w:r>
      <w:r w:rsidRPr="00CF5B65">
        <w:rPr>
          <w:rFonts w:ascii="PT Astra Serif" w:hAnsi="PT Astra Serif"/>
          <w:sz w:val="24"/>
          <w:szCs w:val="24"/>
        </w:rPr>
        <w:br/>
        <w:t xml:space="preserve">с заверенным переводом на русский язык в соответствии </w:t>
      </w:r>
      <w:r w:rsidRPr="00CF5B65">
        <w:rPr>
          <w:rFonts w:ascii="PT Astra Serif" w:hAnsi="PT Astra Serif"/>
          <w:sz w:val="24"/>
          <w:szCs w:val="24"/>
        </w:rPr>
        <w:br/>
        <w:t>с законодательством Российской Федерации.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13</w:t>
      </w:r>
      <w:r w:rsidRPr="00CF5B65">
        <w:rPr>
          <w:rFonts w:ascii="PT Astra Serif" w:hAnsi="PT Astra Serif"/>
          <w:sz w:val="24"/>
          <w:szCs w:val="24"/>
          <w:vertAlign w:val="superscript"/>
        </w:rPr>
        <w:t>1</w:t>
      </w:r>
      <w:r w:rsidRPr="00CF5B65">
        <w:rPr>
          <w:rFonts w:ascii="PT Astra Serif" w:hAnsi="PT Astra Serif"/>
          <w:sz w:val="24"/>
          <w:szCs w:val="24"/>
        </w:rPr>
        <w:t>. В случае если заявление подано с использованием единого портала или регионального портала государственных и муниципальных услуг, заявитель в течение 5 рабочих дней со дня регистрации уполномоченным органом заявления представляет в уполномоченный орган документы (сведения), предусмотренные пунктом 13 настоящих основных требований</w:t>
      </w:r>
      <w:proofErr w:type="gramStart"/>
      <w:r w:rsidRPr="00CF5B65">
        <w:rPr>
          <w:rFonts w:ascii="PT Astra Serif" w:hAnsi="PT Astra Serif"/>
          <w:sz w:val="24"/>
          <w:szCs w:val="24"/>
        </w:rPr>
        <w:t>.";</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ж) дополнить пунктом 13</w:t>
      </w:r>
      <w:r w:rsidRPr="00CF5B65">
        <w:rPr>
          <w:rFonts w:ascii="PT Astra Serif" w:hAnsi="PT Astra Serif"/>
          <w:sz w:val="24"/>
          <w:szCs w:val="24"/>
          <w:vertAlign w:val="superscript"/>
        </w:rPr>
        <w:t>2</w:t>
      </w:r>
      <w:r w:rsidRPr="00CF5B65">
        <w:rPr>
          <w:rFonts w:ascii="PT Astra Serif" w:hAnsi="PT Astra Serif"/>
          <w:sz w:val="24"/>
          <w:szCs w:val="24"/>
        </w:rPr>
        <w:t xml:space="preserve"> следующего содержания: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"13</w:t>
      </w:r>
      <w:r w:rsidRPr="00CF5B65">
        <w:rPr>
          <w:rFonts w:ascii="PT Astra Serif" w:hAnsi="PT Astra Serif"/>
          <w:sz w:val="24"/>
          <w:szCs w:val="24"/>
          <w:vertAlign w:val="superscript"/>
        </w:rPr>
        <w:t>2</w:t>
      </w:r>
      <w:r w:rsidRPr="00CF5B65">
        <w:rPr>
          <w:rFonts w:ascii="PT Astra Serif" w:hAnsi="PT Astra Serif"/>
          <w:sz w:val="24"/>
          <w:szCs w:val="24"/>
        </w:rPr>
        <w:t>. </w:t>
      </w:r>
      <w:proofErr w:type="gramStart"/>
      <w:r w:rsidRPr="00CF5B65">
        <w:rPr>
          <w:rFonts w:ascii="PT Astra Serif" w:hAnsi="PT Astra Serif"/>
          <w:sz w:val="24"/>
          <w:szCs w:val="24"/>
        </w:rPr>
        <w:t>В случае если при личном обращении заявителя за назначением ежемесячной денежной выплаты им представлен неполный комплект указанных в пункте 13 настоящих основных требований документов (сведений), необходимых для назначения ежемесячной выплаты, заявитель вправе представить недостающие документы (сведения) в течение 5 рабочих дней со дня регистрации заявления уполномоченным органом.";</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з) в пункте 15 слово "сведения" заменить словами "документы (сведения)";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и) пункт 16 изложить в следующей редакции: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"16. Основанием для отказа в назначении или перерасчете ежемесячной выплаты является: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а) государственная регистрация смерти ребенка, в отношении которого подано заявление;</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б) превышение размера среднедушевого дохода семьи над величиной прожиточного минимума на душу населения, установленной в субъекте Российской Федерации на дату обращения за назначением ежемесячной выплаты;</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в) наличие в заявлении недостоверных или неполных данных;</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г) наличие в собственности у заявителя и членов его семьи:</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 xml:space="preserve">2 и более зданий с назначением "жилое" и "жилое строение", помещений с назначением "жилое" и "жилое помещение", суммарная площадь которых больше произведения норматива площади, установленной в субъекте Российской Федерации, но не более 24 кв. метров в расчете на одного человека, на количество членов семьи </w:t>
      </w:r>
      <w:r w:rsidRPr="00CF5B65">
        <w:rPr>
          <w:rFonts w:ascii="PT Astra Serif" w:hAnsi="PT Astra Serif"/>
          <w:sz w:val="24"/>
          <w:szCs w:val="24"/>
        </w:rPr>
        <w:br/>
        <w:t xml:space="preserve">(за исключением зданий с назначением "жилое" и "жилое строение", помещений с назначением </w:t>
      </w:r>
      <w:r w:rsidRPr="00CF5B65">
        <w:rPr>
          <w:rFonts w:ascii="PT Astra Serif" w:hAnsi="PT Astra Serif"/>
          <w:sz w:val="24"/>
          <w:szCs w:val="24"/>
        </w:rPr>
        <w:lastRenderedPageBreak/>
        <w:t>"жилое" и "жилое помещение</w:t>
      </w:r>
      <w:proofErr w:type="gramEnd"/>
      <w:r w:rsidRPr="00CF5B65">
        <w:rPr>
          <w:rFonts w:ascii="PT Astra Serif" w:hAnsi="PT Astra Serif"/>
          <w:sz w:val="24"/>
          <w:szCs w:val="24"/>
        </w:rPr>
        <w:t>", переданных</w:t>
      </w:r>
      <w:r w:rsidRPr="00CF5B65">
        <w:rPr>
          <w:rFonts w:ascii="PT Astra Serif" w:hAnsi="PT Astra Serif"/>
          <w:sz w:val="24"/>
          <w:szCs w:val="24"/>
        </w:rPr>
        <w:br/>
        <w:t xml:space="preserve">в рамках предоставления многодетной семье мер социальной поддержки органом социальной защиты субъекта Российской Федерации; </w:t>
      </w:r>
      <w:proofErr w:type="gramStart"/>
      <w:r w:rsidRPr="00CF5B65">
        <w:rPr>
          <w:rFonts w:ascii="PT Astra Serif" w:hAnsi="PT Astra Serif"/>
          <w:sz w:val="24"/>
          <w:szCs w:val="24"/>
        </w:rPr>
        <w:t xml:space="preserve">жилого помещения (части отдельного изолированного жилого помещения </w:t>
      </w:r>
      <w:r w:rsidRPr="00CF5B65">
        <w:rPr>
          <w:rFonts w:ascii="PT Astra Serif" w:hAnsi="PT Astra Serif"/>
          <w:sz w:val="24"/>
          <w:szCs w:val="24"/>
        </w:rPr>
        <w:br/>
        <w:t>в квартире), занимаемого заявителем и (или) членом его семьи, страдающим тяжелой формой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w:t>
      </w:r>
      <w:proofErr w:type="gramEnd"/>
      <w:r w:rsidRPr="00CF5B65">
        <w:rPr>
          <w:rFonts w:ascii="PT Astra Serif" w:hAnsi="PT Astra Serif"/>
          <w:sz w:val="24"/>
          <w:szCs w:val="24"/>
        </w:rPr>
        <w:t xml:space="preserve"> жилого помещения, признанного в установленном порядке непригодным для проживания);</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 xml:space="preserve">2 и более зданий с назначением "жилой дом", суммарная площадь которых больше произведения норматива площади, установленной </w:t>
      </w:r>
      <w:r w:rsidRPr="00CF5B65">
        <w:rPr>
          <w:rFonts w:ascii="PT Astra Serif" w:hAnsi="PT Astra Serif"/>
          <w:sz w:val="24"/>
          <w:szCs w:val="24"/>
        </w:rPr>
        <w:br/>
        <w:t xml:space="preserve">в субъекте Российской Федерации, но не более 40 кв. метров в расчете </w:t>
      </w:r>
      <w:r w:rsidRPr="00CF5B65">
        <w:rPr>
          <w:rFonts w:ascii="PT Astra Serif" w:hAnsi="PT Astra Serif"/>
          <w:sz w:val="24"/>
          <w:szCs w:val="24"/>
        </w:rPr>
        <w:br/>
        <w:t xml:space="preserve">на одного человека, на количество членов семьи (за исключением здания </w:t>
      </w:r>
      <w:r w:rsidRPr="00CF5B65">
        <w:rPr>
          <w:rFonts w:ascii="PT Astra Serif" w:hAnsi="PT Astra Serif"/>
          <w:sz w:val="24"/>
          <w:szCs w:val="24"/>
        </w:rPr>
        <w:br/>
        <w:t>с назначением "жилой дом", переданного в рамках предоставления многодетной семье мер социальной поддержки органом социальной защиты субъекта Российской Федерации;</w:t>
      </w:r>
      <w:proofErr w:type="gramEnd"/>
      <w:r w:rsidRPr="00CF5B65">
        <w:rPr>
          <w:rFonts w:ascii="PT Astra Serif" w:hAnsi="PT Astra Serif"/>
          <w:sz w:val="24"/>
          <w:szCs w:val="24"/>
        </w:rPr>
        <w:t xml:space="preserve"> </w:t>
      </w:r>
      <w:proofErr w:type="gramStart"/>
      <w:r w:rsidRPr="00CF5B65">
        <w:rPr>
          <w:rFonts w:ascii="PT Astra Serif" w:hAnsi="PT Astra Serif"/>
          <w:sz w:val="24"/>
          <w:szCs w:val="24"/>
        </w:rPr>
        <w:t>жилого помещения (части отдельного изолированного жилого помещения в квартире), занимаемого заявителем и (или) членом его семьи, страдающим тяжелой формой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w:t>
      </w:r>
      <w:proofErr w:type="gramEnd"/>
      <w:r w:rsidRPr="00CF5B65">
        <w:rPr>
          <w:rFonts w:ascii="PT Astra Serif" w:hAnsi="PT Astra Serif"/>
          <w:sz w:val="24"/>
          <w:szCs w:val="24"/>
        </w:rPr>
        <w:t xml:space="preserve"> жилого помещения, признанного в установленном порядке непригодным для проживания);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2 и более зданий с назначением "садовый дом";</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 xml:space="preserve">2 и более зданий с назначением "нежилое", помещений </w:t>
      </w:r>
      <w:r w:rsidRPr="00CF5B65">
        <w:rPr>
          <w:rFonts w:ascii="PT Astra Serif" w:hAnsi="PT Astra Serif"/>
          <w:sz w:val="24"/>
          <w:szCs w:val="24"/>
        </w:rPr>
        <w:br/>
        <w:t>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roofErr w:type="gramEnd"/>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 xml:space="preserve">2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sidRPr="00CF5B65">
        <w:rPr>
          <w:rFonts w:ascii="PT Astra Serif" w:hAnsi="PT Astra Serif"/>
          <w:sz w:val="24"/>
          <w:szCs w:val="24"/>
        </w:rPr>
        <w:t>машино</w:t>
      </w:r>
      <w:proofErr w:type="spellEnd"/>
      <w:r w:rsidRPr="00CF5B65">
        <w:rPr>
          <w:rFonts w:ascii="PT Astra Serif" w:hAnsi="PT Astra Serif"/>
          <w:sz w:val="24"/>
          <w:szCs w:val="24"/>
        </w:rPr>
        <w:t xml:space="preserve">-место) (3 и более таких объектов недвижимого имущества - для многодетных семей, семей, в составе которых есть инвалид, семей, которым выдано автотранспортное или </w:t>
      </w:r>
      <w:proofErr w:type="spellStart"/>
      <w:r w:rsidRPr="00CF5B65">
        <w:rPr>
          <w:rFonts w:ascii="PT Astra Serif" w:hAnsi="PT Astra Serif"/>
          <w:sz w:val="24"/>
          <w:szCs w:val="24"/>
        </w:rPr>
        <w:t>мототраспортное</w:t>
      </w:r>
      <w:proofErr w:type="spellEnd"/>
      <w:r w:rsidRPr="00CF5B65">
        <w:rPr>
          <w:rFonts w:ascii="PT Astra Serif" w:hAnsi="PT Astra Serif"/>
          <w:sz w:val="24"/>
          <w:szCs w:val="24"/>
        </w:rPr>
        <w:t xml:space="preserve"> средство в рамках предоставления мер социальной поддержки органом социальной защиты субъекта Российской Федерации);</w:t>
      </w:r>
      <w:proofErr w:type="gramEnd"/>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 xml:space="preserve">земельных участков, суммарная площадь которых превышает 0,25 гектара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законом </w:t>
      </w:r>
      <w:r w:rsidRPr="00CF5B65">
        <w:rPr>
          <w:rFonts w:ascii="PT Astra Serif" w:hAnsi="PT Astra Serif"/>
          <w:sz w:val="24"/>
          <w:szCs w:val="24"/>
        </w:rPr>
        <w:br/>
        <w:t xml:space="preserve">"Об обороте земель сельскохозяйственного назначения", земельных участков, предоставленных многодетной семье органом социальной защиты субъекта Российской Федерации в рамках предоставления мер социальной поддержки, земельных участков, предоставленных </w:t>
      </w:r>
      <w:r w:rsidRPr="00CF5B65">
        <w:rPr>
          <w:rFonts w:ascii="PT Astra Serif" w:hAnsi="PT Astra Serif"/>
          <w:sz w:val="24"/>
          <w:szCs w:val="24"/>
        </w:rPr>
        <w:br/>
        <w:t>в соответствии с Федеральным законом "Об особенностях предоставления гражданам</w:t>
      </w:r>
      <w:proofErr w:type="gramEnd"/>
      <w:r w:rsidRPr="00CF5B65">
        <w:rPr>
          <w:rFonts w:ascii="PT Astra Serif" w:hAnsi="PT Astra Serif"/>
          <w:sz w:val="24"/>
          <w:szCs w:val="24"/>
        </w:rPr>
        <w:t xml:space="preserve"> земельных участков, находящихся в государственной </w:t>
      </w:r>
      <w:r w:rsidRPr="00CF5B65">
        <w:rPr>
          <w:rFonts w:ascii="PT Astra Serif" w:hAnsi="PT Astra Serif"/>
          <w:sz w:val="24"/>
          <w:szCs w:val="24"/>
        </w:rPr>
        <w:br/>
      </w:r>
      <w:r w:rsidRPr="00CF5B65">
        <w:rPr>
          <w:rFonts w:ascii="PT Astra Serif" w:hAnsi="PT Astra Serif"/>
          <w:sz w:val="24"/>
          <w:szCs w:val="24"/>
        </w:rPr>
        <w:lastRenderedPageBreak/>
        <w:t>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д) наличие зарегистрированных на заявителя или членов его семьи: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2 и более автотранспортных средств (3 и более автотранспортных средств - для многодетных семей, семей, в составе которых есть инвалид, семей, которым автотранспортное средство выдано в рамках предоставления мер социальной поддержки органом социальной защиты субъекта Российской Федерации);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2 и более </w:t>
      </w:r>
      <w:proofErr w:type="spellStart"/>
      <w:r w:rsidRPr="00CF5B65">
        <w:rPr>
          <w:rFonts w:ascii="PT Astra Serif" w:hAnsi="PT Astra Serif"/>
          <w:sz w:val="24"/>
          <w:szCs w:val="24"/>
        </w:rPr>
        <w:t>мототранспортных</w:t>
      </w:r>
      <w:proofErr w:type="spellEnd"/>
      <w:r w:rsidRPr="00CF5B65">
        <w:rPr>
          <w:rFonts w:ascii="PT Astra Serif" w:hAnsi="PT Astra Serif"/>
          <w:sz w:val="24"/>
          <w:szCs w:val="24"/>
        </w:rPr>
        <w:t xml:space="preserve"> средств (3 и более </w:t>
      </w:r>
      <w:proofErr w:type="spellStart"/>
      <w:r w:rsidRPr="00CF5B65">
        <w:rPr>
          <w:rFonts w:ascii="PT Astra Serif" w:hAnsi="PT Astra Serif"/>
          <w:sz w:val="24"/>
          <w:szCs w:val="24"/>
        </w:rPr>
        <w:t>мототранспортных</w:t>
      </w:r>
      <w:proofErr w:type="spellEnd"/>
      <w:r w:rsidRPr="00CF5B65">
        <w:rPr>
          <w:rFonts w:ascii="PT Astra Serif" w:hAnsi="PT Astra Serif"/>
          <w:sz w:val="24"/>
          <w:szCs w:val="24"/>
        </w:rPr>
        <w:t xml:space="preserve"> средств - для многодетных семей, семей, в составе которых есть инвалид, семей, которым </w:t>
      </w:r>
      <w:proofErr w:type="spellStart"/>
      <w:r w:rsidRPr="00CF5B65">
        <w:rPr>
          <w:rFonts w:ascii="PT Astra Serif" w:hAnsi="PT Astra Serif"/>
          <w:sz w:val="24"/>
          <w:szCs w:val="24"/>
        </w:rPr>
        <w:t>мототранспортное</w:t>
      </w:r>
      <w:proofErr w:type="spellEnd"/>
      <w:r w:rsidRPr="00CF5B65">
        <w:rPr>
          <w:rFonts w:ascii="PT Astra Serif" w:hAnsi="PT Astra Serif"/>
          <w:sz w:val="24"/>
          <w:szCs w:val="24"/>
        </w:rPr>
        <w:t xml:space="preserve"> средство выдано в рамках предоставления мер социальной поддержки органом социальной защиты субъекта Российской Федерации);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автотранспортного средства с мощностью двигателя не менее 250 лошадиных сил, год выпуска которого не превышает 5 лет, </w:t>
      </w:r>
      <w:r w:rsidRPr="00CF5B65">
        <w:rPr>
          <w:rFonts w:ascii="PT Astra Serif" w:hAnsi="PT Astra Serif"/>
          <w:sz w:val="24"/>
          <w:szCs w:val="24"/>
        </w:rPr>
        <w:br/>
        <w:t>за исключением автотранспортного средства, имеющего более 5 мест, полученного (приобретенного) семьей с 4 и более детьми;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2 и более маломерных водных судов, год выпуска которых </w:t>
      </w:r>
      <w:r w:rsidRPr="00CF5B65">
        <w:rPr>
          <w:rFonts w:ascii="PT Astra Serif" w:hAnsi="PT Astra Serif"/>
          <w:sz w:val="24"/>
          <w:szCs w:val="24"/>
        </w:rPr>
        <w:br/>
        <w:t>не превышает 5 лет;</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2 и более самоходных машин и других видов техники, год выпуска которых не превышает 5 лет, зарегистрированных в субъекте Российской Федерации, в котором было подано заявление о назначении ежемесячной выплаты;</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е) наличие у заявителя и членов его семьи среднедушевого дохода, превышающего величину прожиточного минимума на душу населения </w:t>
      </w:r>
      <w:r w:rsidRPr="00CF5B65">
        <w:rPr>
          <w:rFonts w:ascii="PT Astra Serif" w:hAnsi="PT Astra Serif"/>
          <w:sz w:val="24"/>
          <w:szCs w:val="24"/>
        </w:rPr>
        <w:br/>
        <w:t xml:space="preserve">в целом по Российской Федерации, установленную на дату обращения </w:t>
      </w:r>
      <w:r w:rsidRPr="00CF5B65">
        <w:rPr>
          <w:rFonts w:ascii="PT Astra Serif" w:hAnsi="PT Astra Serif"/>
          <w:sz w:val="24"/>
          <w:szCs w:val="24"/>
        </w:rPr>
        <w:br/>
        <w:t xml:space="preserve">за назначением ежемесячной выплаты, в виде процентов, начисленных </w:t>
      </w:r>
      <w:r w:rsidRPr="00CF5B65">
        <w:rPr>
          <w:rFonts w:ascii="PT Astra Serif" w:hAnsi="PT Astra Serif"/>
          <w:sz w:val="24"/>
          <w:szCs w:val="24"/>
        </w:rPr>
        <w:br/>
        <w:t>на остаток средств на депозитных счетах (вкладах), открытых в кредитных организациях;</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 xml:space="preserve">ж) отсутствие у заявителя или трудоспособных членов его семьи </w:t>
      </w:r>
      <w:r w:rsidRPr="00CF5B65">
        <w:rPr>
          <w:rFonts w:ascii="PT Astra Serif" w:hAnsi="PT Astra Serif"/>
          <w:sz w:val="24"/>
          <w:szCs w:val="24"/>
        </w:rPr>
        <w:br/>
        <w:t>(за исключением детей в возрасте до 18 лет) доходов, предусмотренных подпунктами "а", "б" (в части пенсий), "в", "ж", "л", "н" - "п", "с" пункта 21 настоящих основных требований, за период, предусмотренный пунктом 22 настоящих основных требований для назначения ежемесячной выплаты, за исключением следующих случаев (их совокупности), приходящихся на указанный период:</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заявитель или члены его семьи не более 6 месяцев имели статус безработного, ищущего работу;</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заявитель или члены его семьи находились в отпуске по уходу </w:t>
      </w:r>
      <w:r w:rsidRPr="00CF5B65">
        <w:rPr>
          <w:rFonts w:ascii="PT Astra Serif" w:hAnsi="PT Astra Serif"/>
          <w:sz w:val="24"/>
          <w:szCs w:val="24"/>
        </w:rPr>
        <w:br/>
        <w:t xml:space="preserve">за ребенком до достижения им возраста 3 лет; </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заявитель или члены его семьи младше 23 лет, обучались </w:t>
      </w:r>
      <w:r w:rsidRPr="00CF5B65">
        <w:rPr>
          <w:rFonts w:ascii="PT Astra Serif" w:hAnsi="PT Astra Serif"/>
          <w:sz w:val="24"/>
          <w:szCs w:val="24"/>
        </w:rPr>
        <w:br/>
        <w:t xml:space="preserve">в образовательном учреждении среднего общего или профессионального </w:t>
      </w:r>
      <w:r w:rsidRPr="00CF5B65">
        <w:rPr>
          <w:rFonts w:ascii="PT Astra Serif" w:hAnsi="PT Astra Serif"/>
          <w:sz w:val="24"/>
          <w:szCs w:val="24"/>
        </w:rPr>
        <w:br/>
        <w:t>и высшего образования по очной форме обучения и не получали стипендию;</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заявитель или члены его семьи осуществляли уход за ребенком-инвалидом в возрасте до 18 лет, или инвалидом с детства I группы, </w:t>
      </w:r>
      <w:r w:rsidRPr="00CF5B65">
        <w:rPr>
          <w:rFonts w:ascii="PT Astra Serif" w:hAnsi="PT Astra Serif"/>
          <w:sz w:val="24"/>
          <w:szCs w:val="24"/>
        </w:rPr>
        <w:br/>
      </w:r>
      <w:r w:rsidRPr="00CF5B65">
        <w:rPr>
          <w:rFonts w:ascii="PT Astra Serif" w:hAnsi="PT Astra Serif"/>
          <w:sz w:val="24"/>
          <w:szCs w:val="24"/>
        </w:rPr>
        <w:lastRenderedPageBreak/>
        <w:t>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заявитель или члены его семьи проходили лечение длительностью свыше 3 месяцев, вследствие чего временно не могли осуществлять трудовую деятельность;</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заявитель или члены его семьи проходили военную службу (включая период не более 3 месяцев со дня демобилизации);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заявитель или члены его семьи были лишены свободы (включая период не более 3 месяцев со дня освобождения);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заявитель являлся (является) единственным родителем (законным представителем), имеющим несовершеннолетних детей;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заявитель или один из членов его многодетной семьи не получает доходы. </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Периоды отсутствия доходов по основаниям, указанным </w:t>
      </w:r>
      <w:r w:rsidRPr="00CF5B65">
        <w:rPr>
          <w:rFonts w:ascii="PT Astra Serif" w:hAnsi="PT Astra Serif"/>
          <w:sz w:val="24"/>
          <w:szCs w:val="24"/>
        </w:rPr>
        <w:br/>
        <w:t xml:space="preserve">в настоящем подпункте оцениваются в совокупности. </w:t>
      </w:r>
      <w:proofErr w:type="gramStart"/>
      <w:r w:rsidRPr="00CF5B65">
        <w:rPr>
          <w:rFonts w:ascii="PT Astra Serif" w:hAnsi="PT Astra Serif"/>
          <w:sz w:val="24"/>
          <w:szCs w:val="24"/>
        </w:rPr>
        <w:t>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пунктом 22 настоящих основных требований для назначения ежемесячной выплаты, решение об отказе в назначении выплаты не принимается;</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ж) достижение ребенком, в отношении которого поступило заявление, возраста 8 лет, за исключением случая, предусмотренного пунктом 2</w:t>
      </w:r>
      <w:r w:rsidRPr="00CF5B65">
        <w:rPr>
          <w:rFonts w:ascii="PT Astra Serif" w:hAnsi="PT Astra Serif"/>
          <w:sz w:val="24"/>
          <w:szCs w:val="24"/>
          <w:vertAlign w:val="superscript"/>
        </w:rPr>
        <w:t>1</w:t>
      </w:r>
      <w:r w:rsidRPr="00CF5B65">
        <w:rPr>
          <w:rFonts w:ascii="PT Astra Serif" w:hAnsi="PT Astra Serif"/>
          <w:sz w:val="24"/>
          <w:szCs w:val="24"/>
        </w:rPr>
        <w:t xml:space="preserve"> настоящих основных требований;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з) непредставление заявителем в уполномоченный орган документов (сведений), указанных в пункте 13 настоящих основных требований, </w:t>
      </w:r>
      <w:r w:rsidRPr="00CF5B65">
        <w:rPr>
          <w:rFonts w:ascii="PT Astra Serif" w:hAnsi="PT Astra Serif"/>
          <w:sz w:val="24"/>
          <w:szCs w:val="24"/>
        </w:rPr>
        <w:br/>
        <w:t xml:space="preserve">а также непредставление документов (сведений) в срок, указанный </w:t>
      </w:r>
      <w:r w:rsidRPr="00CF5B65">
        <w:rPr>
          <w:rFonts w:ascii="PT Astra Serif" w:hAnsi="PT Astra Serif"/>
          <w:sz w:val="24"/>
          <w:szCs w:val="24"/>
        </w:rPr>
        <w:br/>
        <w:t>в пунктах 13</w:t>
      </w:r>
      <w:r w:rsidRPr="00CF5B65">
        <w:rPr>
          <w:rFonts w:ascii="PT Astra Serif" w:hAnsi="PT Astra Serif"/>
          <w:sz w:val="24"/>
          <w:szCs w:val="24"/>
          <w:vertAlign w:val="superscript"/>
        </w:rPr>
        <w:t>1</w:t>
      </w:r>
      <w:r w:rsidRPr="00CF5B65">
        <w:rPr>
          <w:rFonts w:ascii="PT Astra Serif" w:hAnsi="PT Astra Serif"/>
          <w:sz w:val="24"/>
          <w:szCs w:val="24"/>
        </w:rPr>
        <w:t xml:space="preserve"> и 13</w:t>
      </w:r>
      <w:r w:rsidRPr="00CF5B65">
        <w:rPr>
          <w:rFonts w:ascii="PT Astra Serif" w:hAnsi="PT Astra Serif"/>
          <w:sz w:val="24"/>
          <w:szCs w:val="24"/>
          <w:vertAlign w:val="superscript"/>
        </w:rPr>
        <w:t xml:space="preserve">2 </w:t>
      </w:r>
      <w:r w:rsidRPr="00CF5B65">
        <w:rPr>
          <w:rFonts w:ascii="PT Astra Serif" w:hAnsi="PT Astra Serif"/>
          <w:sz w:val="24"/>
          <w:szCs w:val="24"/>
        </w:rPr>
        <w:t>настоящих основных требований;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и) установление факта назначения ежемесячной выплаты на ребенка, в отношении которого подается заявление, другому законному представителю;</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к) </w:t>
      </w:r>
      <w:proofErr w:type="spellStart"/>
      <w:r w:rsidRPr="00CF5B65">
        <w:rPr>
          <w:rFonts w:ascii="PT Astra Serif" w:hAnsi="PT Astra Serif"/>
          <w:sz w:val="24"/>
          <w:szCs w:val="24"/>
        </w:rPr>
        <w:t>непредоставление</w:t>
      </w:r>
      <w:proofErr w:type="spellEnd"/>
      <w:r w:rsidRPr="00CF5B65">
        <w:rPr>
          <w:rFonts w:ascii="PT Astra Serif" w:hAnsi="PT Astra Serif"/>
          <w:sz w:val="24"/>
          <w:szCs w:val="24"/>
        </w:rPr>
        <w:t xml:space="preserve"> заявителем в течение 5 рабочих дней необходимых заявления и (или) документов (сведений), после возвращения заявления и (или) документов (сведений) на доработку в соответствии с пунктом 17</w:t>
      </w:r>
      <w:r w:rsidRPr="00CF5B65">
        <w:rPr>
          <w:rFonts w:ascii="PT Astra Serif" w:hAnsi="PT Astra Serif"/>
          <w:sz w:val="24"/>
          <w:szCs w:val="24"/>
          <w:vertAlign w:val="superscript"/>
        </w:rPr>
        <w:t>1</w:t>
      </w:r>
      <w:r w:rsidRPr="00CF5B65">
        <w:rPr>
          <w:rFonts w:ascii="PT Astra Serif" w:hAnsi="PT Astra Serif"/>
          <w:sz w:val="24"/>
          <w:szCs w:val="24"/>
        </w:rPr>
        <w:t xml:space="preserve"> настоящих основных требований;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л) иные случаи, предусмотренные нормативными правовыми актами субъекта Российской Федерации</w:t>
      </w:r>
      <w:proofErr w:type="gramStart"/>
      <w:r w:rsidRPr="00CF5B65">
        <w:rPr>
          <w:rFonts w:ascii="PT Astra Serif" w:hAnsi="PT Astra Serif"/>
          <w:sz w:val="24"/>
          <w:szCs w:val="24"/>
        </w:rPr>
        <w:t>.";</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к) абзац первый пункта 17 изложить в следующей редакции: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"17. Решение о назначении либо об отказе в назначении ежемесячной выплаты принимается уполномоченным органом в течение 10 рабочих дней со дня приема заявления. Срок принятия решения о назначении либо об отказе в назначении ежемесячной выплаты продлевается на 20 рабочих дней в случае </w:t>
      </w:r>
      <w:proofErr w:type="spellStart"/>
      <w:r w:rsidRPr="00CF5B65">
        <w:rPr>
          <w:rFonts w:ascii="PT Astra Serif" w:hAnsi="PT Astra Serif"/>
          <w:sz w:val="24"/>
          <w:szCs w:val="24"/>
        </w:rPr>
        <w:t>непоступления</w:t>
      </w:r>
      <w:proofErr w:type="spellEnd"/>
      <w:r w:rsidRPr="00CF5B65">
        <w:rPr>
          <w:rFonts w:ascii="PT Astra Serif" w:hAnsi="PT Astra Serif"/>
          <w:sz w:val="24"/>
          <w:szCs w:val="24"/>
        </w:rPr>
        <w:t xml:space="preserve"> документов (сведений), запрашиваемых</w:t>
      </w:r>
      <w:r w:rsidRPr="00CF5B65">
        <w:rPr>
          <w:rFonts w:ascii="PT Astra Serif" w:hAnsi="PT Astra Serif"/>
          <w:sz w:val="24"/>
          <w:szCs w:val="24"/>
        </w:rPr>
        <w:br/>
        <w:t>в рамках межведомственного взаимодействия</w:t>
      </w:r>
      <w:proofErr w:type="gramStart"/>
      <w:r w:rsidRPr="00CF5B65">
        <w:rPr>
          <w:rFonts w:ascii="PT Astra Serif" w:hAnsi="PT Astra Serif"/>
          <w:sz w:val="24"/>
          <w:szCs w:val="24"/>
        </w:rPr>
        <w:t>.";</w:t>
      </w:r>
    </w:p>
    <w:p w:rsidR="00DF1689" w:rsidRPr="00CF5B65" w:rsidRDefault="00DF1689" w:rsidP="00CF5B65">
      <w:pPr>
        <w:autoSpaceDE w:val="0"/>
        <w:autoSpaceDN w:val="0"/>
        <w:adjustRightInd w:val="0"/>
        <w:ind w:firstLine="709"/>
        <w:rPr>
          <w:rFonts w:ascii="PT Astra Serif" w:hAnsi="PT Astra Serif"/>
          <w:sz w:val="24"/>
          <w:szCs w:val="24"/>
        </w:rPr>
      </w:pPr>
      <w:proofErr w:type="gramEnd"/>
      <w:r w:rsidRPr="00CF5B65">
        <w:rPr>
          <w:rFonts w:ascii="PT Astra Serif" w:hAnsi="PT Astra Serif"/>
          <w:sz w:val="24"/>
          <w:szCs w:val="24"/>
        </w:rPr>
        <w:t>л) дополнить пунктами 17</w:t>
      </w:r>
      <w:r w:rsidRPr="00CF5B65">
        <w:rPr>
          <w:rFonts w:ascii="PT Astra Serif" w:hAnsi="PT Astra Serif"/>
          <w:sz w:val="24"/>
          <w:szCs w:val="24"/>
          <w:vertAlign w:val="superscript"/>
        </w:rPr>
        <w:t>1</w:t>
      </w:r>
      <w:r w:rsidRPr="00CF5B65">
        <w:rPr>
          <w:rFonts w:ascii="PT Astra Serif" w:hAnsi="PT Astra Serif"/>
          <w:sz w:val="24"/>
          <w:szCs w:val="24"/>
        </w:rPr>
        <w:t xml:space="preserve"> - 17</w:t>
      </w:r>
      <w:r w:rsidRPr="00CF5B65">
        <w:rPr>
          <w:rFonts w:ascii="PT Astra Serif" w:hAnsi="PT Astra Serif"/>
          <w:sz w:val="24"/>
          <w:szCs w:val="24"/>
          <w:vertAlign w:val="superscript"/>
        </w:rPr>
        <w:t>4</w:t>
      </w:r>
      <w:r w:rsidRPr="00CF5B65">
        <w:rPr>
          <w:rFonts w:ascii="PT Astra Serif" w:hAnsi="PT Astra Serif"/>
          <w:sz w:val="24"/>
          <w:szCs w:val="24"/>
        </w:rPr>
        <w:t xml:space="preserve"> следующего содержания: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"17</w:t>
      </w:r>
      <w:r w:rsidRPr="00CF5B65">
        <w:rPr>
          <w:rFonts w:ascii="PT Astra Serif" w:hAnsi="PT Astra Serif"/>
          <w:sz w:val="24"/>
          <w:szCs w:val="24"/>
          <w:vertAlign w:val="superscript"/>
        </w:rPr>
        <w:t>1</w:t>
      </w:r>
      <w:r w:rsidRPr="00CF5B65">
        <w:rPr>
          <w:rFonts w:ascii="PT Astra Serif" w:hAnsi="PT Astra Serif"/>
          <w:sz w:val="24"/>
          <w:szCs w:val="24"/>
        </w:rPr>
        <w:t xml:space="preserve">. В случае установления в заявлении и (или) документах (сведениях), предоставленных заявителем, факта наличия недостоверной и (или) неполной информации уполномоченный орган </w:t>
      </w:r>
      <w:r w:rsidRPr="00CF5B65">
        <w:rPr>
          <w:rFonts w:ascii="PT Astra Serif" w:hAnsi="PT Astra Serif"/>
          <w:sz w:val="24"/>
          <w:szCs w:val="24"/>
        </w:rPr>
        <w:lastRenderedPageBreak/>
        <w:t>вправе вернуть такие заявление и (или) документы (сведения) заявителю на доработку с указанием информации, подлежащей корректировке.</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В этом случае срок принятия решения о назначении либо отказе в назначении ежемесячной выплаты приостанавливается на 5 рабочих дней.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Заявитель предоставляет доработанные заявление и (или) документы (сведения) в течение 5 рабочих дней с момента возвращения заявления на доработку.</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Срок принятия решения о назначении либо отказе в назначении ежемесячной выплаты возобновляется с момента поступления в уполномоченный орган доработанного заявления и (или) документов (сведений).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В случае установления факта наличия недостоверной и (или) неполной информации в заявлении, предоставленном при личном обращении гражданина за назначением ежемесячной выплаты, уполномоченный орган выдает копию такого заявления гражданину для доработки.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17</w:t>
      </w:r>
      <w:r w:rsidRPr="00CF5B65">
        <w:rPr>
          <w:rFonts w:ascii="PT Astra Serif" w:hAnsi="PT Astra Serif"/>
          <w:sz w:val="24"/>
          <w:szCs w:val="24"/>
          <w:vertAlign w:val="superscript"/>
        </w:rPr>
        <w:t>2</w:t>
      </w:r>
      <w:r w:rsidRPr="00CF5B65">
        <w:rPr>
          <w:rFonts w:ascii="PT Astra Serif" w:hAnsi="PT Astra Serif"/>
          <w:sz w:val="24"/>
          <w:szCs w:val="24"/>
        </w:rPr>
        <w:t>. Гражданин вправе обратиться за разъяснением или подать жалобу, связанную с назначением ежемесячной выплаты, в том числе</w:t>
      </w:r>
      <w:r w:rsidRPr="00CF5B65">
        <w:rPr>
          <w:rFonts w:ascii="PT Astra Serif" w:hAnsi="PT Astra Serif"/>
          <w:sz w:val="24"/>
          <w:szCs w:val="24"/>
        </w:rPr>
        <w:br/>
        <w:t>посредством единого портала.</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Орган исполнительной власти субъекта Российской Федерации, уполномоченный на осуществление ежемесячной выплаты, в течение 30 дней со дня поступления обращения за разъяснением или жалобы представляет в письменной или иной форме мотивированный ответ, содержащий разъяснения по вопросу назначения ежемесячной выплаты </w:t>
      </w:r>
      <w:r w:rsidRPr="00CF5B65">
        <w:rPr>
          <w:rFonts w:ascii="PT Astra Serif" w:hAnsi="PT Astra Serif"/>
          <w:sz w:val="24"/>
          <w:szCs w:val="24"/>
        </w:rPr>
        <w:br/>
        <w:t>и последующих действий заявителя в целях назначения ежемесячной выплаты.</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17</w:t>
      </w:r>
      <w:r w:rsidRPr="00CF5B65">
        <w:rPr>
          <w:rFonts w:ascii="PT Astra Serif" w:hAnsi="PT Astra Serif"/>
          <w:sz w:val="24"/>
          <w:szCs w:val="24"/>
          <w:vertAlign w:val="superscript"/>
        </w:rPr>
        <w:t>3</w:t>
      </w:r>
      <w:r w:rsidRPr="00CF5B65">
        <w:rPr>
          <w:rFonts w:ascii="PT Astra Serif" w:hAnsi="PT Astra Serif"/>
          <w:sz w:val="24"/>
          <w:szCs w:val="24"/>
        </w:rPr>
        <w:t>. Решение о прекращении ежемесячной выплаты принимается уполномоченным органом в следующих случаях:</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а) государственная регистрация смерти (объявление умершим, признание безвестно отсутствующим) получателя и (или) ребенка, в отношении которого производится ежемесячная выплата;</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б) помещение ребенка, в связи с рождением (усыновлением) которого производится ежемесячная выплата, в организацию на полное государственное обеспечение, за исключением случаев обучения детей </w:t>
      </w:r>
      <w:r w:rsidRPr="00CF5B65">
        <w:rPr>
          <w:rFonts w:ascii="PT Astra Serif" w:hAnsi="PT Astra Serif"/>
          <w:sz w:val="24"/>
          <w:szCs w:val="24"/>
        </w:rPr>
        <w:br/>
        <w:t xml:space="preserve">в организациях, осуществляющих образовательную деятельность </w:t>
      </w:r>
      <w:r w:rsidRPr="00CF5B65">
        <w:rPr>
          <w:rFonts w:ascii="PT Astra Serif" w:hAnsi="PT Astra Serif"/>
          <w:sz w:val="24"/>
          <w:szCs w:val="24"/>
        </w:rPr>
        <w:br/>
        <w:t>по адаптированным основным общеобразовательным программам;</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в) лишение (ограничение) родительских прав получателя </w:t>
      </w:r>
      <w:r w:rsidRPr="00CF5B65">
        <w:rPr>
          <w:rFonts w:ascii="PT Astra Serif" w:hAnsi="PT Astra Serif"/>
          <w:sz w:val="24"/>
          <w:szCs w:val="24"/>
        </w:rPr>
        <w:br/>
        <w:t>в отношении ребенка, в связи с рождением (усыновлением) которого производится ежемесячная выплата;</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г) отмена усыновления в отношении ребенка, в связи </w:t>
      </w:r>
      <w:r w:rsidRPr="00CF5B65">
        <w:rPr>
          <w:rFonts w:ascii="PT Astra Serif" w:hAnsi="PT Astra Serif"/>
          <w:sz w:val="24"/>
          <w:szCs w:val="24"/>
        </w:rPr>
        <w:br/>
        <w:t>с усыновлением которого производится ежемесячная выплата;</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д) признание судом получателя ежемесячной выплаты недееспособным, ограниченно дееспособным;</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е) передача под опеку (попечительство) ребенка, на содержание которого в установленном порядке выплачиваются денежные средства </w:t>
      </w:r>
      <w:r w:rsidRPr="00CF5B65">
        <w:rPr>
          <w:rFonts w:ascii="PT Astra Serif" w:hAnsi="PT Astra Serif"/>
          <w:sz w:val="24"/>
          <w:szCs w:val="24"/>
        </w:rPr>
        <w:br/>
        <w:t>и в отношении которого производится ежемесячная выплата;</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lastRenderedPageBreak/>
        <w:t>ж) объявление в розыск получателя ежемесячной выплаты;</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з) выявление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w:t>
      </w:r>
      <w:r w:rsidRPr="00CF5B65">
        <w:rPr>
          <w:rFonts w:ascii="PT Astra Serif" w:hAnsi="PT Astra Serif"/>
          <w:sz w:val="24"/>
          <w:szCs w:val="24"/>
        </w:rPr>
        <w:br/>
        <w:t>на ежемесячную выплату;</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и) направление получателя ежемесячной выплаты в места лишения свободы для отбытия наказания.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17</w:t>
      </w:r>
      <w:r w:rsidRPr="00CF5B65">
        <w:rPr>
          <w:rFonts w:ascii="PT Astra Serif" w:hAnsi="PT Astra Serif"/>
          <w:sz w:val="24"/>
          <w:szCs w:val="24"/>
          <w:vertAlign w:val="superscript"/>
        </w:rPr>
        <w:t>4</w:t>
      </w:r>
      <w:r w:rsidRPr="00CF5B65">
        <w:rPr>
          <w:rFonts w:ascii="PT Astra Serif" w:hAnsi="PT Astra Serif"/>
          <w:sz w:val="24"/>
          <w:szCs w:val="24"/>
        </w:rPr>
        <w:t>. Обязанность представления информации о наступлении обстоятельств, указанных в пункте 17</w:t>
      </w:r>
      <w:r w:rsidRPr="00CF5B65">
        <w:rPr>
          <w:rFonts w:ascii="PT Astra Serif" w:hAnsi="PT Astra Serif"/>
          <w:sz w:val="24"/>
          <w:szCs w:val="24"/>
          <w:vertAlign w:val="superscript"/>
        </w:rPr>
        <w:t>3</w:t>
      </w:r>
      <w:r w:rsidRPr="00CF5B65">
        <w:rPr>
          <w:rFonts w:ascii="PT Astra Serif" w:hAnsi="PT Astra Serif"/>
          <w:sz w:val="24"/>
          <w:szCs w:val="24"/>
        </w:rPr>
        <w:t xml:space="preserve"> настоящих основных требований, возлагается на заявителя или члена его семьи.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Уполномоченный орган вправе самостоятельно осуществлять проверку наступления указанных обстоятельств.</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При наступлении у получателя ежемесячной выплаты указанных обстоятельств предоставление ежемесячной выплаты </w:t>
      </w:r>
      <w:proofErr w:type="gramStart"/>
      <w:r w:rsidRPr="00CF5B65">
        <w:rPr>
          <w:rFonts w:ascii="PT Astra Serif" w:hAnsi="PT Astra Serif"/>
          <w:sz w:val="24"/>
          <w:szCs w:val="24"/>
        </w:rPr>
        <w:t>прекращается</w:t>
      </w:r>
      <w:proofErr w:type="gramEnd"/>
      <w:r w:rsidRPr="00CF5B65">
        <w:rPr>
          <w:rFonts w:ascii="PT Astra Serif" w:hAnsi="PT Astra Serif"/>
          <w:sz w:val="24"/>
          <w:szCs w:val="24"/>
        </w:rPr>
        <w:t xml:space="preserve"> начиная с месяца, следующего за месяцем, в котором уполномоченному органу стало известно о возникновении соответствующих обстоятельств.</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Предоставление указанной выплаты может быть возобновлено </w:t>
      </w:r>
      <w:r w:rsidRPr="00CF5B65">
        <w:rPr>
          <w:rFonts w:ascii="PT Astra Serif" w:hAnsi="PT Astra Serif"/>
          <w:sz w:val="24"/>
          <w:szCs w:val="24"/>
        </w:rPr>
        <w:br/>
        <w:t xml:space="preserve">с месяца, следующего за месяцем ее прекращения, в случае обращения </w:t>
      </w:r>
      <w:r w:rsidRPr="00CF5B65">
        <w:rPr>
          <w:rFonts w:ascii="PT Astra Serif" w:hAnsi="PT Astra Serif"/>
          <w:sz w:val="24"/>
          <w:szCs w:val="24"/>
        </w:rPr>
        <w:br/>
        <w:t>за ежемесячной выплатой другого законного представителя ребенка</w:t>
      </w:r>
      <w:proofErr w:type="gramStart"/>
      <w:r w:rsidRPr="00CF5B65">
        <w:rPr>
          <w:rFonts w:ascii="PT Astra Serif" w:hAnsi="PT Astra Serif"/>
          <w:sz w:val="24"/>
          <w:szCs w:val="24"/>
        </w:rPr>
        <w:t xml:space="preserve">."; </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м) пункты 19 и 20 изложить в следующей редакции: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"19. </w:t>
      </w:r>
      <w:proofErr w:type="gramStart"/>
      <w:r w:rsidRPr="00CF5B65">
        <w:rPr>
          <w:rFonts w:ascii="PT Astra Serif" w:hAnsi="PT Astra Serif"/>
          <w:sz w:val="24"/>
          <w:szCs w:val="24"/>
        </w:rPr>
        <w:t>В состав семьи, учитываемый при расчете среднедушевого дохода семьи, включаются родитель (в том числе усыновитель), опекун ребенка, подавший заявление, его супруг, несовершеннолетние дети и дети в возрасте до 23 лет, обучающиеся в образовательных учреждениях среднего общего или профессионального и высшего образования по очной форме обучения, в том числе находящиеся под опекой (за исключением таких детей, состоящих в браке).</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20. В состав семьи, учитываемый при расчете среднедушевого дохода семьи, не включаются: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а) лица, лишенные родительских прав (ограниченные в родительских правах) в отношении ребенка (детей), на которого подается заявление;</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б) лица, находящиеся на полном государственном обеспечении </w:t>
      </w:r>
      <w:r w:rsidRPr="00CF5B65">
        <w:rPr>
          <w:rFonts w:ascii="PT Astra Serif" w:hAnsi="PT Astra Serif"/>
          <w:sz w:val="24"/>
          <w:szCs w:val="24"/>
        </w:rPr>
        <w:br/>
        <w:t>(за исключением детей, находящихся под опекой);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в) лица,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г) лица, отбывающие наказание в виде лишения свободы;</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д) лица, находящиеся на принудительном лечении по решению суда;</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е) лица, в отношении которых применена мера пресечения в виде заключения под стражу</w:t>
      </w:r>
      <w:proofErr w:type="gramStart"/>
      <w:r w:rsidRPr="00CF5B65">
        <w:rPr>
          <w:rFonts w:ascii="PT Astra Serif" w:hAnsi="PT Astra Serif"/>
          <w:sz w:val="24"/>
          <w:szCs w:val="24"/>
        </w:rPr>
        <w:t>.";</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н) в пункте 21:</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lastRenderedPageBreak/>
        <w:t>подпункт "а" слова «компенсационного и» исключить, после слов "совершение действия" дополнить словами "в рамках гражданско-правового договора";</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подпункт "б" после слов "аналогичные выплаты</w:t>
      </w:r>
      <w:proofErr w:type="gramStart"/>
      <w:r w:rsidRPr="00CF5B65">
        <w:rPr>
          <w:rFonts w:ascii="PT Astra Serif" w:hAnsi="PT Astra Serif"/>
          <w:sz w:val="24"/>
          <w:szCs w:val="24"/>
        </w:rPr>
        <w:t>,"</w:t>
      </w:r>
      <w:proofErr w:type="gramEnd"/>
      <w:r w:rsidRPr="00CF5B65">
        <w:rPr>
          <w:rFonts w:ascii="PT Astra Serif" w:hAnsi="PT Astra Serif"/>
          <w:sz w:val="24"/>
          <w:szCs w:val="24"/>
        </w:rPr>
        <w:t xml:space="preserve"> дополнить словами "в том числе выплаты по обязательному социальному страхованию и выплаты компенсационного характера,";</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подпункт "г" изложить в следующей редакции: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"г) сумма полученных алиментов</w:t>
      </w:r>
      <w:proofErr w:type="gramStart"/>
      <w:r w:rsidRPr="00CF5B65">
        <w:rPr>
          <w:rFonts w:ascii="PT Astra Serif" w:hAnsi="PT Astra Serif"/>
          <w:sz w:val="24"/>
          <w:szCs w:val="24"/>
        </w:rPr>
        <w:t>;"</w:t>
      </w:r>
      <w:proofErr w:type="gramEnd"/>
      <w:r w:rsidRPr="00CF5B65">
        <w:rPr>
          <w:rFonts w:ascii="PT Astra Serif" w:hAnsi="PT Astra Serif"/>
          <w:sz w:val="24"/>
          <w:szCs w:val="24"/>
        </w:rPr>
        <w:t>;</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подпункт "е" признать утратившим силу;</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подпункт "и" дополнить словами ", а также в связи с участием в управлении собственностью организации";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подпункты "л" и "м" изложить в следующей редакции: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"л)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roofErr w:type="gramStart"/>
      <w:r w:rsidRPr="00CF5B65">
        <w:rPr>
          <w:rFonts w:ascii="PT Astra Serif" w:hAnsi="PT Astra Serif"/>
          <w:sz w:val="24"/>
          <w:szCs w:val="24"/>
        </w:rPr>
        <w:t>;"</w:t>
      </w:r>
      <w:proofErr w:type="gramEnd"/>
      <w:r w:rsidRPr="00CF5B65">
        <w:rPr>
          <w:rFonts w:ascii="PT Astra Serif" w:hAnsi="PT Astra Serif"/>
          <w:sz w:val="24"/>
          <w:szCs w:val="24"/>
        </w:rPr>
        <w:t>;</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м) доходы от реализации и сдачи в аренду (наем, поднаем) имущества</w:t>
      </w:r>
      <w:proofErr w:type="gramStart"/>
      <w:r w:rsidRPr="00CF5B65">
        <w:rPr>
          <w:rFonts w:ascii="PT Astra Serif" w:hAnsi="PT Astra Serif"/>
          <w:sz w:val="24"/>
          <w:szCs w:val="24"/>
        </w:rPr>
        <w:t>;"</w:t>
      </w:r>
      <w:proofErr w:type="gramEnd"/>
      <w:r w:rsidRPr="00CF5B65">
        <w:rPr>
          <w:rFonts w:ascii="PT Astra Serif" w:hAnsi="PT Astra Serif"/>
          <w:sz w:val="24"/>
          <w:szCs w:val="24"/>
        </w:rPr>
        <w:t>;</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дополнить подпунктами "о" - "</w:t>
      </w:r>
      <w:proofErr w:type="gramStart"/>
      <w:r w:rsidRPr="00CF5B65">
        <w:rPr>
          <w:rFonts w:ascii="PT Astra Serif" w:hAnsi="PT Astra Serif"/>
          <w:sz w:val="24"/>
          <w:szCs w:val="24"/>
        </w:rPr>
        <w:t>с</w:t>
      </w:r>
      <w:proofErr w:type="gramEnd"/>
      <w:r w:rsidRPr="00CF5B65">
        <w:rPr>
          <w:rFonts w:ascii="PT Astra Serif" w:hAnsi="PT Astra Serif"/>
          <w:sz w:val="24"/>
          <w:szCs w:val="24"/>
        </w:rPr>
        <w:t>" следующего содержания: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"о) доходы, полученные в рамках применения специального налогового режима "Налог на профессиональный доход";</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п) ежемесячное пожизненное содержание судей, вышедших </w:t>
      </w:r>
      <w:r w:rsidRPr="00CF5B65">
        <w:rPr>
          <w:rFonts w:ascii="PT Astra Serif" w:hAnsi="PT Astra Serif"/>
          <w:sz w:val="24"/>
          <w:szCs w:val="24"/>
        </w:rPr>
        <w:br/>
        <w:t>в отставку;</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р)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w:t>
      </w:r>
      <w:proofErr w:type="gramEnd"/>
      <w:r w:rsidRPr="00CF5B65">
        <w:rPr>
          <w:rFonts w:ascii="PT Astra Serif" w:hAnsi="PT Astra Serif"/>
          <w:sz w:val="24"/>
          <w:szCs w:val="24"/>
        </w:rPr>
        <w:t xml:space="preserve"> Федерации предусмотрено прохождение федеральной государственной службы, связанной с правоохранительной деятельностью;</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с) доход, полученный заявителем или членами его семьи </w:t>
      </w:r>
      <w:r w:rsidRPr="00CF5B65">
        <w:rPr>
          <w:rFonts w:ascii="PT Astra Serif" w:hAnsi="PT Astra Serif"/>
          <w:sz w:val="24"/>
          <w:szCs w:val="24"/>
        </w:rPr>
        <w:br/>
        <w:t>за пределами Российской Федерации</w:t>
      </w:r>
      <w:proofErr w:type="gramStart"/>
      <w:r w:rsidRPr="00CF5B65">
        <w:rPr>
          <w:rFonts w:ascii="PT Astra Serif" w:hAnsi="PT Astra Serif"/>
          <w:sz w:val="24"/>
          <w:szCs w:val="24"/>
        </w:rPr>
        <w:t>.";</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о) в пункте 22:</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слово "сведений" заменить словами "документов (сведений)";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цифру "6" заменить цифрой "4";</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п) пункты 23 и 24 изложить в следующей редакции: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"23. При иных установленных сроках расчета и выплаты доходов сумма полученных доходов делится на количество месяцев, за которые </w:t>
      </w:r>
      <w:r w:rsidRPr="00CF5B65">
        <w:rPr>
          <w:rFonts w:ascii="PT Astra Serif" w:hAnsi="PT Astra Serif"/>
          <w:sz w:val="24"/>
          <w:szCs w:val="24"/>
        </w:rPr>
        <w:br/>
      </w:r>
      <w:r w:rsidRPr="00CF5B65">
        <w:rPr>
          <w:rFonts w:ascii="PT Astra Serif" w:hAnsi="PT Astra Serif"/>
          <w:sz w:val="24"/>
          <w:szCs w:val="24"/>
        </w:rPr>
        <w:lastRenderedPageBreak/>
        <w:t>она начислена, и учитывается в доходах семьи за те месяцы, которые приходятся на расчетный период.</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24. Доходы, определенные в подпунктах "и" - "н" пункта 21 настоящих основных требований, учитываются как одна двенадцатая суммы дохода, полученного в течение налогового периода, умноженная </w:t>
      </w:r>
      <w:r w:rsidRPr="00CF5B65">
        <w:rPr>
          <w:rFonts w:ascii="PT Astra Serif" w:hAnsi="PT Astra Serif"/>
          <w:sz w:val="24"/>
          <w:szCs w:val="24"/>
        </w:rPr>
        <w:br/>
        <w:t>на количество месяцев, вошедших в расчетный период.</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В случае если заявитель или члены его семьи получили доходы, определенные в подпункте "л" пункта 21 настоящих основных требований,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заявитель или члены его семьи вправе представить документы</w:t>
      </w:r>
      <w:proofErr w:type="gramEnd"/>
      <w:r w:rsidRPr="00CF5B65">
        <w:rPr>
          <w:rFonts w:ascii="PT Astra Serif" w:hAnsi="PT Astra Serif"/>
          <w:sz w:val="24"/>
          <w:szCs w:val="24"/>
        </w:rPr>
        <w:t xml:space="preserve"> (сведения) о доходах за вычетом расходов в сроки, установленные пунктами 13</w:t>
      </w:r>
      <w:r w:rsidRPr="00CF5B65">
        <w:rPr>
          <w:rFonts w:ascii="PT Astra Serif" w:hAnsi="PT Astra Serif"/>
          <w:sz w:val="24"/>
          <w:szCs w:val="24"/>
          <w:vertAlign w:val="superscript"/>
        </w:rPr>
        <w:t>1</w:t>
      </w:r>
      <w:r w:rsidRPr="00CF5B65">
        <w:rPr>
          <w:rFonts w:ascii="PT Astra Serif" w:hAnsi="PT Astra Serif"/>
          <w:sz w:val="24"/>
          <w:szCs w:val="24"/>
        </w:rPr>
        <w:t xml:space="preserve"> и 13</w:t>
      </w:r>
      <w:r w:rsidRPr="00CF5B65">
        <w:rPr>
          <w:rFonts w:ascii="PT Astra Serif" w:hAnsi="PT Astra Serif"/>
          <w:sz w:val="24"/>
          <w:szCs w:val="24"/>
          <w:vertAlign w:val="superscript"/>
        </w:rPr>
        <w:t>2</w:t>
      </w:r>
      <w:r w:rsidRPr="00CF5B65">
        <w:rPr>
          <w:rFonts w:ascii="PT Astra Serif" w:hAnsi="PT Astra Serif"/>
          <w:sz w:val="24"/>
          <w:szCs w:val="24"/>
        </w:rPr>
        <w:t xml:space="preserve"> настоящих основных требований. В таком случае уполномоченный орган при расчете среднедушевого дохода семьи использует документы (сведения), представленные заявителем или членами его семьи.</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В случае если в информации, представленной в рамках межведомственного электронного взаимодействия, отсутствуют сведения о доходах, указанных в подпунктах "л" и "н" пункта 21 настоящих основных требований, полученных в течение налогового периода, учитываются доходы, документы (сведения) о которых представлены заявителем или членами его семьи в соответствии с пунктом 13 и абзацем вторым пункта 24 настоящих основных требований за расчетный период.";</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р) в пункте 25:</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подпункт "а" дополнить словами "(за исключением случаев расчета ежемесячной выплаты в соответствии с абзацами третьим и четвертым пункта 2 настоящих основных требований)";</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дополнить подпунктами "г" - "з" следующего содержания: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"г)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д) ежемесячные денежные выплаты в связи с рождением третьего ребенка или последующих детей на ребенка, в отношении которого назначена предусмотренная настоящими основными требованиями ежемесячная выплата, произведенные за прошлые периоды;</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е) суммы пособий и иных аналогичных выплат, а также алиментов на ребенка, который на день подачи заявления достиг возраста 18 лет (23 лет – в случаях, предусмотренных законодательством субъектов Российской Федерации);</w:t>
      </w:r>
    </w:p>
    <w:p w:rsidR="00DF1689" w:rsidRPr="00CF5B65" w:rsidRDefault="00DF1689" w:rsidP="00CF5B65">
      <w:pPr>
        <w:autoSpaceDE w:val="0"/>
        <w:autoSpaceDN w:val="0"/>
        <w:adjustRightInd w:val="0"/>
        <w:ind w:firstLine="709"/>
        <w:rPr>
          <w:rFonts w:ascii="PT Astra Serif" w:hAnsi="PT Astra Serif"/>
          <w:sz w:val="24"/>
          <w:szCs w:val="24"/>
        </w:rPr>
      </w:pPr>
      <w:proofErr w:type="gramStart"/>
      <w:r w:rsidRPr="00CF5B65">
        <w:rPr>
          <w:rFonts w:ascii="PT Astra Serif" w:hAnsi="PT Astra Serif"/>
          <w:sz w:val="24"/>
          <w:szCs w:val="24"/>
        </w:rPr>
        <w:t xml:space="preserve">ж) единовременные страховые выплаты, производимые </w:t>
      </w:r>
      <w:r w:rsidRPr="00CF5B65">
        <w:rPr>
          <w:rFonts w:ascii="PT Astra Serif" w:hAnsi="PT Astra Serif"/>
          <w:sz w:val="24"/>
          <w:szCs w:val="24"/>
        </w:rPr>
        <w:br/>
        <w:t xml:space="preserve">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w:t>
      </w:r>
      <w:r w:rsidRPr="00CF5B65">
        <w:rPr>
          <w:rFonts w:ascii="PT Astra Serif" w:hAnsi="PT Astra Serif"/>
          <w:sz w:val="24"/>
          <w:szCs w:val="24"/>
        </w:rPr>
        <w:br/>
        <w:t xml:space="preserve">с дополнительными расходами на медицинскую, социальную </w:t>
      </w:r>
      <w:r w:rsidRPr="00CF5B65">
        <w:rPr>
          <w:rFonts w:ascii="PT Astra Serif" w:hAnsi="PT Astra Serif"/>
          <w:sz w:val="24"/>
          <w:szCs w:val="24"/>
        </w:rPr>
        <w:br/>
        <w:t>и профессиональную реабилитацию в соответствии с решением учреждения государственной службы медико-социальной экспертизы;</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з) государственная социальная помощь на основании социального контракта</w:t>
      </w:r>
      <w:proofErr w:type="gramStart"/>
      <w:r w:rsidRPr="00CF5B65">
        <w:rPr>
          <w:rFonts w:ascii="PT Astra Serif" w:hAnsi="PT Astra Serif"/>
          <w:sz w:val="24"/>
          <w:szCs w:val="24"/>
        </w:rPr>
        <w:t>.";</w:t>
      </w:r>
      <w:proofErr w:type="gramEnd"/>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lastRenderedPageBreak/>
        <w:t>с) пункт 28 изложить в следующей редакции:</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"28. Уполномоченный орган вправе проверять достоверность документов (сведений), указанных в заявлении и представленных заявителем. В этих целях уполномоченный орган вправе запрашивать </w:t>
      </w:r>
      <w:r w:rsidRPr="00CF5B65">
        <w:rPr>
          <w:rFonts w:ascii="PT Astra Serif" w:hAnsi="PT Astra Serif"/>
          <w:sz w:val="24"/>
          <w:szCs w:val="24"/>
        </w:rPr>
        <w:br/>
        <w:t xml:space="preserve">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w:t>
      </w:r>
      <w:r w:rsidRPr="00CF5B65">
        <w:rPr>
          <w:rFonts w:ascii="PT Astra Serif" w:hAnsi="PT Astra Serif"/>
          <w:sz w:val="24"/>
          <w:szCs w:val="24"/>
        </w:rPr>
        <w:br/>
        <w:t>и организаций, подведомственных государственным органам или органам местного самоуправления</w:t>
      </w:r>
      <w:proofErr w:type="gramStart"/>
      <w:r w:rsidRPr="00CF5B65">
        <w:rPr>
          <w:rFonts w:ascii="PT Astra Serif" w:hAnsi="PT Astra Serif"/>
          <w:sz w:val="24"/>
          <w:szCs w:val="24"/>
        </w:rPr>
        <w:t>.";</w:t>
      </w:r>
    </w:p>
    <w:p w:rsidR="00DF1689" w:rsidRPr="00CF5B65" w:rsidRDefault="00DF1689" w:rsidP="00CF5B65">
      <w:pPr>
        <w:autoSpaceDE w:val="0"/>
        <w:autoSpaceDN w:val="0"/>
        <w:adjustRightInd w:val="0"/>
        <w:ind w:firstLine="709"/>
        <w:rPr>
          <w:rFonts w:ascii="PT Astra Serif" w:hAnsi="PT Astra Serif"/>
          <w:sz w:val="24"/>
          <w:szCs w:val="24"/>
        </w:rPr>
      </w:pPr>
      <w:proofErr w:type="gramEnd"/>
      <w:r w:rsidRPr="00CF5B65">
        <w:rPr>
          <w:rFonts w:ascii="PT Astra Serif" w:hAnsi="PT Astra Serif"/>
          <w:sz w:val="24"/>
          <w:szCs w:val="24"/>
        </w:rPr>
        <w:t>т) дополнить пунктом 29 следующего содержания:</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"29. </w:t>
      </w:r>
      <w:proofErr w:type="gramStart"/>
      <w:r w:rsidRPr="00CF5B65">
        <w:rPr>
          <w:rFonts w:ascii="PT Astra Serif" w:hAnsi="PT Astra Serif"/>
          <w:sz w:val="24"/>
          <w:szCs w:val="24"/>
        </w:rPr>
        <w:t xml:space="preserve">Получатель ежемесячной выплаты вправе обратиться </w:t>
      </w:r>
      <w:r w:rsidRPr="00CF5B65">
        <w:rPr>
          <w:rFonts w:ascii="PT Astra Serif" w:hAnsi="PT Astra Serif"/>
          <w:sz w:val="24"/>
          <w:szCs w:val="24"/>
        </w:rPr>
        <w:br/>
        <w:t xml:space="preserve">в уполномоченный орган с целью изменения способа доставки денежных средств, включая изменение реквизитов счета в кредитной организации, </w:t>
      </w:r>
      <w:r w:rsidRPr="00CF5B65">
        <w:rPr>
          <w:rFonts w:ascii="PT Astra Serif" w:hAnsi="PT Astra Serif"/>
          <w:sz w:val="24"/>
          <w:szCs w:val="24"/>
        </w:rPr>
        <w:br/>
        <w:t xml:space="preserve">по которым производится начисление денежных средств, с заявлением </w:t>
      </w:r>
      <w:r w:rsidRPr="00CF5B65">
        <w:rPr>
          <w:rFonts w:ascii="PT Astra Serif" w:hAnsi="PT Astra Serif"/>
          <w:sz w:val="24"/>
          <w:szCs w:val="24"/>
        </w:rPr>
        <w:br/>
        <w:t>по форме согласно приложению к типовой форме заявления о назначении ежемесячной денежной выплаты на ребенка в возрасте от 3 до 7 лет включительно, утвержденной постановлением Правительства Российской Федерации от 31</w:t>
      </w:r>
      <w:proofErr w:type="gramEnd"/>
      <w:r w:rsidRPr="00CF5B65">
        <w:rPr>
          <w:rFonts w:ascii="PT Astra Serif" w:hAnsi="PT Astra Serif"/>
          <w:sz w:val="24"/>
          <w:szCs w:val="24"/>
        </w:rPr>
        <w:t> марта 2020 г.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roofErr w:type="gramStart"/>
      <w:r w:rsidRPr="00CF5B65">
        <w:rPr>
          <w:rFonts w:ascii="PT Astra Serif" w:hAnsi="PT Astra Serif"/>
          <w:sz w:val="24"/>
          <w:szCs w:val="24"/>
        </w:rPr>
        <w:t>."</w:t>
      </w:r>
      <w:proofErr w:type="gramEnd"/>
      <w:r w:rsidRPr="00CF5B65">
        <w:rPr>
          <w:rFonts w:ascii="PT Astra Serif" w:hAnsi="PT Astra Serif"/>
          <w:sz w:val="24"/>
          <w:szCs w:val="24"/>
        </w:rPr>
        <w:t>.</w:t>
      </w:r>
    </w:p>
    <w:p w:rsidR="00DF1689" w:rsidRPr="00CF5B65" w:rsidRDefault="00DF1689" w:rsidP="00CF5B65">
      <w:pPr>
        <w:autoSpaceDE w:val="0"/>
        <w:autoSpaceDN w:val="0"/>
        <w:adjustRightInd w:val="0"/>
        <w:ind w:firstLine="709"/>
        <w:rPr>
          <w:rFonts w:ascii="PT Astra Serif" w:hAnsi="PT Astra Serif"/>
          <w:sz w:val="24"/>
          <w:szCs w:val="24"/>
        </w:rPr>
      </w:pPr>
      <w:r w:rsidRPr="00CF5B65">
        <w:rPr>
          <w:rFonts w:ascii="PT Astra Serif" w:hAnsi="PT Astra Serif"/>
          <w:sz w:val="24"/>
          <w:szCs w:val="24"/>
        </w:rPr>
        <w:t xml:space="preserve">3. Примерный перечень документов (сведений), необходимых </w:t>
      </w:r>
      <w:r w:rsidRPr="00CF5B65">
        <w:rPr>
          <w:rFonts w:ascii="PT Astra Serif" w:hAnsi="PT Astra Serif"/>
          <w:sz w:val="24"/>
          <w:szCs w:val="24"/>
        </w:rPr>
        <w:br/>
        <w:t xml:space="preserve">для назначения ежемесячной денежной выплаты на ребенка в возрасте </w:t>
      </w:r>
      <w:r w:rsidRPr="00CF5B65">
        <w:rPr>
          <w:rFonts w:ascii="PT Astra Serif" w:hAnsi="PT Astra Serif"/>
          <w:sz w:val="24"/>
          <w:szCs w:val="24"/>
        </w:rPr>
        <w:br/>
        <w:t>от 3 до 7 лет включительно, утвержденный указанным постановлением, изложить в следующей редакции:</w:t>
      </w:r>
    </w:p>
    <w:p w:rsidR="00DF1689" w:rsidRPr="00CF5B65" w:rsidRDefault="00DF1689" w:rsidP="00CF5B65">
      <w:pPr>
        <w:autoSpaceDE w:val="0"/>
        <w:autoSpaceDN w:val="0"/>
        <w:adjustRightInd w:val="0"/>
        <w:spacing w:line="240" w:lineRule="atLeast"/>
        <w:ind w:left="4395"/>
        <w:rPr>
          <w:rFonts w:ascii="PT Astra Serif" w:hAnsi="PT Astra Serif"/>
          <w:sz w:val="24"/>
          <w:szCs w:val="24"/>
        </w:rPr>
      </w:pPr>
    </w:p>
    <w:p w:rsidR="00DF1689" w:rsidRPr="00CF5B65" w:rsidRDefault="00DF1689" w:rsidP="00241365">
      <w:pPr>
        <w:autoSpaceDE w:val="0"/>
        <w:autoSpaceDN w:val="0"/>
        <w:adjustRightInd w:val="0"/>
        <w:spacing w:line="240" w:lineRule="atLeast"/>
        <w:ind w:left="4395"/>
        <w:rPr>
          <w:rFonts w:ascii="PT Astra Serif" w:hAnsi="PT Astra Serif"/>
          <w:sz w:val="24"/>
          <w:szCs w:val="24"/>
        </w:rPr>
      </w:pPr>
      <w:r w:rsidRPr="00CF5B65">
        <w:rPr>
          <w:rFonts w:ascii="PT Astra Serif" w:hAnsi="PT Astra Serif"/>
          <w:sz w:val="24"/>
          <w:szCs w:val="24"/>
        </w:rPr>
        <w:br w:type="page"/>
      </w:r>
    </w:p>
    <w:p w:rsidR="00DF1689" w:rsidRPr="00CF5B65" w:rsidRDefault="00DF1689" w:rsidP="00CF5B65">
      <w:pPr>
        <w:autoSpaceDE w:val="0"/>
        <w:autoSpaceDN w:val="0"/>
        <w:adjustRightInd w:val="0"/>
        <w:spacing w:line="120" w:lineRule="exact"/>
        <w:ind w:firstLine="709"/>
        <w:rPr>
          <w:rFonts w:ascii="PT Astra Serif" w:hAnsi="PT Astra Serif"/>
          <w:sz w:val="24"/>
          <w:szCs w:val="24"/>
        </w:rPr>
      </w:pPr>
    </w:p>
    <w:p w:rsidR="00DF1689" w:rsidRPr="00CF5B65" w:rsidRDefault="00DF1689" w:rsidP="00241365">
      <w:pPr>
        <w:autoSpaceDE w:val="0"/>
        <w:autoSpaceDN w:val="0"/>
        <w:spacing w:line="240" w:lineRule="auto"/>
        <w:jc w:val="center"/>
        <w:rPr>
          <w:rFonts w:ascii="PT Astra Serif" w:hAnsi="PT Astra Serif"/>
          <w:b/>
          <w:sz w:val="24"/>
          <w:szCs w:val="24"/>
        </w:rPr>
      </w:pPr>
      <w:r w:rsidRPr="00CF5B65">
        <w:rPr>
          <w:rFonts w:ascii="PT Astra Serif" w:hAnsi="PT Astra Serif"/>
          <w:b/>
          <w:sz w:val="24"/>
          <w:szCs w:val="24"/>
        </w:rPr>
        <w:t>ПРИМЕРНЫЙ ПЕРЕЧЕНЬ</w:t>
      </w:r>
    </w:p>
    <w:p w:rsidR="00DF1689" w:rsidRPr="00CF5B65" w:rsidRDefault="00DF1689" w:rsidP="00241365">
      <w:pPr>
        <w:autoSpaceDE w:val="0"/>
        <w:autoSpaceDN w:val="0"/>
        <w:spacing w:line="120" w:lineRule="exact"/>
        <w:jc w:val="center"/>
        <w:rPr>
          <w:rFonts w:ascii="PT Astra Serif" w:hAnsi="PT Astra Serif"/>
          <w:b/>
          <w:sz w:val="24"/>
          <w:szCs w:val="24"/>
        </w:rPr>
      </w:pPr>
    </w:p>
    <w:p w:rsidR="00DF1689" w:rsidRPr="00CF5B65" w:rsidRDefault="00DF1689" w:rsidP="00241365">
      <w:pPr>
        <w:autoSpaceDE w:val="0"/>
        <w:autoSpaceDN w:val="0"/>
        <w:spacing w:line="240" w:lineRule="auto"/>
        <w:jc w:val="center"/>
        <w:rPr>
          <w:rFonts w:ascii="PT Astra Serif" w:hAnsi="PT Astra Serif"/>
          <w:b/>
          <w:sz w:val="24"/>
          <w:szCs w:val="24"/>
        </w:rPr>
      </w:pPr>
      <w:r w:rsidRPr="00CF5B65">
        <w:rPr>
          <w:rFonts w:ascii="PT Astra Serif" w:hAnsi="PT Astra Serif"/>
          <w:b/>
          <w:sz w:val="24"/>
          <w:szCs w:val="24"/>
        </w:rPr>
        <w:t>документов (сведений), необходимых для назначения ежемесячной денежной выплаты на ребенка в возрасте от 3 до 7 лет включительно</w:t>
      </w:r>
    </w:p>
    <w:p w:rsidR="00DF1689" w:rsidRPr="00CF5B65" w:rsidRDefault="00DF1689" w:rsidP="00CF5B65">
      <w:pPr>
        <w:autoSpaceDE w:val="0"/>
        <w:autoSpaceDN w:val="0"/>
        <w:spacing w:line="240" w:lineRule="auto"/>
        <w:rPr>
          <w:rFonts w:ascii="PT Astra Serif" w:hAnsi="PT Astra Serif"/>
          <w:b/>
          <w:sz w:val="24"/>
          <w:szCs w:val="24"/>
        </w:rPr>
      </w:pPr>
    </w:p>
    <w:p w:rsidR="00DF1689" w:rsidRPr="00CF5B65" w:rsidRDefault="00DF1689" w:rsidP="00CF5B65">
      <w:pPr>
        <w:autoSpaceDE w:val="0"/>
        <w:autoSpaceDN w:val="0"/>
        <w:spacing w:line="120" w:lineRule="exact"/>
        <w:rPr>
          <w:rFonts w:ascii="PT Astra Serif" w:hAnsi="PT Astra Serif"/>
          <w:b/>
          <w:sz w:val="24"/>
          <w:szCs w:val="24"/>
        </w:rPr>
      </w:pPr>
    </w:p>
    <w:tbl>
      <w:tblPr>
        <w:tblW w:w="5000" w:type="pct"/>
        <w:tblInd w:w="-60" w:type="dxa"/>
        <w:tblLayout w:type="fixed"/>
        <w:tblLook w:val="04A0" w:firstRow="1" w:lastRow="0" w:firstColumn="1" w:lastColumn="0" w:noHBand="0" w:noVBand="1"/>
      </w:tblPr>
      <w:tblGrid>
        <w:gridCol w:w="713"/>
        <w:gridCol w:w="5048"/>
        <w:gridCol w:w="4659"/>
      </w:tblGrid>
      <w:tr w:rsidR="00DF1689" w:rsidRPr="00CF5B65" w:rsidTr="00AF7072">
        <w:trPr>
          <w:tblHeader/>
        </w:trPr>
        <w:tc>
          <w:tcPr>
            <w:tcW w:w="5167" w:type="dxa"/>
            <w:gridSpan w:val="2"/>
            <w:tcBorders>
              <w:top w:val="single" w:sz="4" w:space="0" w:color="auto"/>
              <w:bottom w:val="single" w:sz="4" w:space="0" w:color="auto"/>
              <w:right w:val="single" w:sz="4" w:space="0" w:color="auto"/>
            </w:tcBorders>
            <w:vAlign w:val="center"/>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Наименование документа (сведений)</w:t>
            </w:r>
          </w:p>
        </w:tc>
        <w:tc>
          <w:tcPr>
            <w:tcW w:w="4178" w:type="dxa"/>
            <w:tcBorders>
              <w:top w:val="single" w:sz="4" w:space="0" w:color="auto"/>
              <w:left w:val="single" w:sz="4" w:space="0" w:color="auto"/>
              <w:bottom w:val="single" w:sz="4" w:space="0" w:color="auto"/>
            </w:tcBorders>
            <w:vAlign w:val="center"/>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Источник сведений / </w:t>
            </w:r>
            <w:r w:rsidRPr="00CF5B65">
              <w:rPr>
                <w:rFonts w:ascii="PT Astra Serif" w:hAnsi="PT Astra Serif"/>
                <w:sz w:val="24"/>
                <w:szCs w:val="24"/>
              </w:rPr>
              <w:br/>
              <w:t>способ получения</w:t>
            </w:r>
          </w:p>
        </w:tc>
      </w:tr>
      <w:tr w:rsidR="00DF1689" w:rsidRPr="00CF5B65" w:rsidTr="00AF7072">
        <w:trPr>
          <w:tblHeader/>
        </w:trPr>
        <w:tc>
          <w:tcPr>
            <w:tcW w:w="5167" w:type="dxa"/>
            <w:gridSpan w:val="2"/>
            <w:tcBorders>
              <w:top w:val="single" w:sz="4" w:space="0" w:color="auto"/>
            </w:tcBorders>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Borders>
              <w:top w:val="single" w:sz="4" w:space="0" w:color="auto"/>
            </w:tcBorders>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numPr>
                <w:ilvl w:val="0"/>
                <w:numId w:val="6"/>
              </w:numPr>
              <w:tabs>
                <w:tab w:val="left" w:pos="1134"/>
              </w:tabs>
              <w:autoSpaceDE w:val="0"/>
              <w:autoSpaceDN w:val="0"/>
              <w:spacing w:after="0" w:line="240" w:lineRule="atLeast"/>
              <w:ind w:left="-57" w:right="-57"/>
              <w:rPr>
                <w:rFonts w:ascii="PT Astra Serif" w:hAnsi="PT Astra Serif"/>
                <w:sz w:val="24"/>
                <w:szCs w:val="24"/>
              </w:rPr>
            </w:pP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рождении</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numPr>
                <w:ilvl w:val="0"/>
                <w:numId w:val="6"/>
              </w:numPr>
              <w:tabs>
                <w:tab w:val="left" w:pos="1134"/>
              </w:tabs>
              <w:autoSpaceDE w:val="0"/>
              <w:autoSpaceDN w:val="0"/>
              <w:spacing w:after="0" w:line="240" w:lineRule="atLeast"/>
              <w:ind w:left="-57" w:right="-57"/>
              <w:rPr>
                <w:rFonts w:ascii="PT Astra Serif" w:hAnsi="PT Astra Serif"/>
                <w:sz w:val="24"/>
                <w:szCs w:val="24"/>
              </w:rPr>
            </w:pP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смерти ребенка</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tc>
      </w:tr>
      <w:tr w:rsidR="00DF1689" w:rsidRPr="00CF5B65" w:rsidTr="00AF7072">
        <w:tc>
          <w:tcPr>
            <w:tcW w:w="640" w:type="dxa"/>
          </w:tcPr>
          <w:p w:rsidR="00DF1689" w:rsidRPr="00CF5B65" w:rsidRDefault="00DF1689" w:rsidP="00CF5B65">
            <w:pPr>
              <w:numPr>
                <w:ilvl w:val="0"/>
                <w:numId w:val="6"/>
              </w:numPr>
              <w:tabs>
                <w:tab w:val="left" w:pos="1134"/>
              </w:tabs>
              <w:autoSpaceDE w:val="0"/>
              <w:autoSpaceDN w:val="0"/>
              <w:spacing w:after="0" w:line="240" w:lineRule="atLeast"/>
              <w:ind w:left="-57" w:right="-57"/>
              <w:rPr>
                <w:rFonts w:ascii="PT Astra Serif" w:hAnsi="PT Astra Serif"/>
                <w:sz w:val="24"/>
                <w:szCs w:val="24"/>
              </w:rPr>
            </w:pP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смерти члена семьи</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tc>
      </w:tr>
      <w:tr w:rsidR="00DF1689" w:rsidRPr="00CF5B65" w:rsidTr="00AF7072">
        <w:tc>
          <w:tcPr>
            <w:tcW w:w="640" w:type="dxa"/>
          </w:tcPr>
          <w:p w:rsidR="00DF1689" w:rsidRPr="00CF5B65" w:rsidRDefault="00DF1689" w:rsidP="00CF5B65">
            <w:pPr>
              <w:numPr>
                <w:ilvl w:val="0"/>
                <w:numId w:val="6"/>
              </w:numPr>
              <w:tabs>
                <w:tab w:val="left" w:pos="1134"/>
              </w:tabs>
              <w:autoSpaceDE w:val="0"/>
              <w:autoSpaceDN w:val="0"/>
              <w:spacing w:after="0" w:line="240" w:lineRule="atLeast"/>
              <w:ind w:left="-57" w:right="-57"/>
              <w:rPr>
                <w:rFonts w:ascii="PT Astra Serif" w:hAnsi="PT Astra Serif"/>
                <w:sz w:val="24"/>
                <w:szCs w:val="24"/>
              </w:rPr>
            </w:pP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заключении (расторжении) брака</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tc>
      </w:tr>
      <w:tr w:rsidR="00DF1689" w:rsidRPr="00CF5B65" w:rsidTr="00AF7072">
        <w:tc>
          <w:tcPr>
            <w:tcW w:w="640" w:type="dxa"/>
          </w:tcPr>
          <w:p w:rsidR="00DF1689" w:rsidRPr="00CF5B65" w:rsidRDefault="00DF1689" w:rsidP="00CF5B65">
            <w:pPr>
              <w:numPr>
                <w:ilvl w:val="0"/>
                <w:numId w:val="6"/>
              </w:numPr>
              <w:tabs>
                <w:tab w:val="left" w:pos="1134"/>
              </w:tabs>
              <w:autoSpaceDE w:val="0"/>
              <w:autoSpaceDN w:val="0"/>
              <w:spacing w:after="0" w:line="240" w:lineRule="atLeast"/>
              <w:ind w:left="-57" w:right="-57"/>
              <w:rPr>
                <w:rFonts w:ascii="PT Astra Serif" w:hAnsi="PT Astra Serif"/>
                <w:sz w:val="24"/>
                <w:szCs w:val="24"/>
              </w:rPr>
            </w:pP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содержащиеся в решении органа опеки и попечительства </w:t>
            </w:r>
            <w:r w:rsidRPr="00CF5B65">
              <w:rPr>
                <w:rFonts w:ascii="PT Astra Serif" w:hAnsi="PT Astra Serif"/>
                <w:sz w:val="24"/>
                <w:szCs w:val="24"/>
              </w:rPr>
              <w:br/>
              <w:t>об установлении опеки над ребенком</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tc>
      </w:tr>
      <w:tr w:rsidR="00DF1689" w:rsidRPr="00CF5B65" w:rsidTr="00AF7072">
        <w:tc>
          <w:tcPr>
            <w:tcW w:w="640" w:type="dxa"/>
          </w:tcPr>
          <w:p w:rsidR="00DF1689" w:rsidRPr="00CF5B65" w:rsidRDefault="00DF1689" w:rsidP="00CF5B65">
            <w:pPr>
              <w:numPr>
                <w:ilvl w:val="0"/>
                <w:numId w:val="6"/>
              </w:numPr>
              <w:tabs>
                <w:tab w:val="left" w:pos="1134"/>
              </w:tabs>
              <w:autoSpaceDE w:val="0"/>
              <w:autoSpaceDN w:val="0"/>
              <w:spacing w:after="0" w:line="240" w:lineRule="atLeast"/>
              <w:ind w:left="-57" w:right="-57"/>
              <w:rPr>
                <w:rFonts w:ascii="PT Astra Serif" w:hAnsi="PT Astra Serif"/>
                <w:sz w:val="24"/>
                <w:szCs w:val="24"/>
              </w:rPr>
            </w:pP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родителях ребенка</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(в случае регистрации записи акта о рождении ребенка компетентным органом иностранного государства) / посредством представления подтверждающих документов</w:t>
            </w:r>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left="-57" w:right="-57"/>
              <w:rPr>
                <w:rFonts w:ascii="PT Astra Serif" w:hAnsi="PT Astra Serif"/>
                <w:sz w:val="24"/>
                <w:szCs w:val="24"/>
              </w:rPr>
            </w:pPr>
            <w:r w:rsidRPr="00CF5B65">
              <w:rPr>
                <w:rFonts w:ascii="PT Astra Serif" w:hAnsi="PT Astra Serif"/>
                <w:sz w:val="24"/>
                <w:szCs w:val="24"/>
              </w:rPr>
              <w:t>7.</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об опекуне ребенка (детей), </w:t>
            </w:r>
            <w:r w:rsidRPr="00CF5B65">
              <w:rPr>
                <w:rFonts w:ascii="PT Astra Serif" w:hAnsi="PT Astra Serif"/>
                <w:sz w:val="24"/>
                <w:szCs w:val="24"/>
              </w:rPr>
              <w:br/>
              <w:t>в отношении которого подано заявление о назначении ежемесячной выплаты</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(в случае регистрации записи акта о рождении ребенка компетентным органом иностранного государства) / посредством представления подтверждающих документов</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8.</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лишении (ограничении, восстановлении) родительских прав, сведения </w:t>
            </w:r>
            <w:r w:rsidRPr="00CF5B65">
              <w:rPr>
                <w:rFonts w:ascii="PT Astra Serif" w:hAnsi="PT Astra Serif"/>
                <w:sz w:val="24"/>
                <w:szCs w:val="24"/>
              </w:rPr>
              <w:lastRenderedPageBreak/>
              <w:t xml:space="preserve">об отмене ограничения родительских прав, сведения </w:t>
            </w:r>
            <w:r w:rsidRPr="00CF5B65">
              <w:rPr>
                <w:rFonts w:ascii="PT Astra Serif" w:hAnsi="PT Astra Serif"/>
                <w:sz w:val="24"/>
                <w:szCs w:val="24"/>
              </w:rPr>
              <w:br/>
              <w:t xml:space="preserve">об отобрании ребенка при непосредственной угрозе его жизни </w:t>
            </w:r>
            <w:r w:rsidRPr="00CF5B65">
              <w:rPr>
                <w:rFonts w:ascii="PT Astra Serif" w:hAnsi="PT Astra Serif"/>
                <w:sz w:val="24"/>
                <w:szCs w:val="24"/>
              </w:rPr>
              <w:br/>
              <w:t>или здоровью</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lastRenderedPageBreak/>
              <w:t xml:space="preserve">Пенсионный фонд Российской Федерации (единая государственная информационная </w:t>
            </w:r>
            <w:r w:rsidRPr="00CF5B65">
              <w:rPr>
                <w:rFonts w:ascii="PT Astra Serif" w:hAnsi="PT Astra Serif"/>
                <w:sz w:val="24"/>
                <w:szCs w:val="24"/>
              </w:rPr>
              <w:lastRenderedPageBreak/>
              <w:t>система социального обеспечения) / посредством единой системы межведомственного электронного взаимодействия</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lastRenderedPageBreak/>
              <w:t>9.</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об ограничении дееспособности или признании родителя либо иного законного представителя ребенка </w:t>
            </w:r>
            <w:proofErr w:type="gramStart"/>
            <w:r w:rsidRPr="00CF5B65">
              <w:rPr>
                <w:rFonts w:ascii="PT Astra Serif" w:hAnsi="PT Astra Serif"/>
                <w:sz w:val="24"/>
                <w:szCs w:val="24"/>
              </w:rPr>
              <w:t>недееспособным</w:t>
            </w:r>
            <w:proofErr w:type="gramEnd"/>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10.</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ФНС России (автоматизированная информационная система "Налог-3") / посредством единой системы межведомственного электронного взаимодействия</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left="-85" w:right="-85"/>
              <w:rPr>
                <w:rFonts w:ascii="PT Astra Serif" w:hAnsi="PT Astra Serif"/>
                <w:sz w:val="24"/>
                <w:szCs w:val="24"/>
              </w:rPr>
            </w:pPr>
            <w:r w:rsidRPr="00CF5B65">
              <w:rPr>
                <w:rFonts w:ascii="PT Astra Serif" w:hAnsi="PT Astra Serif"/>
                <w:sz w:val="24"/>
                <w:szCs w:val="24"/>
              </w:rPr>
              <w:t>11.</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ФНС России (по запросу в Минобороны России, </w:t>
            </w:r>
            <w:proofErr w:type="spellStart"/>
            <w:r w:rsidRPr="00CF5B65">
              <w:rPr>
                <w:rFonts w:ascii="PT Astra Serif" w:hAnsi="PT Astra Serif"/>
                <w:sz w:val="24"/>
                <w:szCs w:val="24"/>
              </w:rPr>
              <w:t>Росгвардию</w:t>
            </w:r>
            <w:proofErr w:type="spellEnd"/>
            <w:r w:rsidRPr="00CF5B65">
              <w:rPr>
                <w:rFonts w:ascii="PT Astra Serif" w:hAnsi="PT Astra Serif"/>
                <w:sz w:val="24"/>
                <w:szCs w:val="24"/>
              </w:rPr>
              <w:t>, ФССП России, ФТС России, ГУСП) / посредством единой системы межведомственного электронного взаимодействия</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left="-85" w:right="-85"/>
              <w:rPr>
                <w:rFonts w:ascii="PT Astra Serif" w:hAnsi="PT Astra Serif"/>
                <w:sz w:val="24"/>
                <w:szCs w:val="24"/>
              </w:rPr>
            </w:pPr>
            <w:r w:rsidRPr="00CF5B65">
              <w:rPr>
                <w:rFonts w:ascii="PT Astra Serif" w:hAnsi="PT Astra Serif"/>
                <w:sz w:val="24"/>
                <w:szCs w:val="24"/>
              </w:rPr>
              <w:t>12.</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proofErr w:type="gramStart"/>
            <w:r w:rsidRPr="00CF5B65">
              <w:rPr>
                <w:rFonts w:ascii="PT Astra Serif" w:hAnsi="PT Astra Serif"/>
                <w:sz w:val="24"/>
                <w:szCs w:val="24"/>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w:t>
            </w:r>
            <w:r w:rsidRPr="00CF5B65">
              <w:rPr>
                <w:rFonts w:ascii="PT Astra Serif" w:hAnsi="PT Astra Serif"/>
                <w:sz w:val="24"/>
                <w:szCs w:val="24"/>
              </w:rPr>
              <w:br/>
              <w:t xml:space="preserve">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w:t>
            </w:r>
            <w:r w:rsidRPr="00CF5B65">
              <w:rPr>
                <w:rFonts w:ascii="PT Astra Serif" w:hAnsi="PT Astra Serif"/>
                <w:sz w:val="24"/>
                <w:szCs w:val="24"/>
              </w:rPr>
              <w:lastRenderedPageBreak/>
              <w:t>Федерации, органов принудительного исполнения Российской Федерации, таможенных органов Российской Федерации, Главного управления</w:t>
            </w:r>
            <w:proofErr w:type="gramEnd"/>
            <w:r w:rsidRPr="00CF5B65">
              <w:rPr>
                <w:rFonts w:ascii="PT Astra Serif" w:hAnsi="PT Astra Serif"/>
                <w:sz w:val="24"/>
                <w:szCs w:val="24"/>
              </w:rPr>
              <w:t xml:space="preserve"> специальных программ Президента Российской Федерации)</w:t>
            </w:r>
          </w:p>
          <w:p w:rsidR="00DF1689" w:rsidRPr="00CF5B65" w:rsidRDefault="00DF1689" w:rsidP="00CF5B65">
            <w:pPr>
              <w:tabs>
                <w:tab w:val="left" w:pos="1134"/>
              </w:tabs>
              <w:autoSpaceDE w:val="0"/>
              <w:autoSpaceDN w:val="0"/>
              <w:spacing w:line="120" w:lineRule="exac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lastRenderedPageBreak/>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lastRenderedPageBreak/>
              <w:t>13.</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суммах пенсии, пособий </w:t>
            </w:r>
            <w:r w:rsidRPr="00CF5B65">
              <w:rPr>
                <w:rFonts w:ascii="PT Astra Serif" w:hAnsi="PT Astra Serif"/>
                <w:sz w:val="24"/>
                <w:szCs w:val="24"/>
              </w:rPr>
              <w:br/>
              <w:t>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left="-85" w:right="-85"/>
              <w:rPr>
                <w:rFonts w:ascii="PT Astra Serif" w:hAnsi="PT Astra Serif"/>
                <w:spacing w:val="-4"/>
                <w:sz w:val="24"/>
                <w:szCs w:val="24"/>
              </w:rPr>
            </w:pPr>
            <w:r w:rsidRPr="00CF5B65">
              <w:rPr>
                <w:rFonts w:ascii="PT Astra Serif" w:hAnsi="PT Astra Serif"/>
                <w:spacing w:val="-4"/>
                <w:sz w:val="24"/>
                <w:szCs w:val="24"/>
              </w:rPr>
              <w:t>14.</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proofErr w:type="gramStart"/>
            <w:r w:rsidRPr="00CF5B65">
              <w:rPr>
                <w:rFonts w:ascii="PT Astra Serif" w:hAnsi="PT Astra Serif"/>
                <w:sz w:val="24"/>
                <w:szCs w:val="24"/>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15.</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16.</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об осуществлении ухода за нетрудоспособными лицами в период расчета среднедушевого дохода</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Пенсионный фонд Российской Федерации (единая государственная информационная система социального обеспечения) / посредством заключения соглашений о межведомственном взаимодействии уполномоченного органа с территориальными отделениями Пенсионного фонда Российской Федерации</w:t>
            </w:r>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lastRenderedPageBreak/>
              <w:t>17.</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наличии статуса безработного или ищущего работу </w:t>
            </w:r>
            <w:r w:rsidRPr="00CF5B65">
              <w:rPr>
                <w:rFonts w:ascii="PT Astra Serif" w:hAnsi="PT Astra Serif"/>
                <w:sz w:val="24"/>
                <w:szCs w:val="24"/>
              </w:rPr>
              <w:br/>
              <w:t>в период, за который рассчитывается среднедушевой доход семьи</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до 31 декабря 2021 г. - орган исполнительной власти субъекта Российской Федерации / по решению органа государственной власти соответствующего субъекта Российской Федерации;</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roofErr w:type="gramStart"/>
            <w:r w:rsidRPr="00CF5B65">
              <w:rPr>
                <w:rFonts w:ascii="PT Astra Serif" w:hAnsi="PT Astra Serif"/>
                <w:sz w:val="24"/>
                <w:szCs w:val="24"/>
              </w:rPr>
              <w:t xml:space="preserve">с 1 января 2022 г. - </w:t>
            </w:r>
            <w:proofErr w:type="spellStart"/>
            <w:r w:rsidRPr="00CF5B65">
              <w:rPr>
                <w:rFonts w:ascii="PT Astra Serif" w:hAnsi="PT Astra Serif"/>
                <w:sz w:val="24"/>
                <w:szCs w:val="24"/>
              </w:rPr>
              <w:t>Роструд</w:t>
            </w:r>
            <w:proofErr w:type="spellEnd"/>
            <w:r w:rsidRPr="00CF5B65">
              <w:rPr>
                <w:rFonts w:ascii="PT Astra Serif" w:hAnsi="PT Astra Serif"/>
                <w:sz w:val="24"/>
                <w:szCs w:val="24"/>
              </w:rPr>
              <w:t xml:space="preserve"> </w:t>
            </w:r>
            <w:r w:rsidRPr="00CF5B65">
              <w:rPr>
                <w:rFonts w:ascii="PT Astra Serif" w:hAnsi="PT Astra Serif"/>
                <w:sz w:val="24"/>
                <w:szCs w:val="24"/>
              </w:rPr>
              <w:br/>
              <w:t>(информационно-аналитическая система "Общероссийская база вакансий "Работа в России" / посредством единой системы межведомственного электронного взаимодействия</w:t>
            </w:r>
            <w:proofErr w:type="gramEnd"/>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18.</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дивидендах, процентах и иных доходах, полученных по операциям с ценными бумагами, а также </w:t>
            </w:r>
            <w:r w:rsidRPr="00CF5B65">
              <w:rPr>
                <w:rFonts w:ascii="PT Astra Serif" w:hAnsi="PT Astra Serif"/>
                <w:sz w:val="24"/>
                <w:szCs w:val="24"/>
              </w:rPr>
              <w:br/>
              <w:t>в связи с участием в управлении собственностью организации</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ФНС России (автоматизированная информационная система "Налог-3") / посредством единой системы межведомственного электронного взаимодействия</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19.</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процентах, полученных </w:t>
            </w:r>
            <w:r w:rsidRPr="00CF5B65">
              <w:rPr>
                <w:rFonts w:ascii="PT Astra Serif" w:hAnsi="PT Astra Serif"/>
                <w:sz w:val="24"/>
                <w:szCs w:val="24"/>
              </w:rPr>
              <w:br/>
              <w:t>по вкладам в кредитных учреждениях</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 1 января 2022 г. - ФНС России (автоматизированная информационная система "Налог-3")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20.</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w:t>
            </w:r>
            <w:r w:rsidRPr="00CF5B65">
              <w:rPr>
                <w:rFonts w:ascii="PT Astra Serif" w:hAnsi="PT Astra Serif"/>
                <w:sz w:val="24"/>
                <w:szCs w:val="24"/>
              </w:rPr>
              <w:br/>
              <w:t>от осуществления частной практики</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ФНС России (автоматизированная информационная система "Налог-3")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21.</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доходах, полученных </w:t>
            </w:r>
            <w:r w:rsidRPr="00CF5B65">
              <w:rPr>
                <w:rFonts w:ascii="PT Astra Serif" w:hAnsi="PT Astra Serif"/>
                <w:sz w:val="24"/>
                <w:szCs w:val="24"/>
              </w:rPr>
              <w:br/>
              <w:t>в рамках применения специального налогового режима "Налог на профессиональный доход"</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22.</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доходах по договорам авторского заказа, об отчуждении исключительного права </w:t>
            </w:r>
            <w:r w:rsidRPr="00CF5B65">
              <w:rPr>
                <w:rFonts w:ascii="PT Astra Serif" w:hAnsi="PT Astra Serif"/>
                <w:sz w:val="24"/>
                <w:szCs w:val="24"/>
              </w:rPr>
              <w:lastRenderedPageBreak/>
              <w:t>на результаты интеллектуальной деятельности</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lastRenderedPageBreak/>
              <w:t xml:space="preserve">ФНС России (автоматизированная информационная система "Налог-3") / посредством единой системы </w:t>
            </w:r>
            <w:r w:rsidRPr="00CF5B65">
              <w:rPr>
                <w:rFonts w:ascii="PT Astra Serif" w:hAnsi="PT Astra Serif"/>
                <w:sz w:val="24"/>
                <w:szCs w:val="24"/>
              </w:rPr>
              <w:lastRenderedPageBreak/>
              <w:t>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заявитель / посредством представления подтверждающих документов </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lastRenderedPageBreak/>
              <w:t>23.</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доходах от реализации недвижимого имущества в части имущества, находящегося в собственности менее срока владения, указанного в статье 217.1 НК РФ, а также сдачи в аренду (наем, поднаем) имущества</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ФНС России (автоматизированная информационная система "Налог-3")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24.</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недвижимом имуществе, содержащиеся в Едином государственном реестре недвижимости</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proofErr w:type="spellStart"/>
            <w:r w:rsidRPr="00CF5B65">
              <w:rPr>
                <w:rFonts w:ascii="PT Astra Serif" w:hAnsi="PT Astra Serif"/>
                <w:sz w:val="24"/>
                <w:szCs w:val="24"/>
              </w:rPr>
              <w:t>Росреестр</w:t>
            </w:r>
            <w:proofErr w:type="spellEnd"/>
            <w:r w:rsidRPr="00CF5B65">
              <w:rPr>
                <w:rFonts w:ascii="PT Astra Serif" w:hAnsi="PT Astra Serif"/>
                <w:sz w:val="24"/>
                <w:szCs w:val="24"/>
              </w:rPr>
              <w:t xml:space="preserve"> (единый государственный реестр недвижимости)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25.</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регистрации по месту жительства и месту пребывания гражданина Российской Федерации </w:t>
            </w:r>
            <w:r w:rsidRPr="00CF5B65">
              <w:rPr>
                <w:rFonts w:ascii="PT Astra Serif" w:hAnsi="PT Astra Serif"/>
                <w:sz w:val="24"/>
                <w:szCs w:val="24"/>
              </w:rPr>
              <w:br/>
              <w:t>в пределах Российской Федерации</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МВД России (ведомственная информационная система)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26.</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МВД России (ведомственная информационная система)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27.</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получаемых алиментах</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ФССП России (ведомственная информационная система)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w:t>
            </w:r>
            <w:r w:rsidRPr="00CF5B65">
              <w:rPr>
                <w:rFonts w:ascii="PT Astra Serif" w:hAnsi="PT Astra Serif"/>
                <w:sz w:val="24"/>
                <w:szCs w:val="24"/>
              </w:rPr>
              <w:br/>
              <w:t>алиментов)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заявитель / посредством отражения суммы получаемых алиментов </w:t>
            </w:r>
            <w:r w:rsidRPr="00CF5B65">
              <w:rPr>
                <w:rFonts w:ascii="PT Astra Serif" w:hAnsi="PT Astra Serif"/>
                <w:sz w:val="24"/>
                <w:szCs w:val="24"/>
              </w:rPr>
              <w:br/>
            </w:r>
            <w:r w:rsidRPr="00CF5B65">
              <w:rPr>
                <w:rFonts w:ascii="PT Astra Serif" w:hAnsi="PT Astra Serif"/>
                <w:sz w:val="24"/>
                <w:szCs w:val="24"/>
              </w:rPr>
              <w:lastRenderedPageBreak/>
              <w:t>в заявлении</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lastRenderedPageBreak/>
              <w:t>28.</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об автотранспортных </w:t>
            </w:r>
            <w:r w:rsidRPr="00CF5B65">
              <w:rPr>
                <w:rFonts w:ascii="PT Astra Serif" w:hAnsi="PT Astra Serif"/>
                <w:sz w:val="24"/>
                <w:szCs w:val="24"/>
              </w:rPr>
              <w:br/>
              <w:t xml:space="preserve">или </w:t>
            </w:r>
            <w:proofErr w:type="spellStart"/>
            <w:r w:rsidRPr="00CF5B65">
              <w:rPr>
                <w:rFonts w:ascii="PT Astra Serif" w:hAnsi="PT Astra Serif"/>
                <w:sz w:val="24"/>
                <w:szCs w:val="24"/>
              </w:rPr>
              <w:t>мототранспортных</w:t>
            </w:r>
            <w:proofErr w:type="spellEnd"/>
            <w:r w:rsidRPr="00CF5B65">
              <w:rPr>
                <w:rFonts w:ascii="PT Astra Serif" w:hAnsi="PT Astra Serif"/>
                <w:sz w:val="24"/>
                <w:szCs w:val="24"/>
              </w:rPr>
              <w:t xml:space="preserve"> средствах</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МВД России (ведомственная информационная система)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29.</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маломерных водных судах, год выпуска которых не превышает 5 лет</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 1 января 2022 г. - МЧС России (ведомственная информационная система)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30.</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ФСИН России (ведомственная информационная система)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31.</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пребывании в местах </w:t>
            </w:r>
            <w:proofErr w:type="gramStart"/>
            <w:r w:rsidRPr="00CF5B65">
              <w:rPr>
                <w:rFonts w:ascii="PT Astra Serif" w:hAnsi="PT Astra Serif"/>
                <w:sz w:val="24"/>
                <w:szCs w:val="24"/>
              </w:rPr>
              <w:t>лишения свободы членов семьи заявителя</w:t>
            </w:r>
            <w:proofErr w:type="gramEnd"/>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ФСИН России (ведомственная информационная система) / посредством единой системы межведомственного электронного взаимодействия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32.</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наличии инвалидности и ее группе (при наличии)</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proofErr w:type="gramStart"/>
            <w:r w:rsidRPr="00CF5B65">
              <w:rPr>
                <w:rFonts w:ascii="PT Astra Serif" w:hAnsi="PT Astra Serif"/>
                <w:sz w:val="24"/>
                <w:szCs w:val="24"/>
              </w:rPr>
              <w:t>Пенсионный фонд Российской Федерации (федеральная государственная информационная система "Федеральный реестр инвалидов" / посредством единой системы межведомственного электронного взаимодействия</w:t>
            </w:r>
            <w:proofErr w:type="gramEnd"/>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33.</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самоходных </w:t>
            </w:r>
            <w:r w:rsidRPr="00CF5B65">
              <w:rPr>
                <w:rFonts w:ascii="PT Astra Serif" w:hAnsi="PT Astra Serif"/>
                <w:sz w:val="24"/>
                <w:szCs w:val="24"/>
              </w:rPr>
              <w:br/>
              <w:t>машинах и других видах техники, зарегистрированных в соответствии с правилами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 1507 "Об утверждении Правил государственной регистрации самоходных машин и других видов техники"</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орган </w:t>
            </w:r>
            <w:proofErr w:type="spellStart"/>
            <w:r w:rsidRPr="00CF5B65">
              <w:rPr>
                <w:rFonts w:ascii="PT Astra Serif" w:hAnsi="PT Astra Serif"/>
                <w:sz w:val="24"/>
                <w:szCs w:val="24"/>
              </w:rPr>
              <w:t>гостехнадзора</w:t>
            </w:r>
            <w:proofErr w:type="spellEnd"/>
            <w:r w:rsidRPr="00CF5B65">
              <w:rPr>
                <w:rFonts w:ascii="PT Astra Serif" w:hAnsi="PT Astra Serif"/>
                <w:sz w:val="24"/>
                <w:szCs w:val="24"/>
              </w:rPr>
              <w:t xml:space="preserve"> субъекта Российской Федерации, в котором было подано заявление о назначении (перерасчете) ежемесячной выплаты / по решению органа государственной власти соответствующего субъекта Российской Федерации</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left="-57" w:right="-57"/>
              <w:rPr>
                <w:rFonts w:ascii="PT Astra Serif" w:hAnsi="PT Astra Serif"/>
                <w:sz w:val="24"/>
                <w:szCs w:val="24"/>
              </w:rPr>
            </w:pPr>
            <w:r w:rsidRPr="00CF5B65">
              <w:rPr>
                <w:rFonts w:ascii="PT Astra Serif" w:hAnsi="PT Astra Serif"/>
                <w:sz w:val="24"/>
                <w:szCs w:val="24"/>
              </w:rPr>
              <w:lastRenderedPageBreak/>
              <w:t>34.</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proofErr w:type="gramStart"/>
            <w:r w:rsidRPr="00CF5B65">
              <w:rPr>
                <w:rFonts w:ascii="PT Astra Serif" w:hAnsi="PT Astra Serif"/>
                <w:sz w:val="24"/>
                <w:szCs w:val="24"/>
              </w:rPr>
              <w:t xml:space="preserve">Сведения о жилом помещении (части отдельного изолированного жилого помещения в квартире), занимаемого заявителем и (или) членом его семьи, страдающим тяжелой формой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установленным в соответствии </w:t>
            </w:r>
            <w:r w:rsidRPr="00CF5B65">
              <w:rPr>
                <w:rFonts w:ascii="PT Astra Serif" w:hAnsi="PT Astra Serif"/>
                <w:sz w:val="24"/>
                <w:szCs w:val="24"/>
              </w:rPr>
              <w:br/>
              <w:t>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w:t>
            </w:r>
            <w:proofErr w:type="gramEnd"/>
            <w:r w:rsidRPr="00CF5B65">
              <w:rPr>
                <w:rFonts w:ascii="PT Astra Serif" w:hAnsi="PT Astra Serif"/>
                <w:sz w:val="24"/>
                <w:szCs w:val="24"/>
              </w:rPr>
              <w:t xml:space="preserve">; жилом </w:t>
            </w:r>
            <w:proofErr w:type="gramStart"/>
            <w:r w:rsidRPr="00CF5B65">
              <w:rPr>
                <w:rFonts w:ascii="PT Astra Serif" w:hAnsi="PT Astra Serif"/>
                <w:sz w:val="24"/>
                <w:szCs w:val="24"/>
              </w:rPr>
              <w:t>помещении</w:t>
            </w:r>
            <w:proofErr w:type="gramEnd"/>
            <w:r w:rsidRPr="00CF5B65">
              <w:rPr>
                <w:rFonts w:ascii="PT Astra Serif" w:hAnsi="PT Astra Serif"/>
                <w:sz w:val="24"/>
                <w:szCs w:val="24"/>
              </w:rPr>
              <w:t>, признанном в установленном порядке непригодным для проживания</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35.</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зарегистрированном на заявителя или членов его семьи автотранспортном или </w:t>
            </w:r>
            <w:proofErr w:type="spellStart"/>
            <w:r w:rsidRPr="00CF5B65">
              <w:rPr>
                <w:rFonts w:ascii="PT Astra Serif" w:hAnsi="PT Astra Serif"/>
                <w:sz w:val="24"/>
                <w:szCs w:val="24"/>
              </w:rPr>
              <w:t>мототраспортном</w:t>
            </w:r>
            <w:proofErr w:type="spellEnd"/>
            <w:r w:rsidRPr="00CF5B65">
              <w:rPr>
                <w:rFonts w:ascii="PT Astra Serif" w:hAnsi="PT Astra Serif"/>
                <w:sz w:val="24"/>
                <w:szCs w:val="24"/>
              </w:rPr>
              <w:t xml:space="preserve"> средстве, выданном в рамках предоставления мер социальной поддержки органом социальной защиты субъекта Российской Федерации</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36.</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факте обучения заявителя и (или) членов его семьи младше 23 лет </w:t>
            </w:r>
            <w:r w:rsidRPr="00CF5B65">
              <w:rPr>
                <w:rFonts w:ascii="PT Astra Serif" w:hAnsi="PT Astra Serif"/>
                <w:sz w:val="24"/>
                <w:szCs w:val="24"/>
              </w:rPr>
              <w:br/>
              <w:t>в образовательном учреждении среднего общего или профессионального и высшего образования по очной форме обучения</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37.</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факте обучения заявителя или членов его семьи младше 23 лет </w:t>
            </w:r>
            <w:r w:rsidRPr="00CF5B65">
              <w:rPr>
                <w:rFonts w:ascii="PT Astra Serif" w:hAnsi="PT Astra Serif"/>
                <w:sz w:val="24"/>
                <w:szCs w:val="24"/>
              </w:rPr>
              <w:br/>
              <w:t xml:space="preserve">в образовательном учреждении среднего общего или профессионального и высшего образования по очной форме обучения </w:t>
            </w:r>
            <w:r w:rsidRPr="00CF5B65">
              <w:rPr>
                <w:rFonts w:ascii="PT Astra Serif" w:hAnsi="PT Astra Serif"/>
                <w:sz w:val="24"/>
                <w:szCs w:val="24"/>
              </w:rPr>
              <w:br/>
              <w:t xml:space="preserve">и неполучения стипендии в период, </w:t>
            </w:r>
            <w:r w:rsidRPr="00CF5B65">
              <w:rPr>
                <w:rFonts w:ascii="PT Astra Serif" w:hAnsi="PT Astra Serif"/>
                <w:sz w:val="24"/>
                <w:szCs w:val="24"/>
              </w:rPr>
              <w:br/>
              <w:t>за который рассчитывается среднедушевой доход семьи</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38.</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факте прохождения заявителем или членами его семьи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p w:rsidR="00DF1689" w:rsidRPr="00CF5B65" w:rsidRDefault="00DF1689" w:rsidP="00CF5B65">
            <w:pPr>
              <w:tabs>
                <w:tab w:val="left" w:pos="1134"/>
              </w:tabs>
              <w:autoSpaceDE w:val="0"/>
              <w:autoSpaceDN w:val="0"/>
              <w:spacing w:line="200" w:lineRule="exac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lastRenderedPageBreak/>
              <w:t>39.</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прохождении заявителем </w:t>
            </w:r>
            <w:r w:rsidRPr="00CF5B65">
              <w:rPr>
                <w:rFonts w:ascii="PT Astra Serif" w:hAnsi="PT Astra Serif"/>
                <w:sz w:val="24"/>
                <w:szCs w:val="24"/>
              </w:rPr>
              <w:br/>
              <w:t>или членами его семьи военной службы по призыву в период, за который рассчитывается среднедушевой доход семьи</w:t>
            </w:r>
          </w:p>
          <w:p w:rsidR="00DF1689" w:rsidRPr="00CF5B65" w:rsidRDefault="00DF1689" w:rsidP="00CF5B65">
            <w:pPr>
              <w:tabs>
                <w:tab w:val="left" w:pos="1134"/>
              </w:tabs>
              <w:autoSpaceDE w:val="0"/>
              <w:autoSpaceDN w:val="0"/>
              <w:spacing w:line="220" w:lineRule="exac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40.</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нахождении заявителя и (или) членов его семьи на полном государственном обеспечении </w:t>
            </w:r>
            <w:r w:rsidRPr="00CF5B65">
              <w:rPr>
                <w:rFonts w:ascii="PT Astra Serif" w:hAnsi="PT Astra Serif"/>
                <w:sz w:val="24"/>
                <w:szCs w:val="24"/>
              </w:rPr>
              <w:br/>
              <w:t>(за исключением детей, находящихся под опекой)</w:t>
            </w:r>
          </w:p>
          <w:p w:rsidR="00DF1689" w:rsidRPr="00CF5B65" w:rsidRDefault="00DF1689" w:rsidP="00CF5B65">
            <w:pPr>
              <w:tabs>
                <w:tab w:val="left" w:pos="1134"/>
              </w:tabs>
              <w:autoSpaceDE w:val="0"/>
              <w:autoSpaceDN w:val="0"/>
              <w:spacing w:line="220" w:lineRule="exac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41.</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прохождении заявителем и (или) членами его семьи военной службы по призыву, а также о статусе военнослужащего, обучающегося </w:t>
            </w:r>
            <w:r w:rsidRPr="00CF5B65">
              <w:rPr>
                <w:rFonts w:ascii="PT Astra Serif" w:hAnsi="PT Astra Serif"/>
                <w:sz w:val="24"/>
                <w:szCs w:val="24"/>
              </w:rPr>
              <w:br/>
              <w:t>в военной профессиональной организации и военной образовательной организации высшего образования</w:t>
            </w:r>
            <w:r w:rsidRPr="00CF5B65">
              <w:rPr>
                <w:rFonts w:ascii="PT Astra Serif" w:hAnsi="PT Astra Serif"/>
                <w:sz w:val="24"/>
                <w:szCs w:val="24"/>
              </w:rPr>
              <w:br/>
              <w:t xml:space="preserve">и не заключившего контракт </w:t>
            </w:r>
            <w:r w:rsidRPr="00CF5B65">
              <w:rPr>
                <w:rFonts w:ascii="PT Astra Serif" w:hAnsi="PT Astra Serif"/>
                <w:sz w:val="24"/>
                <w:szCs w:val="24"/>
              </w:rPr>
              <w:br/>
              <w:t>о прохождении военной службы</w:t>
            </w:r>
          </w:p>
          <w:p w:rsidR="00DF1689" w:rsidRPr="00CF5B65" w:rsidRDefault="00DF1689" w:rsidP="00CF5B65">
            <w:pPr>
              <w:tabs>
                <w:tab w:val="left" w:pos="1134"/>
              </w:tabs>
              <w:autoSpaceDE w:val="0"/>
              <w:autoSpaceDN w:val="0"/>
              <w:spacing w:line="220" w:lineRule="exac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42.</w:t>
            </w:r>
          </w:p>
        </w:tc>
        <w:tc>
          <w:tcPr>
            <w:tcW w:w="4527" w:type="dxa"/>
          </w:tcPr>
          <w:p w:rsidR="00DF1689" w:rsidRPr="00CF5B65" w:rsidRDefault="00DF1689" w:rsidP="00CF5B65">
            <w:pPr>
              <w:tabs>
                <w:tab w:val="left" w:pos="1134"/>
              </w:tabs>
              <w:autoSpaceDE w:val="0"/>
              <w:autoSpaceDN w:val="0"/>
              <w:spacing w:line="220" w:lineRule="exact"/>
              <w:rPr>
                <w:rFonts w:ascii="PT Astra Serif" w:hAnsi="PT Astra Serif"/>
                <w:sz w:val="24"/>
                <w:szCs w:val="24"/>
              </w:rPr>
            </w:pPr>
            <w:r w:rsidRPr="00CF5B65">
              <w:rPr>
                <w:rFonts w:ascii="PT Astra Serif" w:hAnsi="PT Astra Serif"/>
                <w:sz w:val="24"/>
                <w:szCs w:val="24"/>
              </w:rPr>
              <w:t xml:space="preserve">Сведения о нахождении заявителя </w:t>
            </w:r>
            <w:r w:rsidRPr="00CF5B65">
              <w:rPr>
                <w:rFonts w:ascii="PT Astra Serif" w:hAnsi="PT Astra Serif"/>
                <w:sz w:val="24"/>
                <w:szCs w:val="24"/>
              </w:rPr>
              <w:br/>
              <w:t>и (или) членов его семьи на принудительном лечении по решению суда</w:t>
            </w:r>
          </w:p>
          <w:p w:rsidR="00DF1689" w:rsidRPr="00CF5B65" w:rsidRDefault="00DF1689" w:rsidP="00CF5B65">
            <w:pPr>
              <w:tabs>
                <w:tab w:val="left" w:pos="1134"/>
              </w:tabs>
              <w:autoSpaceDE w:val="0"/>
              <w:autoSpaceDN w:val="0"/>
              <w:spacing w:line="220" w:lineRule="exac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43.</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применении в отношении заявителя и (или) членов его семьи меры пресечения в виде заключения под стражу</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44.</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proofErr w:type="gramStart"/>
            <w:r w:rsidRPr="00CF5B65">
              <w:rPr>
                <w:rFonts w:ascii="PT Astra Serif" w:hAnsi="PT Astra Serif"/>
                <w:sz w:val="24"/>
                <w:szCs w:val="24"/>
              </w:rPr>
              <w:t xml:space="preserve">Сведения о размере стипендии, выплачиваемой лицам, обучающимся </w:t>
            </w:r>
            <w:r w:rsidRPr="00CF5B65">
              <w:rPr>
                <w:rFonts w:ascii="PT Astra Serif" w:hAnsi="PT Astra Serif"/>
                <w:sz w:val="24"/>
                <w:szCs w:val="24"/>
              </w:rPr>
              <w:br/>
              <w:t xml:space="preserve">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w:t>
            </w:r>
            <w:r w:rsidRPr="00CF5B65">
              <w:rPr>
                <w:rFonts w:ascii="PT Astra Serif" w:hAnsi="PT Astra Serif"/>
                <w:sz w:val="24"/>
                <w:szCs w:val="24"/>
              </w:rPr>
              <w:br/>
              <w:t xml:space="preserve">и научных организаций и лицам, обучающимся в духовных образовательных организациях, а также </w:t>
            </w:r>
            <w:r w:rsidRPr="00CF5B65">
              <w:rPr>
                <w:rFonts w:ascii="PT Astra Serif" w:hAnsi="PT Astra Serif"/>
                <w:sz w:val="24"/>
                <w:szCs w:val="24"/>
              </w:rPr>
              <w:br/>
              <w:t xml:space="preserve">о размерах компенсационных выплат указанным категориям граждан в период их нахождения в академическом отпуске по </w:t>
            </w:r>
            <w:r w:rsidRPr="00CF5B65">
              <w:rPr>
                <w:rFonts w:ascii="PT Astra Serif" w:hAnsi="PT Astra Serif"/>
                <w:sz w:val="24"/>
                <w:szCs w:val="24"/>
              </w:rPr>
              <w:lastRenderedPageBreak/>
              <w:t>медицинским показаниям</w:t>
            </w:r>
            <w:proofErr w:type="gramEnd"/>
          </w:p>
          <w:p w:rsidR="00DF1689" w:rsidRPr="00CF5B65" w:rsidRDefault="00DF1689" w:rsidP="00CF5B65">
            <w:pPr>
              <w:tabs>
                <w:tab w:val="left" w:pos="1134"/>
              </w:tabs>
              <w:autoSpaceDE w:val="0"/>
              <w:autoSpaceDN w:val="0"/>
              <w:spacing w:line="240" w:lineRule="exac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lastRenderedPageBreak/>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lastRenderedPageBreak/>
              <w:t>45.</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суммах ежемесячного пожизненного содержания судей, вышедших в отставку</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46.</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w:t>
            </w:r>
            <w:r w:rsidRPr="00CF5B65">
              <w:rPr>
                <w:rFonts w:ascii="PT Astra Serif" w:hAnsi="PT Astra Serif"/>
                <w:sz w:val="24"/>
                <w:szCs w:val="24"/>
              </w:rPr>
              <w:br/>
              <w:t>с террористическим актом</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орган исполнительной власти субъекта Российской Федерации, уполномоченный на осуществление таких выплат / по решению органа государственной власти соответствующего субъекта Российской Федерации</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47.</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DF1689" w:rsidRPr="00CF5B65" w:rsidRDefault="00DF1689" w:rsidP="00CF5B65">
            <w:pPr>
              <w:tabs>
                <w:tab w:val="left" w:pos="1134"/>
              </w:tabs>
              <w:autoSpaceDE w:val="0"/>
              <w:autoSpaceDN w:val="0"/>
              <w:spacing w:line="240" w:lineRule="atLeast"/>
              <w:rPr>
                <w:rFonts w:ascii="PT Astra Serif" w:hAnsi="PT Astra Serif"/>
                <w:sz w:val="24"/>
                <w:szCs w:val="24"/>
              </w:rPr>
            </w:pP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предоставления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48.</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Сведения о суммах дохода, полученного от источников за пределами Российской Федерации</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предоставления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t>49.</w:t>
            </w:r>
          </w:p>
        </w:tc>
        <w:tc>
          <w:tcPr>
            <w:tcW w:w="4527"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proofErr w:type="gramStart"/>
            <w:r w:rsidRPr="00CF5B65">
              <w:rPr>
                <w:rFonts w:ascii="PT Astra Serif" w:hAnsi="PT Astra Serif"/>
                <w:sz w:val="24"/>
                <w:szCs w:val="24"/>
              </w:rPr>
              <w:t>Сведения о зданиях с назначением "жилое" и "жилое строение", помещениях с назначением "жилое" и "жилое помещение", зданиях с назначением "жилой дом", земельных участках, предоставленных органом социальной защиты субъекта Российской Федерации в рамках предоставления многодетной семье мер социальной поддержки в соответствии с законодательством субъекта Российской Федерации, а также земельных участках, предоставленных в соответствии с Федеральным законом "Об особенностях предоставления гражданам земельных</w:t>
            </w:r>
            <w:proofErr w:type="gramEnd"/>
            <w:r w:rsidRPr="00CF5B65">
              <w:rPr>
                <w:rFonts w:ascii="PT Astra Serif" w:hAnsi="PT Astra Serif"/>
                <w:sz w:val="24"/>
                <w:szCs w:val="24"/>
              </w:rPr>
              <w:t xml:space="preserve">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w:t>
            </w:r>
            <w:r w:rsidRPr="00CF5B65">
              <w:rPr>
                <w:rFonts w:ascii="PT Astra Serif" w:hAnsi="PT Astra Serif"/>
                <w:sz w:val="24"/>
                <w:szCs w:val="24"/>
              </w:rPr>
              <w:lastRenderedPageBreak/>
              <w:t>законодательные акты Российской Федерации"</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lastRenderedPageBreak/>
              <w:t>заявитель / посредством представления подтверждающих документов</w:t>
            </w:r>
          </w:p>
        </w:tc>
      </w:tr>
      <w:tr w:rsidR="00DF1689" w:rsidRPr="00CF5B65" w:rsidTr="00AF7072">
        <w:tc>
          <w:tcPr>
            <w:tcW w:w="640" w:type="dxa"/>
          </w:tcPr>
          <w:p w:rsidR="00DF1689" w:rsidRPr="00CF5B65" w:rsidRDefault="00DF1689" w:rsidP="00CF5B65">
            <w:pPr>
              <w:tabs>
                <w:tab w:val="left" w:pos="1134"/>
              </w:tabs>
              <w:autoSpaceDE w:val="0"/>
              <w:autoSpaceDN w:val="0"/>
              <w:spacing w:line="240" w:lineRule="atLeast"/>
              <w:ind w:right="-57"/>
              <w:rPr>
                <w:rFonts w:ascii="PT Astra Serif" w:hAnsi="PT Astra Serif"/>
                <w:sz w:val="24"/>
                <w:szCs w:val="24"/>
              </w:rPr>
            </w:pPr>
            <w:r w:rsidRPr="00CF5B65">
              <w:rPr>
                <w:rFonts w:ascii="PT Astra Serif" w:hAnsi="PT Astra Serif"/>
                <w:sz w:val="24"/>
                <w:szCs w:val="24"/>
              </w:rPr>
              <w:lastRenderedPageBreak/>
              <w:t>50.</w:t>
            </w:r>
          </w:p>
        </w:tc>
        <w:tc>
          <w:tcPr>
            <w:tcW w:w="4527" w:type="dxa"/>
          </w:tcPr>
          <w:p w:rsidR="00DF1689" w:rsidRPr="00CF5B65" w:rsidRDefault="00DF1689" w:rsidP="005366EA">
            <w:pPr>
              <w:tabs>
                <w:tab w:val="left" w:pos="1134"/>
              </w:tabs>
              <w:autoSpaceDE w:val="0"/>
              <w:autoSpaceDN w:val="0"/>
              <w:spacing w:line="240" w:lineRule="atLeast"/>
              <w:rPr>
                <w:rFonts w:ascii="PT Astra Serif" w:hAnsi="PT Astra Serif"/>
                <w:sz w:val="24"/>
                <w:szCs w:val="24"/>
              </w:rPr>
            </w:pPr>
            <w:proofErr w:type="gramStart"/>
            <w:r w:rsidRPr="00CF5B65">
              <w:rPr>
                <w:rFonts w:ascii="PT Astra Serif" w:hAnsi="PT Astra Serif"/>
                <w:sz w:val="24"/>
                <w:szCs w:val="24"/>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w:t>
            </w:r>
            <w:proofErr w:type="gramEnd"/>
            <w:r w:rsidRPr="00CF5B65">
              <w:rPr>
                <w:rFonts w:ascii="PT Astra Serif" w:hAnsi="PT Astra Serif"/>
                <w:sz w:val="24"/>
                <w:szCs w:val="24"/>
              </w:rPr>
              <w:t xml:space="preserve"> Российской Федерации предусмотрено прохождение федеральной государственной службы, связанной с правоохранительной деятельностью</w:t>
            </w:r>
            <w:r w:rsidR="005366EA">
              <w:rPr>
                <w:rFonts w:ascii="PT Astra Serif" w:hAnsi="PT Astra Serif"/>
                <w:sz w:val="24"/>
                <w:szCs w:val="24"/>
              </w:rPr>
              <w:t>.</w:t>
            </w:r>
          </w:p>
        </w:tc>
        <w:tc>
          <w:tcPr>
            <w:tcW w:w="4178" w:type="dxa"/>
          </w:tcPr>
          <w:p w:rsidR="00DF1689" w:rsidRPr="00CF5B65" w:rsidRDefault="00DF1689" w:rsidP="00CF5B65">
            <w:pPr>
              <w:tabs>
                <w:tab w:val="left" w:pos="1134"/>
              </w:tabs>
              <w:autoSpaceDE w:val="0"/>
              <w:autoSpaceDN w:val="0"/>
              <w:spacing w:line="240" w:lineRule="atLeast"/>
              <w:rPr>
                <w:rFonts w:ascii="PT Astra Serif" w:hAnsi="PT Astra Serif"/>
                <w:sz w:val="24"/>
                <w:szCs w:val="24"/>
              </w:rPr>
            </w:pPr>
            <w:r w:rsidRPr="00CF5B65">
              <w:rPr>
                <w:rFonts w:ascii="PT Astra Serif" w:hAnsi="PT Astra Serif"/>
                <w:sz w:val="24"/>
                <w:szCs w:val="24"/>
              </w:rPr>
              <w:t>заявитель / посредством представления подтверждающих документов</w:t>
            </w:r>
          </w:p>
        </w:tc>
      </w:tr>
    </w:tbl>
    <w:p w:rsidR="00800ABC" w:rsidRDefault="00800ABC" w:rsidP="00CF5B65">
      <w:pPr>
        <w:rPr>
          <w:rFonts w:ascii="PT Astra Serif" w:hAnsi="PT Astra Serif"/>
          <w:sz w:val="24"/>
          <w:szCs w:val="24"/>
        </w:rPr>
      </w:pPr>
    </w:p>
    <w:p w:rsidR="00C94BC7" w:rsidRDefault="005366EA" w:rsidP="00CF5B65">
      <w:pPr>
        <w:rPr>
          <w:rFonts w:ascii="PT Astra Serif" w:hAnsi="PT Astra Serif"/>
          <w:sz w:val="24"/>
          <w:szCs w:val="24"/>
        </w:rPr>
      </w:pPr>
      <w:bookmarkStart w:id="0" w:name="_GoBack"/>
      <w:bookmarkEnd w:id="0"/>
      <w:r>
        <w:rPr>
          <w:rFonts w:ascii="PT Astra Serif" w:hAnsi="PT Astra Serif"/>
          <w:sz w:val="24"/>
          <w:szCs w:val="24"/>
        </w:rPr>
        <w:t xml:space="preserve">В МО «Город Новоульяновск» на 01.04.2021 г. </w:t>
      </w:r>
      <w:r w:rsidR="006207E7" w:rsidRPr="006207E7">
        <w:rPr>
          <w:rFonts w:ascii="PT Astra Serif" w:hAnsi="PT Astra Serif"/>
          <w:sz w:val="24"/>
          <w:szCs w:val="24"/>
        </w:rPr>
        <w:t>ежемесячн</w:t>
      </w:r>
      <w:r w:rsidR="00A91660">
        <w:rPr>
          <w:rFonts w:ascii="PT Astra Serif" w:hAnsi="PT Astra Serif"/>
          <w:sz w:val="24"/>
          <w:szCs w:val="24"/>
        </w:rPr>
        <w:t>ую</w:t>
      </w:r>
      <w:r w:rsidR="006207E7" w:rsidRPr="006207E7">
        <w:rPr>
          <w:rFonts w:ascii="PT Astra Serif" w:hAnsi="PT Astra Serif"/>
          <w:sz w:val="24"/>
          <w:szCs w:val="24"/>
        </w:rPr>
        <w:t xml:space="preserve"> денежн</w:t>
      </w:r>
      <w:r w:rsidR="00A91660">
        <w:rPr>
          <w:rFonts w:ascii="PT Astra Serif" w:hAnsi="PT Astra Serif"/>
          <w:sz w:val="24"/>
          <w:szCs w:val="24"/>
        </w:rPr>
        <w:t>ую</w:t>
      </w:r>
      <w:r w:rsidR="006207E7" w:rsidRPr="006207E7">
        <w:rPr>
          <w:rFonts w:ascii="PT Astra Serif" w:hAnsi="PT Astra Serif"/>
          <w:sz w:val="24"/>
          <w:szCs w:val="24"/>
        </w:rPr>
        <w:t xml:space="preserve"> выплат</w:t>
      </w:r>
      <w:r w:rsidR="00A91660">
        <w:rPr>
          <w:rFonts w:ascii="PT Astra Serif" w:hAnsi="PT Astra Serif"/>
          <w:sz w:val="24"/>
          <w:szCs w:val="24"/>
        </w:rPr>
        <w:t>у</w:t>
      </w:r>
      <w:r w:rsidR="006207E7" w:rsidRPr="006207E7">
        <w:rPr>
          <w:rFonts w:ascii="PT Astra Serif" w:hAnsi="PT Astra Serif"/>
          <w:sz w:val="24"/>
          <w:szCs w:val="24"/>
        </w:rPr>
        <w:t xml:space="preserve">  на ребенка в возрасте от  трёх до семи лет включительно </w:t>
      </w:r>
      <w:r w:rsidR="006207E7">
        <w:rPr>
          <w:rFonts w:ascii="PT Astra Serif" w:hAnsi="PT Astra Serif"/>
          <w:sz w:val="24"/>
          <w:szCs w:val="24"/>
        </w:rPr>
        <w:t xml:space="preserve"> </w:t>
      </w:r>
      <w:r w:rsidR="00A91660">
        <w:rPr>
          <w:rFonts w:ascii="PT Astra Serif" w:hAnsi="PT Astra Serif"/>
          <w:sz w:val="24"/>
          <w:szCs w:val="24"/>
        </w:rPr>
        <w:t>получили</w:t>
      </w:r>
      <w:r w:rsidR="00475D7D">
        <w:rPr>
          <w:rFonts w:ascii="PT Astra Serif" w:hAnsi="PT Astra Serif"/>
          <w:sz w:val="24"/>
          <w:szCs w:val="24"/>
        </w:rPr>
        <w:t xml:space="preserve"> 340 </w:t>
      </w:r>
      <w:r w:rsidR="00A91660">
        <w:rPr>
          <w:rFonts w:ascii="PT Astra Serif" w:hAnsi="PT Astra Serif"/>
          <w:sz w:val="24"/>
          <w:szCs w:val="24"/>
        </w:rPr>
        <w:t xml:space="preserve">человек </w:t>
      </w:r>
      <w:r w:rsidR="00800ABC">
        <w:rPr>
          <w:rFonts w:ascii="PT Astra Serif" w:hAnsi="PT Astra Serif"/>
          <w:sz w:val="24"/>
          <w:szCs w:val="24"/>
        </w:rPr>
        <w:t>на сумму 6761,7 тыс. рублей.</w:t>
      </w:r>
      <w:r w:rsidR="006207E7" w:rsidRPr="006207E7">
        <w:rPr>
          <w:rFonts w:ascii="PT Astra Serif" w:hAnsi="PT Astra Serif"/>
          <w:sz w:val="24"/>
          <w:szCs w:val="24"/>
        </w:rPr>
        <w:t xml:space="preserve"> </w:t>
      </w:r>
    </w:p>
    <w:p w:rsidR="00A62664" w:rsidRPr="00A62664" w:rsidRDefault="00C94BC7" w:rsidP="00A62664">
      <w:pPr>
        <w:spacing w:after="0"/>
        <w:jc w:val="center"/>
        <w:rPr>
          <w:rFonts w:ascii="PT Astra Serif" w:hAnsi="PT Astra Serif"/>
          <w:b/>
          <w:sz w:val="24"/>
          <w:szCs w:val="24"/>
        </w:rPr>
      </w:pPr>
      <w:r w:rsidRPr="00A62664">
        <w:rPr>
          <w:rFonts w:ascii="PT Astra Serif" w:hAnsi="PT Astra Serif"/>
          <w:b/>
          <w:sz w:val="24"/>
          <w:szCs w:val="24"/>
        </w:rPr>
        <w:t xml:space="preserve">По вопросам предоставления ежемесячной денежной выплаты  на ребенка в возрасте от  трёх до семи лет включительно обращаться </w:t>
      </w:r>
      <w:r w:rsidR="006237B1" w:rsidRPr="00A62664">
        <w:rPr>
          <w:rFonts w:ascii="PT Astra Serif" w:hAnsi="PT Astra Serif"/>
          <w:b/>
          <w:sz w:val="24"/>
          <w:szCs w:val="24"/>
        </w:rPr>
        <w:t xml:space="preserve">в Отделение по городу Новоульяновску ОГКУСЗН Ульяновской области </w:t>
      </w:r>
      <w:r w:rsidRPr="00A62664">
        <w:rPr>
          <w:rFonts w:ascii="PT Astra Serif" w:hAnsi="PT Astra Serif"/>
          <w:b/>
          <w:sz w:val="24"/>
          <w:szCs w:val="24"/>
        </w:rPr>
        <w:t xml:space="preserve">по </w:t>
      </w:r>
      <w:r w:rsidR="006237B1" w:rsidRPr="00A62664">
        <w:rPr>
          <w:rFonts w:ascii="PT Astra Serif" w:hAnsi="PT Astra Serif"/>
          <w:b/>
          <w:sz w:val="24"/>
          <w:szCs w:val="24"/>
        </w:rPr>
        <w:t xml:space="preserve">адресу: </w:t>
      </w:r>
      <w:proofErr w:type="spellStart"/>
      <w:r w:rsidR="006237B1" w:rsidRPr="00A62664">
        <w:rPr>
          <w:rFonts w:ascii="PT Astra Serif" w:hAnsi="PT Astra Serif"/>
          <w:b/>
          <w:sz w:val="24"/>
          <w:szCs w:val="24"/>
        </w:rPr>
        <w:t>г</w:t>
      </w:r>
      <w:proofErr w:type="gramStart"/>
      <w:r w:rsidR="006237B1" w:rsidRPr="00A62664">
        <w:rPr>
          <w:rFonts w:ascii="PT Astra Serif" w:hAnsi="PT Astra Serif"/>
          <w:b/>
          <w:sz w:val="24"/>
          <w:szCs w:val="24"/>
        </w:rPr>
        <w:t>.Н</w:t>
      </w:r>
      <w:proofErr w:type="gramEnd"/>
      <w:r w:rsidR="006237B1" w:rsidRPr="00A62664">
        <w:rPr>
          <w:rFonts w:ascii="PT Astra Serif" w:hAnsi="PT Astra Serif"/>
          <w:b/>
          <w:sz w:val="24"/>
          <w:szCs w:val="24"/>
        </w:rPr>
        <w:t>овоульяновск</w:t>
      </w:r>
      <w:proofErr w:type="spellEnd"/>
      <w:r w:rsidR="006237B1" w:rsidRPr="00A62664">
        <w:rPr>
          <w:rFonts w:ascii="PT Astra Serif" w:hAnsi="PT Astra Serif"/>
          <w:b/>
          <w:sz w:val="24"/>
          <w:szCs w:val="24"/>
        </w:rPr>
        <w:t>, ул. Ульяновская, д. 29</w:t>
      </w:r>
      <w:r w:rsidR="00A62664" w:rsidRPr="00A62664">
        <w:rPr>
          <w:rFonts w:ascii="PT Astra Serif" w:hAnsi="PT Astra Serif"/>
          <w:b/>
          <w:sz w:val="24"/>
          <w:szCs w:val="24"/>
        </w:rPr>
        <w:t xml:space="preserve">, </w:t>
      </w:r>
    </w:p>
    <w:p w:rsidR="00C94BC7" w:rsidRPr="00A62664" w:rsidRDefault="00C94BC7" w:rsidP="006237B1">
      <w:pPr>
        <w:jc w:val="center"/>
        <w:rPr>
          <w:rFonts w:ascii="PT Astra Serif" w:hAnsi="PT Astra Serif"/>
          <w:b/>
          <w:sz w:val="24"/>
          <w:szCs w:val="24"/>
        </w:rPr>
      </w:pPr>
      <w:r w:rsidRPr="00A62664">
        <w:rPr>
          <w:rFonts w:ascii="PT Astra Serif" w:hAnsi="PT Astra Serif"/>
          <w:b/>
          <w:sz w:val="24"/>
          <w:szCs w:val="24"/>
        </w:rPr>
        <w:t>телефон</w:t>
      </w:r>
      <w:r w:rsidR="00A62664" w:rsidRPr="00A62664">
        <w:rPr>
          <w:rFonts w:ascii="PT Astra Serif" w:hAnsi="PT Astra Serif"/>
          <w:b/>
          <w:sz w:val="24"/>
          <w:szCs w:val="24"/>
        </w:rPr>
        <w:t xml:space="preserve"> для справок</w:t>
      </w:r>
      <w:r w:rsidRPr="00A62664">
        <w:rPr>
          <w:rFonts w:ascii="PT Astra Serif" w:hAnsi="PT Astra Serif"/>
          <w:b/>
          <w:sz w:val="24"/>
          <w:szCs w:val="24"/>
        </w:rPr>
        <w:t>: 8 (84255) 7-10-75</w:t>
      </w:r>
    </w:p>
    <w:p w:rsidR="00C94BC7" w:rsidRPr="00CF5B65" w:rsidRDefault="00C94BC7" w:rsidP="00CF5B65">
      <w:pPr>
        <w:rPr>
          <w:rFonts w:ascii="PT Astra Serif" w:hAnsi="PT Astra Serif"/>
          <w:sz w:val="24"/>
          <w:szCs w:val="24"/>
        </w:rPr>
      </w:pPr>
    </w:p>
    <w:sectPr w:rsidR="00C94BC7" w:rsidRPr="00CF5B65" w:rsidSect="00296065">
      <w:pgSz w:w="11906" w:h="16838"/>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992"/>
    <w:multiLevelType w:val="hybridMultilevel"/>
    <w:tmpl w:val="EA30D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D364D"/>
    <w:multiLevelType w:val="hybridMultilevel"/>
    <w:tmpl w:val="A3242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B23D6E"/>
    <w:multiLevelType w:val="hybridMultilevel"/>
    <w:tmpl w:val="B8982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5D2BAB"/>
    <w:multiLevelType w:val="hybridMultilevel"/>
    <w:tmpl w:val="72220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D80977"/>
    <w:multiLevelType w:val="hybridMultilevel"/>
    <w:tmpl w:val="3008F9E8"/>
    <w:lvl w:ilvl="0" w:tplc="C6DECAF8">
      <w:start w:val="1"/>
      <w:numFmt w:val="decimal"/>
      <w:suff w:val="nothing"/>
      <w:lvlText w:val="%1."/>
      <w:lvlJc w:val="left"/>
      <w:pPr>
        <w:ind w:left="0" w:firstLine="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1D32DE"/>
    <w:multiLevelType w:val="multilevel"/>
    <w:tmpl w:val="4992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79"/>
    <w:rsid w:val="000224B0"/>
    <w:rsid w:val="0019264F"/>
    <w:rsid w:val="001A6A7B"/>
    <w:rsid w:val="001D00E0"/>
    <w:rsid w:val="00202414"/>
    <w:rsid w:val="00204FC5"/>
    <w:rsid w:val="00241365"/>
    <w:rsid w:val="00296065"/>
    <w:rsid w:val="002D07DA"/>
    <w:rsid w:val="002D7E75"/>
    <w:rsid w:val="00336C3E"/>
    <w:rsid w:val="00390CEC"/>
    <w:rsid w:val="003A5175"/>
    <w:rsid w:val="00434721"/>
    <w:rsid w:val="00475D7D"/>
    <w:rsid w:val="004A06AE"/>
    <w:rsid w:val="004C48C6"/>
    <w:rsid w:val="004C719E"/>
    <w:rsid w:val="004F6E52"/>
    <w:rsid w:val="005023F0"/>
    <w:rsid w:val="00515F8A"/>
    <w:rsid w:val="005366EA"/>
    <w:rsid w:val="005D3000"/>
    <w:rsid w:val="005E1E6A"/>
    <w:rsid w:val="005F0D2B"/>
    <w:rsid w:val="005F7F01"/>
    <w:rsid w:val="00610693"/>
    <w:rsid w:val="00615D79"/>
    <w:rsid w:val="006207E7"/>
    <w:rsid w:val="006237B1"/>
    <w:rsid w:val="006D4CA6"/>
    <w:rsid w:val="007178D8"/>
    <w:rsid w:val="00744D22"/>
    <w:rsid w:val="007757BC"/>
    <w:rsid w:val="007A271F"/>
    <w:rsid w:val="00800ABC"/>
    <w:rsid w:val="008A42E2"/>
    <w:rsid w:val="00925C71"/>
    <w:rsid w:val="009630C4"/>
    <w:rsid w:val="0096656F"/>
    <w:rsid w:val="009A125E"/>
    <w:rsid w:val="009B34A3"/>
    <w:rsid w:val="00A62664"/>
    <w:rsid w:val="00A90B6E"/>
    <w:rsid w:val="00A91660"/>
    <w:rsid w:val="00B020F0"/>
    <w:rsid w:val="00B4502F"/>
    <w:rsid w:val="00B7034B"/>
    <w:rsid w:val="00BA285B"/>
    <w:rsid w:val="00BC7BE2"/>
    <w:rsid w:val="00BE3270"/>
    <w:rsid w:val="00BF4759"/>
    <w:rsid w:val="00C94BC7"/>
    <w:rsid w:val="00CB01FF"/>
    <w:rsid w:val="00CE4643"/>
    <w:rsid w:val="00CF5B65"/>
    <w:rsid w:val="00D62339"/>
    <w:rsid w:val="00DA7205"/>
    <w:rsid w:val="00DF1689"/>
    <w:rsid w:val="00E061FE"/>
    <w:rsid w:val="00E0645C"/>
    <w:rsid w:val="00E22309"/>
    <w:rsid w:val="00E9286B"/>
    <w:rsid w:val="00F42799"/>
    <w:rsid w:val="00FC1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57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5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57BC"/>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0224B0"/>
    <w:rPr>
      <w:b/>
      <w:bCs/>
    </w:rPr>
  </w:style>
  <w:style w:type="character" w:styleId="a5">
    <w:name w:val="Hyperlink"/>
    <w:basedOn w:val="a0"/>
    <w:uiPriority w:val="99"/>
    <w:semiHidden/>
    <w:unhideWhenUsed/>
    <w:rsid w:val="0019264F"/>
    <w:rPr>
      <w:color w:val="0000FF"/>
      <w:u w:val="single"/>
    </w:rPr>
  </w:style>
  <w:style w:type="character" w:customStyle="1" w:styleId="js-phone-number">
    <w:name w:val="js-phone-number"/>
    <w:basedOn w:val="a0"/>
    <w:rsid w:val="00DA7205"/>
  </w:style>
  <w:style w:type="paragraph" w:styleId="a6">
    <w:name w:val="List Paragraph"/>
    <w:basedOn w:val="a"/>
    <w:uiPriority w:val="34"/>
    <w:qFormat/>
    <w:rsid w:val="00744D22"/>
    <w:pPr>
      <w:ind w:left="720"/>
      <w:contextualSpacing/>
    </w:pPr>
  </w:style>
  <w:style w:type="paragraph" w:customStyle="1" w:styleId="ConsPlusNormal">
    <w:name w:val="ConsPlusNormal"/>
    <w:link w:val="ConsPlusNormal0"/>
    <w:rsid w:val="00B450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4502F"/>
    <w:rPr>
      <w:rFonts w:ascii="Arial" w:eastAsia="Times New Roman" w:hAnsi="Arial" w:cs="Arial"/>
      <w:sz w:val="20"/>
      <w:szCs w:val="20"/>
      <w:lang w:eastAsia="ru-RU"/>
    </w:rPr>
  </w:style>
  <w:style w:type="paragraph" w:styleId="a7">
    <w:name w:val="No Spacing"/>
    <w:uiPriority w:val="1"/>
    <w:qFormat/>
    <w:rsid w:val="005F0D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57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5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57BC"/>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0224B0"/>
    <w:rPr>
      <w:b/>
      <w:bCs/>
    </w:rPr>
  </w:style>
  <w:style w:type="character" w:styleId="a5">
    <w:name w:val="Hyperlink"/>
    <w:basedOn w:val="a0"/>
    <w:uiPriority w:val="99"/>
    <w:semiHidden/>
    <w:unhideWhenUsed/>
    <w:rsid w:val="0019264F"/>
    <w:rPr>
      <w:color w:val="0000FF"/>
      <w:u w:val="single"/>
    </w:rPr>
  </w:style>
  <w:style w:type="character" w:customStyle="1" w:styleId="js-phone-number">
    <w:name w:val="js-phone-number"/>
    <w:basedOn w:val="a0"/>
    <w:rsid w:val="00DA7205"/>
  </w:style>
  <w:style w:type="paragraph" w:styleId="a6">
    <w:name w:val="List Paragraph"/>
    <w:basedOn w:val="a"/>
    <w:uiPriority w:val="34"/>
    <w:qFormat/>
    <w:rsid w:val="00744D22"/>
    <w:pPr>
      <w:ind w:left="720"/>
      <w:contextualSpacing/>
    </w:pPr>
  </w:style>
  <w:style w:type="paragraph" w:customStyle="1" w:styleId="ConsPlusNormal">
    <w:name w:val="ConsPlusNormal"/>
    <w:link w:val="ConsPlusNormal0"/>
    <w:rsid w:val="00B450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4502F"/>
    <w:rPr>
      <w:rFonts w:ascii="Arial" w:eastAsia="Times New Roman" w:hAnsi="Arial" w:cs="Arial"/>
      <w:sz w:val="20"/>
      <w:szCs w:val="20"/>
      <w:lang w:eastAsia="ru-RU"/>
    </w:rPr>
  </w:style>
  <w:style w:type="paragraph" w:styleId="a7">
    <w:name w:val="No Spacing"/>
    <w:uiPriority w:val="1"/>
    <w:qFormat/>
    <w:rsid w:val="005F0D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9659">
      <w:bodyDiv w:val="1"/>
      <w:marLeft w:val="0"/>
      <w:marRight w:val="0"/>
      <w:marTop w:val="0"/>
      <w:marBottom w:val="0"/>
      <w:divBdr>
        <w:top w:val="none" w:sz="0" w:space="0" w:color="auto"/>
        <w:left w:val="none" w:sz="0" w:space="0" w:color="auto"/>
        <w:bottom w:val="none" w:sz="0" w:space="0" w:color="auto"/>
        <w:right w:val="none" w:sz="0" w:space="0" w:color="auto"/>
      </w:divBdr>
      <w:divsChild>
        <w:div w:id="593127892">
          <w:marLeft w:val="0"/>
          <w:marRight w:val="0"/>
          <w:marTop w:val="0"/>
          <w:marBottom w:val="0"/>
          <w:divBdr>
            <w:top w:val="none" w:sz="0" w:space="0" w:color="auto"/>
            <w:left w:val="none" w:sz="0" w:space="0" w:color="auto"/>
            <w:bottom w:val="none" w:sz="0" w:space="0" w:color="auto"/>
            <w:right w:val="none" w:sz="0" w:space="0" w:color="auto"/>
          </w:divBdr>
          <w:divsChild>
            <w:div w:id="1856770187">
              <w:marLeft w:val="0"/>
              <w:marRight w:val="0"/>
              <w:marTop w:val="0"/>
              <w:marBottom w:val="0"/>
              <w:divBdr>
                <w:top w:val="none" w:sz="0" w:space="0" w:color="auto"/>
                <w:left w:val="none" w:sz="0" w:space="0" w:color="auto"/>
                <w:bottom w:val="none" w:sz="0" w:space="0" w:color="auto"/>
                <w:right w:val="none" w:sz="0" w:space="0" w:color="auto"/>
              </w:divBdr>
              <w:divsChild>
                <w:div w:id="706568315">
                  <w:marLeft w:val="0"/>
                  <w:marRight w:val="0"/>
                  <w:marTop w:val="0"/>
                  <w:marBottom w:val="0"/>
                  <w:divBdr>
                    <w:top w:val="none" w:sz="0" w:space="0" w:color="auto"/>
                    <w:left w:val="none" w:sz="0" w:space="0" w:color="auto"/>
                    <w:bottom w:val="none" w:sz="0" w:space="0" w:color="auto"/>
                    <w:right w:val="none" w:sz="0" w:space="0" w:color="auto"/>
                  </w:divBdr>
                  <w:divsChild>
                    <w:div w:id="842552636">
                      <w:marLeft w:val="0"/>
                      <w:marRight w:val="0"/>
                      <w:marTop w:val="0"/>
                      <w:marBottom w:val="0"/>
                      <w:divBdr>
                        <w:top w:val="none" w:sz="0" w:space="0" w:color="auto"/>
                        <w:left w:val="none" w:sz="0" w:space="0" w:color="auto"/>
                        <w:bottom w:val="none" w:sz="0" w:space="0" w:color="auto"/>
                        <w:right w:val="none" w:sz="0" w:space="0" w:color="auto"/>
                      </w:divBdr>
                    </w:div>
                    <w:div w:id="1829596537">
                      <w:marLeft w:val="0"/>
                      <w:marRight w:val="0"/>
                      <w:marTop w:val="0"/>
                      <w:marBottom w:val="0"/>
                      <w:divBdr>
                        <w:top w:val="none" w:sz="0" w:space="0" w:color="auto"/>
                        <w:left w:val="none" w:sz="0" w:space="0" w:color="auto"/>
                        <w:bottom w:val="none" w:sz="0" w:space="0" w:color="auto"/>
                        <w:right w:val="none" w:sz="0" w:space="0" w:color="auto"/>
                      </w:divBdr>
                    </w:div>
                    <w:div w:id="1389959304">
                      <w:marLeft w:val="0"/>
                      <w:marRight w:val="0"/>
                      <w:marTop w:val="0"/>
                      <w:marBottom w:val="0"/>
                      <w:divBdr>
                        <w:top w:val="none" w:sz="0" w:space="0" w:color="auto"/>
                        <w:left w:val="none" w:sz="0" w:space="0" w:color="auto"/>
                        <w:bottom w:val="none" w:sz="0" w:space="0" w:color="auto"/>
                        <w:right w:val="none" w:sz="0" w:space="0" w:color="auto"/>
                      </w:divBdr>
                    </w:div>
                    <w:div w:id="619188019">
                      <w:marLeft w:val="0"/>
                      <w:marRight w:val="0"/>
                      <w:marTop w:val="0"/>
                      <w:marBottom w:val="0"/>
                      <w:divBdr>
                        <w:top w:val="none" w:sz="0" w:space="0" w:color="auto"/>
                        <w:left w:val="none" w:sz="0" w:space="0" w:color="auto"/>
                        <w:bottom w:val="none" w:sz="0" w:space="0" w:color="auto"/>
                        <w:right w:val="none" w:sz="0" w:space="0" w:color="auto"/>
                      </w:divBdr>
                    </w:div>
                    <w:div w:id="476261082">
                      <w:marLeft w:val="0"/>
                      <w:marRight w:val="0"/>
                      <w:marTop w:val="0"/>
                      <w:marBottom w:val="0"/>
                      <w:divBdr>
                        <w:top w:val="none" w:sz="0" w:space="0" w:color="auto"/>
                        <w:left w:val="none" w:sz="0" w:space="0" w:color="auto"/>
                        <w:bottom w:val="none" w:sz="0" w:space="0" w:color="auto"/>
                        <w:right w:val="none" w:sz="0" w:space="0" w:color="auto"/>
                      </w:divBdr>
                    </w:div>
                    <w:div w:id="1349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00714">
      <w:bodyDiv w:val="1"/>
      <w:marLeft w:val="0"/>
      <w:marRight w:val="0"/>
      <w:marTop w:val="0"/>
      <w:marBottom w:val="0"/>
      <w:divBdr>
        <w:top w:val="none" w:sz="0" w:space="0" w:color="auto"/>
        <w:left w:val="none" w:sz="0" w:space="0" w:color="auto"/>
        <w:bottom w:val="none" w:sz="0" w:space="0" w:color="auto"/>
        <w:right w:val="none" w:sz="0" w:space="0" w:color="auto"/>
      </w:divBdr>
      <w:divsChild>
        <w:div w:id="1060254019">
          <w:marLeft w:val="0"/>
          <w:marRight w:val="0"/>
          <w:marTop w:val="0"/>
          <w:marBottom w:val="0"/>
          <w:divBdr>
            <w:top w:val="none" w:sz="0" w:space="0" w:color="auto"/>
            <w:left w:val="none" w:sz="0" w:space="0" w:color="auto"/>
            <w:bottom w:val="none" w:sz="0" w:space="0" w:color="auto"/>
            <w:right w:val="none" w:sz="0" w:space="0" w:color="auto"/>
          </w:divBdr>
        </w:div>
        <w:div w:id="1786268564">
          <w:marLeft w:val="0"/>
          <w:marRight w:val="0"/>
          <w:marTop w:val="0"/>
          <w:marBottom w:val="0"/>
          <w:divBdr>
            <w:top w:val="none" w:sz="0" w:space="0" w:color="auto"/>
            <w:left w:val="none" w:sz="0" w:space="0" w:color="auto"/>
            <w:bottom w:val="none" w:sz="0" w:space="0" w:color="auto"/>
            <w:right w:val="none" w:sz="0" w:space="0" w:color="auto"/>
          </w:divBdr>
        </w:div>
        <w:div w:id="221135388">
          <w:marLeft w:val="0"/>
          <w:marRight w:val="0"/>
          <w:marTop w:val="0"/>
          <w:marBottom w:val="0"/>
          <w:divBdr>
            <w:top w:val="none" w:sz="0" w:space="0" w:color="auto"/>
            <w:left w:val="none" w:sz="0" w:space="0" w:color="auto"/>
            <w:bottom w:val="none" w:sz="0" w:space="0" w:color="auto"/>
            <w:right w:val="none" w:sz="0" w:space="0" w:color="auto"/>
          </w:divBdr>
        </w:div>
        <w:div w:id="970132678">
          <w:marLeft w:val="0"/>
          <w:marRight w:val="0"/>
          <w:marTop w:val="0"/>
          <w:marBottom w:val="0"/>
          <w:divBdr>
            <w:top w:val="none" w:sz="0" w:space="0" w:color="auto"/>
            <w:left w:val="none" w:sz="0" w:space="0" w:color="auto"/>
            <w:bottom w:val="none" w:sz="0" w:space="0" w:color="auto"/>
            <w:right w:val="none" w:sz="0" w:space="0" w:color="auto"/>
          </w:divBdr>
        </w:div>
        <w:div w:id="216164634">
          <w:marLeft w:val="0"/>
          <w:marRight w:val="0"/>
          <w:marTop w:val="0"/>
          <w:marBottom w:val="0"/>
          <w:divBdr>
            <w:top w:val="none" w:sz="0" w:space="0" w:color="auto"/>
            <w:left w:val="none" w:sz="0" w:space="0" w:color="auto"/>
            <w:bottom w:val="none" w:sz="0" w:space="0" w:color="auto"/>
            <w:right w:val="none" w:sz="0" w:space="0" w:color="auto"/>
          </w:divBdr>
        </w:div>
        <w:div w:id="899899499">
          <w:marLeft w:val="0"/>
          <w:marRight w:val="0"/>
          <w:marTop w:val="0"/>
          <w:marBottom w:val="0"/>
          <w:divBdr>
            <w:top w:val="none" w:sz="0" w:space="0" w:color="auto"/>
            <w:left w:val="none" w:sz="0" w:space="0" w:color="auto"/>
            <w:bottom w:val="none" w:sz="0" w:space="0" w:color="auto"/>
            <w:right w:val="none" w:sz="0" w:space="0" w:color="auto"/>
          </w:divBdr>
        </w:div>
        <w:div w:id="232200277">
          <w:marLeft w:val="0"/>
          <w:marRight w:val="0"/>
          <w:marTop w:val="0"/>
          <w:marBottom w:val="0"/>
          <w:divBdr>
            <w:top w:val="none" w:sz="0" w:space="0" w:color="auto"/>
            <w:left w:val="none" w:sz="0" w:space="0" w:color="auto"/>
            <w:bottom w:val="none" w:sz="0" w:space="0" w:color="auto"/>
            <w:right w:val="none" w:sz="0" w:space="0" w:color="auto"/>
          </w:divBdr>
        </w:div>
      </w:divsChild>
    </w:div>
    <w:div w:id="298657043">
      <w:bodyDiv w:val="1"/>
      <w:marLeft w:val="0"/>
      <w:marRight w:val="0"/>
      <w:marTop w:val="0"/>
      <w:marBottom w:val="0"/>
      <w:divBdr>
        <w:top w:val="none" w:sz="0" w:space="0" w:color="auto"/>
        <w:left w:val="none" w:sz="0" w:space="0" w:color="auto"/>
        <w:bottom w:val="none" w:sz="0" w:space="0" w:color="auto"/>
        <w:right w:val="none" w:sz="0" w:space="0" w:color="auto"/>
      </w:divBdr>
      <w:divsChild>
        <w:div w:id="2071882307">
          <w:marLeft w:val="0"/>
          <w:marRight w:val="0"/>
          <w:marTop w:val="0"/>
          <w:marBottom w:val="0"/>
          <w:divBdr>
            <w:top w:val="none" w:sz="0" w:space="0" w:color="auto"/>
            <w:left w:val="none" w:sz="0" w:space="0" w:color="auto"/>
            <w:bottom w:val="none" w:sz="0" w:space="0" w:color="auto"/>
            <w:right w:val="none" w:sz="0" w:space="0" w:color="auto"/>
          </w:divBdr>
        </w:div>
        <w:div w:id="861014342">
          <w:marLeft w:val="0"/>
          <w:marRight w:val="0"/>
          <w:marTop w:val="0"/>
          <w:marBottom w:val="0"/>
          <w:divBdr>
            <w:top w:val="none" w:sz="0" w:space="0" w:color="auto"/>
            <w:left w:val="none" w:sz="0" w:space="0" w:color="auto"/>
            <w:bottom w:val="none" w:sz="0" w:space="0" w:color="auto"/>
            <w:right w:val="none" w:sz="0" w:space="0" w:color="auto"/>
          </w:divBdr>
        </w:div>
        <w:div w:id="1310208577">
          <w:marLeft w:val="0"/>
          <w:marRight w:val="0"/>
          <w:marTop w:val="0"/>
          <w:marBottom w:val="0"/>
          <w:divBdr>
            <w:top w:val="none" w:sz="0" w:space="0" w:color="auto"/>
            <w:left w:val="none" w:sz="0" w:space="0" w:color="auto"/>
            <w:bottom w:val="none" w:sz="0" w:space="0" w:color="auto"/>
            <w:right w:val="none" w:sz="0" w:space="0" w:color="auto"/>
          </w:divBdr>
        </w:div>
        <w:div w:id="2022856272">
          <w:marLeft w:val="0"/>
          <w:marRight w:val="0"/>
          <w:marTop w:val="0"/>
          <w:marBottom w:val="0"/>
          <w:divBdr>
            <w:top w:val="none" w:sz="0" w:space="0" w:color="auto"/>
            <w:left w:val="none" w:sz="0" w:space="0" w:color="auto"/>
            <w:bottom w:val="none" w:sz="0" w:space="0" w:color="auto"/>
            <w:right w:val="none" w:sz="0" w:space="0" w:color="auto"/>
          </w:divBdr>
        </w:div>
        <w:div w:id="1834221592">
          <w:marLeft w:val="0"/>
          <w:marRight w:val="0"/>
          <w:marTop w:val="0"/>
          <w:marBottom w:val="0"/>
          <w:divBdr>
            <w:top w:val="none" w:sz="0" w:space="0" w:color="auto"/>
            <w:left w:val="none" w:sz="0" w:space="0" w:color="auto"/>
            <w:bottom w:val="none" w:sz="0" w:space="0" w:color="auto"/>
            <w:right w:val="none" w:sz="0" w:space="0" w:color="auto"/>
          </w:divBdr>
        </w:div>
      </w:divsChild>
    </w:div>
    <w:div w:id="530801237">
      <w:bodyDiv w:val="1"/>
      <w:marLeft w:val="0"/>
      <w:marRight w:val="0"/>
      <w:marTop w:val="0"/>
      <w:marBottom w:val="0"/>
      <w:divBdr>
        <w:top w:val="none" w:sz="0" w:space="0" w:color="auto"/>
        <w:left w:val="none" w:sz="0" w:space="0" w:color="auto"/>
        <w:bottom w:val="none" w:sz="0" w:space="0" w:color="auto"/>
        <w:right w:val="none" w:sz="0" w:space="0" w:color="auto"/>
      </w:divBdr>
      <w:divsChild>
        <w:div w:id="1626807566">
          <w:marLeft w:val="0"/>
          <w:marRight w:val="0"/>
          <w:marTop w:val="0"/>
          <w:marBottom w:val="0"/>
          <w:divBdr>
            <w:top w:val="none" w:sz="0" w:space="0" w:color="auto"/>
            <w:left w:val="none" w:sz="0" w:space="0" w:color="auto"/>
            <w:bottom w:val="none" w:sz="0" w:space="0" w:color="auto"/>
            <w:right w:val="none" w:sz="0" w:space="0" w:color="auto"/>
          </w:divBdr>
        </w:div>
      </w:divsChild>
    </w:div>
    <w:div w:id="575476617">
      <w:bodyDiv w:val="1"/>
      <w:marLeft w:val="0"/>
      <w:marRight w:val="0"/>
      <w:marTop w:val="0"/>
      <w:marBottom w:val="0"/>
      <w:divBdr>
        <w:top w:val="none" w:sz="0" w:space="0" w:color="auto"/>
        <w:left w:val="none" w:sz="0" w:space="0" w:color="auto"/>
        <w:bottom w:val="none" w:sz="0" w:space="0" w:color="auto"/>
        <w:right w:val="none" w:sz="0" w:space="0" w:color="auto"/>
      </w:divBdr>
      <w:divsChild>
        <w:div w:id="1472163930">
          <w:marLeft w:val="0"/>
          <w:marRight w:val="0"/>
          <w:marTop w:val="0"/>
          <w:marBottom w:val="0"/>
          <w:divBdr>
            <w:top w:val="none" w:sz="0" w:space="0" w:color="auto"/>
            <w:left w:val="none" w:sz="0" w:space="0" w:color="auto"/>
            <w:bottom w:val="none" w:sz="0" w:space="0" w:color="auto"/>
            <w:right w:val="none" w:sz="0" w:space="0" w:color="auto"/>
          </w:divBdr>
        </w:div>
      </w:divsChild>
    </w:div>
    <w:div w:id="611476383">
      <w:bodyDiv w:val="1"/>
      <w:marLeft w:val="0"/>
      <w:marRight w:val="0"/>
      <w:marTop w:val="0"/>
      <w:marBottom w:val="0"/>
      <w:divBdr>
        <w:top w:val="none" w:sz="0" w:space="0" w:color="auto"/>
        <w:left w:val="none" w:sz="0" w:space="0" w:color="auto"/>
        <w:bottom w:val="none" w:sz="0" w:space="0" w:color="auto"/>
        <w:right w:val="none" w:sz="0" w:space="0" w:color="auto"/>
      </w:divBdr>
      <w:divsChild>
        <w:div w:id="1734231166">
          <w:marLeft w:val="0"/>
          <w:marRight w:val="0"/>
          <w:marTop w:val="0"/>
          <w:marBottom w:val="0"/>
          <w:divBdr>
            <w:top w:val="none" w:sz="0" w:space="0" w:color="auto"/>
            <w:left w:val="none" w:sz="0" w:space="0" w:color="auto"/>
            <w:bottom w:val="none" w:sz="0" w:space="0" w:color="auto"/>
            <w:right w:val="none" w:sz="0" w:space="0" w:color="auto"/>
          </w:divBdr>
        </w:div>
        <w:div w:id="524900494">
          <w:marLeft w:val="0"/>
          <w:marRight w:val="0"/>
          <w:marTop w:val="0"/>
          <w:marBottom w:val="0"/>
          <w:divBdr>
            <w:top w:val="none" w:sz="0" w:space="0" w:color="auto"/>
            <w:left w:val="none" w:sz="0" w:space="0" w:color="auto"/>
            <w:bottom w:val="none" w:sz="0" w:space="0" w:color="auto"/>
            <w:right w:val="none" w:sz="0" w:space="0" w:color="auto"/>
          </w:divBdr>
        </w:div>
        <w:div w:id="1525514086">
          <w:marLeft w:val="0"/>
          <w:marRight w:val="0"/>
          <w:marTop w:val="0"/>
          <w:marBottom w:val="0"/>
          <w:divBdr>
            <w:top w:val="none" w:sz="0" w:space="0" w:color="auto"/>
            <w:left w:val="none" w:sz="0" w:space="0" w:color="auto"/>
            <w:bottom w:val="none" w:sz="0" w:space="0" w:color="auto"/>
            <w:right w:val="none" w:sz="0" w:space="0" w:color="auto"/>
          </w:divBdr>
        </w:div>
        <w:div w:id="558978144">
          <w:marLeft w:val="0"/>
          <w:marRight w:val="0"/>
          <w:marTop w:val="0"/>
          <w:marBottom w:val="0"/>
          <w:divBdr>
            <w:top w:val="none" w:sz="0" w:space="0" w:color="auto"/>
            <w:left w:val="none" w:sz="0" w:space="0" w:color="auto"/>
            <w:bottom w:val="none" w:sz="0" w:space="0" w:color="auto"/>
            <w:right w:val="none" w:sz="0" w:space="0" w:color="auto"/>
          </w:divBdr>
        </w:div>
        <w:div w:id="1980065061">
          <w:marLeft w:val="0"/>
          <w:marRight w:val="0"/>
          <w:marTop w:val="0"/>
          <w:marBottom w:val="0"/>
          <w:divBdr>
            <w:top w:val="none" w:sz="0" w:space="0" w:color="auto"/>
            <w:left w:val="none" w:sz="0" w:space="0" w:color="auto"/>
            <w:bottom w:val="none" w:sz="0" w:space="0" w:color="auto"/>
            <w:right w:val="none" w:sz="0" w:space="0" w:color="auto"/>
          </w:divBdr>
        </w:div>
        <w:div w:id="1840734716">
          <w:marLeft w:val="0"/>
          <w:marRight w:val="0"/>
          <w:marTop w:val="0"/>
          <w:marBottom w:val="0"/>
          <w:divBdr>
            <w:top w:val="none" w:sz="0" w:space="0" w:color="auto"/>
            <w:left w:val="none" w:sz="0" w:space="0" w:color="auto"/>
            <w:bottom w:val="none" w:sz="0" w:space="0" w:color="auto"/>
            <w:right w:val="none" w:sz="0" w:space="0" w:color="auto"/>
          </w:divBdr>
        </w:div>
      </w:divsChild>
    </w:div>
    <w:div w:id="931206887">
      <w:bodyDiv w:val="1"/>
      <w:marLeft w:val="0"/>
      <w:marRight w:val="0"/>
      <w:marTop w:val="0"/>
      <w:marBottom w:val="0"/>
      <w:divBdr>
        <w:top w:val="none" w:sz="0" w:space="0" w:color="auto"/>
        <w:left w:val="none" w:sz="0" w:space="0" w:color="auto"/>
        <w:bottom w:val="none" w:sz="0" w:space="0" w:color="auto"/>
        <w:right w:val="none" w:sz="0" w:space="0" w:color="auto"/>
      </w:divBdr>
      <w:divsChild>
        <w:div w:id="510527170">
          <w:marLeft w:val="0"/>
          <w:marRight w:val="0"/>
          <w:marTop w:val="0"/>
          <w:marBottom w:val="0"/>
          <w:divBdr>
            <w:top w:val="none" w:sz="0" w:space="0" w:color="auto"/>
            <w:left w:val="none" w:sz="0" w:space="0" w:color="auto"/>
            <w:bottom w:val="none" w:sz="0" w:space="0" w:color="auto"/>
            <w:right w:val="none" w:sz="0" w:space="0" w:color="auto"/>
          </w:divBdr>
        </w:div>
        <w:div w:id="926234566">
          <w:marLeft w:val="0"/>
          <w:marRight w:val="0"/>
          <w:marTop w:val="0"/>
          <w:marBottom w:val="0"/>
          <w:divBdr>
            <w:top w:val="none" w:sz="0" w:space="0" w:color="auto"/>
            <w:left w:val="none" w:sz="0" w:space="0" w:color="auto"/>
            <w:bottom w:val="none" w:sz="0" w:space="0" w:color="auto"/>
            <w:right w:val="none" w:sz="0" w:space="0" w:color="auto"/>
          </w:divBdr>
        </w:div>
        <w:div w:id="1259216996">
          <w:marLeft w:val="0"/>
          <w:marRight w:val="0"/>
          <w:marTop w:val="0"/>
          <w:marBottom w:val="0"/>
          <w:divBdr>
            <w:top w:val="none" w:sz="0" w:space="0" w:color="auto"/>
            <w:left w:val="none" w:sz="0" w:space="0" w:color="auto"/>
            <w:bottom w:val="none" w:sz="0" w:space="0" w:color="auto"/>
            <w:right w:val="none" w:sz="0" w:space="0" w:color="auto"/>
          </w:divBdr>
        </w:div>
        <w:div w:id="504174860">
          <w:marLeft w:val="0"/>
          <w:marRight w:val="0"/>
          <w:marTop w:val="0"/>
          <w:marBottom w:val="0"/>
          <w:divBdr>
            <w:top w:val="none" w:sz="0" w:space="0" w:color="auto"/>
            <w:left w:val="none" w:sz="0" w:space="0" w:color="auto"/>
            <w:bottom w:val="none" w:sz="0" w:space="0" w:color="auto"/>
            <w:right w:val="none" w:sz="0" w:space="0" w:color="auto"/>
          </w:divBdr>
        </w:div>
        <w:div w:id="1630043540">
          <w:marLeft w:val="0"/>
          <w:marRight w:val="0"/>
          <w:marTop w:val="0"/>
          <w:marBottom w:val="0"/>
          <w:divBdr>
            <w:top w:val="none" w:sz="0" w:space="0" w:color="auto"/>
            <w:left w:val="none" w:sz="0" w:space="0" w:color="auto"/>
            <w:bottom w:val="none" w:sz="0" w:space="0" w:color="auto"/>
            <w:right w:val="none" w:sz="0" w:space="0" w:color="auto"/>
          </w:divBdr>
        </w:div>
        <w:div w:id="1400590797">
          <w:marLeft w:val="0"/>
          <w:marRight w:val="0"/>
          <w:marTop w:val="0"/>
          <w:marBottom w:val="0"/>
          <w:divBdr>
            <w:top w:val="none" w:sz="0" w:space="0" w:color="auto"/>
            <w:left w:val="none" w:sz="0" w:space="0" w:color="auto"/>
            <w:bottom w:val="none" w:sz="0" w:space="0" w:color="auto"/>
            <w:right w:val="none" w:sz="0" w:space="0" w:color="auto"/>
          </w:divBdr>
        </w:div>
        <w:div w:id="1081101476">
          <w:marLeft w:val="0"/>
          <w:marRight w:val="0"/>
          <w:marTop w:val="0"/>
          <w:marBottom w:val="0"/>
          <w:divBdr>
            <w:top w:val="none" w:sz="0" w:space="0" w:color="auto"/>
            <w:left w:val="none" w:sz="0" w:space="0" w:color="auto"/>
            <w:bottom w:val="none" w:sz="0" w:space="0" w:color="auto"/>
            <w:right w:val="none" w:sz="0" w:space="0" w:color="auto"/>
          </w:divBdr>
        </w:div>
        <w:div w:id="1489857355">
          <w:marLeft w:val="0"/>
          <w:marRight w:val="0"/>
          <w:marTop w:val="0"/>
          <w:marBottom w:val="0"/>
          <w:divBdr>
            <w:top w:val="none" w:sz="0" w:space="0" w:color="auto"/>
            <w:left w:val="none" w:sz="0" w:space="0" w:color="auto"/>
            <w:bottom w:val="none" w:sz="0" w:space="0" w:color="auto"/>
            <w:right w:val="none" w:sz="0" w:space="0" w:color="auto"/>
          </w:divBdr>
        </w:div>
        <w:div w:id="1344361893">
          <w:marLeft w:val="0"/>
          <w:marRight w:val="0"/>
          <w:marTop w:val="0"/>
          <w:marBottom w:val="0"/>
          <w:divBdr>
            <w:top w:val="none" w:sz="0" w:space="0" w:color="auto"/>
            <w:left w:val="none" w:sz="0" w:space="0" w:color="auto"/>
            <w:bottom w:val="none" w:sz="0" w:space="0" w:color="auto"/>
            <w:right w:val="none" w:sz="0" w:space="0" w:color="auto"/>
          </w:divBdr>
        </w:div>
      </w:divsChild>
    </w:div>
    <w:div w:id="983463866">
      <w:bodyDiv w:val="1"/>
      <w:marLeft w:val="0"/>
      <w:marRight w:val="0"/>
      <w:marTop w:val="0"/>
      <w:marBottom w:val="0"/>
      <w:divBdr>
        <w:top w:val="none" w:sz="0" w:space="0" w:color="auto"/>
        <w:left w:val="none" w:sz="0" w:space="0" w:color="auto"/>
        <w:bottom w:val="none" w:sz="0" w:space="0" w:color="auto"/>
        <w:right w:val="none" w:sz="0" w:space="0" w:color="auto"/>
      </w:divBdr>
      <w:divsChild>
        <w:div w:id="509562437">
          <w:marLeft w:val="0"/>
          <w:marRight w:val="0"/>
          <w:marTop w:val="0"/>
          <w:marBottom w:val="0"/>
          <w:divBdr>
            <w:top w:val="none" w:sz="0" w:space="0" w:color="auto"/>
            <w:left w:val="none" w:sz="0" w:space="0" w:color="auto"/>
            <w:bottom w:val="none" w:sz="0" w:space="0" w:color="auto"/>
            <w:right w:val="none" w:sz="0" w:space="0" w:color="auto"/>
          </w:divBdr>
          <w:divsChild>
            <w:div w:id="1436367613">
              <w:marLeft w:val="0"/>
              <w:marRight w:val="0"/>
              <w:marTop w:val="0"/>
              <w:marBottom w:val="0"/>
              <w:divBdr>
                <w:top w:val="none" w:sz="0" w:space="0" w:color="auto"/>
                <w:left w:val="none" w:sz="0" w:space="0" w:color="auto"/>
                <w:bottom w:val="none" w:sz="0" w:space="0" w:color="auto"/>
                <w:right w:val="none" w:sz="0" w:space="0" w:color="auto"/>
              </w:divBdr>
              <w:divsChild>
                <w:div w:id="2136023865">
                  <w:marLeft w:val="0"/>
                  <w:marRight w:val="0"/>
                  <w:marTop w:val="0"/>
                  <w:marBottom w:val="0"/>
                  <w:divBdr>
                    <w:top w:val="none" w:sz="0" w:space="0" w:color="auto"/>
                    <w:left w:val="none" w:sz="0" w:space="0" w:color="auto"/>
                    <w:bottom w:val="none" w:sz="0" w:space="0" w:color="auto"/>
                    <w:right w:val="none" w:sz="0" w:space="0" w:color="auto"/>
                  </w:divBdr>
                  <w:divsChild>
                    <w:div w:id="750548235">
                      <w:marLeft w:val="0"/>
                      <w:marRight w:val="0"/>
                      <w:marTop w:val="0"/>
                      <w:marBottom w:val="0"/>
                      <w:divBdr>
                        <w:top w:val="none" w:sz="0" w:space="0" w:color="auto"/>
                        <w:left w:val="none" w:sz="0" w:space="0" w:color="auto"/>
                        <w:bottom w:val="none" w:sz="0" w:space="0" w:color="auto"/>
                        <w:right w:val="none" w:sz="0" w:space="0" w:color="auto"/>
                      </w:divBdr>
                    </w:div>
                    <w:div w:id="1053040105">
                      <w:marLeft w:val="0"/>
                      <w:marRight w:val="0"/>
                      <w:marTop w:val="0"/>
                      <w:marBottom w:val="0"/>
                      <w:divBdr>
                        <w:top w:val="none" w:sz="0" w:space="0" w:color="auto"/>
                        <w:left w:val="none" w:sz="0" w:space="0" w:color="auto"/>
                        <w:bottom w:val="none" w:sz="0" w:space="0" w:color="auto"/>
                        <w:right w:val="none" w:sz="0" w:space="0" w:color="auto"/>
                      </w:divBdr>
                    </w:div>
                    <w:div w:id="1985312572">
                      <w:marLeft w:val="0"/>
                      <w:marRight w:val="0"/>
                      <w:marTop w:val="0"/>
                      <w:marBottom w:val="0"/>
                      <w:divBdr>
                        <w:top w:val="none" w:sz="0" w:space="0" w:color="auto"/>
                        <w:left w:val="none" w:sz="0" w:space="0" w:color="auto"/>
                        <w:bottom w:val="none" w:sz="0" w:space="0" w:color="auto"/>
                        <w:right w:val="none" w:sz="0" w:space="0" w:color="auto"/>
                      </w:divBdr>
                    </w:div>
                    <w:div w:id="1459832602">
                      <w:marLeft w:val="0"/>
                      <w:marRight w:val="0"/>
                      <w:marTop w:val="0"/>
                      <w:marBottom w:val="0"/>
                      <w:divBdr>
                        <w:top w:val="none" w:sz="0" w:space="0" w:color="auto"/>
                        <w:left w:val="none" w:sz="0" w:space="0" w:color="auto"/>
                        <w:bottom w:val="none" w:sz="0" w:space="0" w:color="auto"/>
                        <w:right w:val="none" w:sz="0" w:space="0" w:color="auto"/>
                      </w:divBdr>
                    </w:div>
                    <w:div w:id="1487892314">
                      <w:marLeft w:val="0"/>
                      <w:marRight w:val="0"/>
                      <w:marTop w:val="0"/>
                      <w:marBottom w:val="0"/>
                      <w:divBdr>
                        <w:top w:val="none" w:sz="0" w:space="0" w:color="auto"/>
                        <w:left w:val="none" w:sz="0" w:space="0" w:color="auto"/>
                        <w:bottom w:val="none" w:sz="0" w:space="0" w:color="auto"/>
                        <w:right w:val="none" w:sz="0" w:space="0" w:color="auto"/>
                      </w:divBdr>
                      <w:divsChild>
                        <w:div w:id="1857234922">
                          <w:marLeft w:val="0"/>
                          <w:marRight w:val="0"/>
                          <w:marTop w:val="0"/>
                          <w:marBottom w:val="0"/>
                          <w:divBdr>
                            <w:top w:val="none" w:sz="0" w:space="0" w:color="auto"/>
                            <w:left w:val="none" w:sz="0" w:space="0" w:color="auto"/>
                            <w:bottom w:val="none" w:sz="0" w:space="0" w:color="auto"/>
                            <w:right w:val="none" w:sz="0" w:space="0" w:color="auto"/>
                          </w:divBdr>
                          <w:divsChild>
                            <w:div w:id="14010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79300">
      <w:bodyDiv w:val="1"/>
      <w:marLeft w:val="0"/>
      <w:marRight w:val="0"/>
      <w:marTop w:val="0"/>
      <w:marBottom w:val="0"/>
      <w:divBdr>
        <w:top w:val="none" w:sz="0" w:space="0" w:color="auto"/>
        <w:left w:val="none" w:sz="0" w:space="0" w:color="auto"/>
        <w:bottom w:val="none" w:sz="0" w:space="0" w:color="auto"/>
        <w:right w:val="none" w:sz="0" w:space="0" w:color="auto"/>
      </w:divBdr>
      <w:divsChild>
        <w:div w:id="391733840">
          <w:marLeft w:val="0"/>
          <w:marRight w:val="0"/>
          <w:marTop w:val="0"/>
          <w:marBottom w:val="0"/>
          <w:divBdr>
            <w:top w:val="none" w:sz="0" w:space="0" w:color="auto"/>
            <w:left w:val="none" w:sz="0" w:space="0" w:color="auto"/>
            <w:bottom w:val="none" w:sz="0" w:space="0" w:color="auto"/>
            <w:right w:val="none" w:sz="0" w:space="0" w:color="auto"/>
          </w:divBdr>
          <w:divsChild>
            <w:div w:id="764813905">
              <w:marLeft w:val="0"/>
              <w:marRight w:val="0"/>
              <w:marTop w:val="0"/>
              <w:marBottom w:val="0"/>
              <w:divBdr>
                <w:top w:val="none" w:sz="0" w:space="0" w:color="auto"/>
                <w:left w:val="none" w:sz="0" w:space="0" w:color="auto"/>
                <w:bottom w:val="none" w:sz="0" w:space="0" w:color="auto"/>
                <w:right w:val="none" w:sz="0" w:space="0" w:color="auto"/>
              </w:divBdr>
              <w:divsChild>
                <w:div w:id="1087267745">
                  <w:marLeft w:val="0"/>
                  <w:marRight w:val="0"/>
                  <w:marTop w:val="0"/>
                  <w:marBottom w:val="0"/>
                  <w:divBdr>
                    <w:top w:val="none" w:sz="0" w:space="0" w:color="auto"/>
                    <w:left w:val="none" w:sz="0" w:space="0" w:color="auto"/>
                    <w:bottom w:val="none" w:sz="0" w:space="0" w:color="auto"/>
                    <w:right w:val="none" w:sz="0" w:space="0" w:color="auto"/>
                  </w:divBdr>
                  <w:divsChild>
                    <w:div w:id="450517787">
                      <w:marLeft w:val="0"/>
                      <w:marRight w:val="0"/>
                      <w:marTop w:val="0"/>
                      <w:marBottom w:val="0"/>
                      <w:divBdr>
                        <w:top w:val="none" w:sz="0" w:space="0" w:color="auto"/>
                        <w:left w:val="none" w:sz="0" w:space="0" w:color="auto"/>
                        <w:bottom w:val="none" w:sz="0" w:space="0" w:color="auto"/>
                        <w:right w:val="none" w:sz="0" w:space="0" w:color="auto"/>
                      </w:divBdr>
                      <w:divsChild>
                        <w:div w:id="745997853">
                          <w:marLeft w:val="0"/>
                          <w:marRight w:val="0"/>
                          <w:marTop w:val="0"/>
                          <w:marBottom w:val="0"/>
                          <w:divBdr>
                            <w:top w:val="none" w:sz="0" w:space="0" w:color="auto"/>
                            <w:left w:val="none" w:sz="0" w:space="0" w:color="auto"/>
                            <w:bottom w:val="none" w:sz="0" w:space="0" w:color="auto"/>
                            <w:right w:val="none" w:sz="0" w:space="0" w:color="auto"/>
                          </w:divBdr>
                          <w:divsChild>
                            <w:div w:id="1414277868">
                              <w:marLeft w:val="0"/>
                              <w:marRight w:val="0"/>
                              <w:marTop w:val="0"/>
                              <w:marBottom w:val="0"/>
                              <w:divBdr>
                                <w:top w:val="none" w:sz="0" w:space="0" w:color="auto"/>
                                <w:left w:val="none" w:sz="0" w:space="0" w:color="auto"/>
                                <w:bottom w:val="none" w:sz="0" w:space="0" w:color="auto"/>
                                <w:right w:val="none" w:sz="0" w:space="0" w:color="auto"/>
                              </w:divBdr>
                              <w:divsChild>
                                <w:div w:id="1660814472">
                                  <w:marLeft w:val="0"/>
                                  <w:marRight w:val="0"/>
                                  <w:marTop w:val="0"/>
                                  <w:marBottom w:val="0"/>
                                  <w:divBdr>
                                    <w:top w:val="none" w:sz="0" w:space="0" w:color="auto"/>
                                    <w:left w:val="none" w:sz="0" w:space="0" w:color="auto"/>
                                    <w:bottom w:val="none" w:sz="0" w:space="0" w:color="auto"/>
                                    <w:right w:val="none" w:sz="0" w:space="0" w:color="auto"/>
                                  </w:divBdr>
                                  <w:divsChild>
                                    <w:div w:id="588467605">
                                      <w:marLeft w:val="0"/>
                                      <w:marRight w:val="0"/>
                                      <w:marTop w:val="0"/>
                                      <w:marBottom w:val="0"/>
                                      <w:divBdr>
                                        <w:top w:val="none" w:sz="0" w:space="0" w:color="auto"/>
                                        <w:left w:val="none" w:sz="0" w:space="0" w:color="auto"/>
                                        <w:bottom w:val="none" w:sz="0" w:space="0" w:color="auto"/>
                                        <w:right w:val="none" w:sz="0" w:space="0" w:color="auto"/>
                                      </w:divBdr>
                                      <w:divsChild>
                                        <w:div w:id="1588883932">
                                          <w:marLeft w:val="0"/>
                                          <w:marRight w:val="0"/>
                                          <w:marTop w:val="0"/>
                                          <w:marBottom w:val="0"/>
                                          <w:divBdr>
                                            <w:top w:val="none" w:sz="0" w:space="0" w:color="auto"/>
                                            <w:left w:val="none" w:sz="0" w:space="0" w:color="auto"/>
                                            <w:bottom w:val="none" w:sz="0" w:space="0" w:color="auto"/>
                                            <w:right w:val="none" w:sz="0" w:space="0" w:color="auto"/>
                                          </w:divBdr>
                                          <w:divsChild>
                                            <w:div w:id="1793282900">
                                              <w:marLeft w:val="0"/>
                                              <w:marRight w:val="0"/>
                                              <w:marTop w:val="0"/>
                                              <w:marBottom w:val="0"/>
                                              <w:divBdr>
                                                <w:top w:val="none" w:sz="0" w:space="0" w:color="auto"/>
                                                <w:left w:val="none" w:sz="0" w:space="0" w:color="auto"/>
                                                <w:bottom w:val="none" w:sz="0" w:space="0" w:color="auto"/>
                                                <w:right w:val="none" w:sz="0" w:space="0" w:color="auto"/>
                                              </w:divBdr>
                                              <w:divsChild>
                                                <w:div w:id="1099525277">
                                                  <w:marLeft w:val="0"/>
                                                  <w:marRight w:val="0"/>
                                                  <w:marTop w:val="0"/>
                                                  <w:marBottom w:val="0"/>
                                                  <w:divBdr>
                                                    <w:top w:val="none" w:sz="0" w:space="0" w:color="auto"/>
                                                    <w:left w:val="none" w:sz="0" w:space="0" w:color="auto"/>
                                                    <w:bottom w:val="none" w:sz="0" w:space="0" w:color="auto"/>
                                                    <w:right w:val="none" w:sz="0" w:space="0" w:color="auto"/>
                                                  </w:divBdr>
                                                  <w:divsChild>
                                                    <w:div w:id="278420294">
                                                      <w:marLeft w:val="0"/>
                                                      <w:marRight w:val="0"/>
                                                      <w:marTop w:val="0"/>
                                                      <w:marBottom w:val="0"/>
                                                      <w:divBdr>
                                                        <w:top w:val="none" w:sz="0" w:space="0" w:color="auto"/>
                                                        <w:left w:val="none" w:sz="0" w:space="0" w:color="auto"/>
                                                        <w:bottom w:val="none" w:sz="0" w:space="0" w:color="auto"/>
                                                        <w:right w:val="none" w:sz="0" w:space="0" w:color="auto"/>
                                                      </w:divBdr>
                                                      <w:divsChild>
                                                        <w:div w:id="275261522">
                                                          <w:marLeft w:val="0"/>
                                                          <w:marRight w:val="0"/>
                                                          <w:marTop w:val="0"/>
                                                          <w:marBottom w:val="0"/>
                                                          <w:divBdr>
                                                            <w:top w:val="none" w:sz="0" w:space="0" w:color="auto"/>
                                                            <w:left w:val="none" w:sz="0" w:space="0" w:color="auto"/>
                                                            <w:bottom w:val="none" w:sz="0" w:space="0" w:color="auto"/>
                                                            <w:right w:val="none" w:sz="0" w:space="0" w:color="auto"/>
                                                          </w:divBdr>
                                                        </w:div>
                                                        <w:div w:id="1694451560">
                                                          <w:marLeft w:val="0"/>
                                                          <w:marRight w:val="0"/>
                                                          <w:marTop w:val="0"/>
                                                          <w:marBottom w:val="0"/>
                                                          <w:divBdr>
                                                            <w:top w:val="none" w:sz="0" w:space="0" w:color="auto"/>
                                                            <w:left w:val="none" w:sz="0" w:space="0" w:color="auto"/>
                                                            <w:bottom w:val="none" w:sz="0" w:space="0" w:color="auto"/>
                                                            <w:right w:val="none" w:sz="0" w:space="0" w:color="auto"/>
                                                          </w:divBdr>
                                                        </w:div>
                                                        <w:div w:id="1120613039">
                                                          <w:marLeft w:val="0"/>
                                                          <w:marRight w:val="0"/>
                                                          <w:marTop w:val="0"/>
                                                          <w:marBottom w:val="0"/>
                                                          <w:divBdr>
                                                            <w:top w:val="none" w:sz="0" w:space="0" w:color="auto"/>
                                                            <w:left w:val="none" w:sz="0" w:space="0" w:color="auto"/>
                                                            <w:bottom w:val="none" w:sz="0" w:space="0" w:color="auto"/>
                                                            <w:right w:val="none" w:sz="0" w:space="0" w:color="auto"/>
                                                          </w:divBdr>
                                                        </w:div>
                                                        <w:div w:id="1328746958">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611935067">
                                                              <w:marLeft w:val="0"/>
                                                              <w:marRight w:val="0"/>
                                                              <w:marTop w:val="0"/>
                                                              <w:marBottom w:val="0"/>
                                                              <w:divBdr>
                                                                <w:top w:val="none" w:sz="0" w:space="0" w:color="auto"/>
                                                                <w:left w:val="none" w:sz="0" w:space="0" w:color="auto"/>
                                                                <w:bottom w:val="none" w:sz="0" w:space="0" w:color="auto"/>
                                                                <w:right w:val="none" w:sz="0" w:space="0" w:color="auto"/>
                                                              </w:divBdr>
                                                              <w:divsChild>
                                                                <w:div w:id="119227071">
                                                                  <w:marLeft w:val="0"/>
                                                                  <w:marRight w:val="0"/>
                                                                  <w:marTop w:val="0"/>
                                                                  <w:marBottom w:val="0"/>
                                                                  <w:divBdr>
                                                                    <w:top w:val="none" w:sz="0" w:space="0" w:color="auto"/>
                                                                    <w:left w:val="none" w:sz="0" w:space="0" w:color="auto"/>
                                                                    <w:bottom w:val="none" w:sz="0" w:space="0" w:color="auto"/>
                                                                    <w:right w:val="none" w:sz="0" w:space="0" w:color="auto"/>
                                                                  </w:divBdr>
                                                                  <w:divsChild>
                                                                    <w:div w:id="242180980">
                                                                      <w:marLeft w:val="0"/>
                                                                      <w:marRight w:val="0"/>
                                                                      <w:marTop w:val="0"/>
                                                                      <w:marBottom w:val="0"/>
                                                                      <w:divBdr>
                                                                        <w:top w:val="none" w:sz="0" w:space="0" w:color="auto"/>
                                                                        <w:left w:val="none" w:sz="0" w:space="0" w:color="auto"/>
                                                                        <w:bottom w:val="none" w:sz="0" w:space="0" w:color="auto"/>
                                                                        <w:right w:val="none" w:sz="0" w:space="0" w:color="auto"/>
                                                                      </w:divBdr>
                                                                      <w:divsChild>
                                                                        <w:div w:id="687408485">
                                                                          <w:marLeft w:val="0"/>
                                                                          <w:marRight w:val="0"/>
                                                                          <w:marTop w:val="0"/>
                                                                          <w:marBottom w:val="0"/>
                                                                          <w:divBdr>
                                                                            <w:top w:val="none" w:sz="0" w:space="0" w:color="auto"/>
                                                                            <w:left w:val="none" w:sz="0" w:space="0" w:color="auto"/>
                                                                            <w:bottom w:val="none" w:sz="0" w:space="0" w:color="auto"/>
                                                                            <w:right w:val="none" w:sz="0" w:space="0" w:color="auto"/>
                                                                          </w:divBdr>
                                                                          <w:divsChild>
                                                                            <w:div w:id="435829628">
                                                                              <w:marLeft w:val="0"/>
                                                                              <w:marRight w:val="0"/>
                                                                              <w:marTop w:val="0"/>
                                                                              <w:marBottom w:val="0"/>
                                                                              <w:divBdr>
                                                                                <w:top w:val="none" w:sz="0" w:space="0" w:color="auto"/>
                                                                                <w:left w:val="none" w:sz="0" w:space="0" w:color="auto"/>
                                                                                <w:bottom w:val="none" w:sz="0" w:space="0" w:color="auto"/>
                                                                                <w:right w:val="none" w:sz="0" w:space="0" w:color="auto"/>
                                                                              </w:divBdr>
                                                                              <w:divsChild>
                                                                                <w:div w:id="1034428135">
                                                                                  <w:marLeft w:val="0"/>
                                                                                  <w:marRight w:val="0"/>
                                                                                  <w:marTop w:val="0"/>
                                                                                  <w:marBottom w:val="0"/>
                                                                                  <w:divBdr>
                                                                                    <w:top w:val="none" w:sz="0" w:space="0" w:color="auto"/>
                                                                                    <w:left w:val="none" w:sz="0" w:space="0" w:color="auto"/>
                                                                                    <w:bottom w:val="none" w:sz="0" w:space="0" w:color="auto"/>
                                                                                    <w:right w:val="none" w:sz="0" w:space="0" w:color="auto"/>
                                                                                  </w:divBdr>
                                                                                  <w:divsChild>
                                                                                    <w:div w:id="1753703162">
                                                                                      <w:marLeft w:val="0"/>
                                                                                      <w:marRight w:val="0"/>
                                                                                      <w:marTop w:val="0"/>
                                                                                      <w:marBottom w:val="0"/>
                                                                                      <w:divBdr>
                                                                                        <w:top w:val="none" w:sz="0" w:space="0" w:color="auto"/>
                                                                                        <w:left w:val="none" w:sz="0" w:space="0" w:color="auto"/>
                                                                                        <w:bottom w:val="none" w:sz="0" w:space="0" w:color="auto"/>
                                                                                        <w:right w:val="none" w:sz="0" w:space="0" w:color="auto"/>
                                                                                      </w:divBdr>
                                                                                    </w:div>
                                                                                    <w:div w:id="1455952302">
                                                                                      <w:marLeft w:val="0"/>
                                                                                      <w:marRight w:val="0"/>
                                                                                      <w:marTop w:val="0"/>
                                                                                      <w:marBottom w:val="0"/>
                                                                                      <w:divBdr>
                                                                                        <w:top w:val="none" w:sz="0" w:space="0" w:color="auto"/>
                                                                                        <w:left w:val="none" w:sz="0" w:space="0" w:color="auto"/>
                                                                                        <w:bottom w:val="none" w:sz="0" w:space="0" w:color="auto"/>
                                                                                        <w:right w:val="none" w:sz="0" w:space="0" w:color="auto"/>
                                                                                      </w:divBdr>
                                                                                      <w:divsChild>
                                                                                        <w:div w:id="413014253">
                                                                                          <w:marLeft w:val="0"/>
                                                                                          <w:marRight w:val="0"/>
                                                                                          <w:marTop w:val="0"/>
                                                                                          <w:marBottom w:val="0"/>
                                                                                          <w:divBdr>
                                                                                            <w:top w:val="none" w:sz="0" w:space="0" w:color="auto"/>
                                                                                            <w:left w:val="none" w:sz="0" w:space="0" w:color="auto"/>
                                                                                            <w:bottom w:val="none" w:sz="0" w:space="0" w:color="auto"/>
                                                                                            <w:right w:val="none" w:sz="0" w:space="0" w:color="auto"/>
                                                                                          </w:divBdr>
                                                                                          <w:divsChild>
                                                                                            <w:div w:id="10379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522785">
                                                          <w:marLeft w:val="0"/>
                                                          <w:marRight w:val="0"/>
                                                          <w:marTop w:val="0"/>
                                                          <w:marBottom w:val="0"/>
                                                          <w:divBdr>
                                                            <w:top w:val="none" w:sz="0" w:space="0" w:color="auto"/>
                                                            <w:left w:val="none" w:sz="0" w:space="0" w:color="auto"/>
                                                            <w:bottom w:val="none" w:sz="0" w:space="0" w:color="auto"/>
                                                            <w:right w:val="none" w:sz="0" w:space="0" w:color="auto"/>
                                                          </w:divBdr>
                                                          <w:divsChild>
                                                            <w:div w:id="609897549">
                                                              <w:marLeft w:val="0"/>
                                                              <w:marRight w:val="0"/>
                                                              <w:marTop w:val="0"/>
                                                              <w:marBottom w:val="0"/>
                                                              <w:divBdr>
                                                                <w:top w:val="none" w:sz="0" w:space="0" w:color="auto"/>
                                                                <w:left w:val="none" w:sz="0" w:space="0" w:color="auto"/>
                                                                <w:bottom w:val="none" w:sz="0" w:space="0" w:color="auto"/>
                                                                <w:right w:val="none" w:sz="0" w:space="0" w:color="auto"/>
                                                              </w:divBdr>
                                                              <w:divsChild>
                                                                <w:div w:id="5142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407287">
      <w:bodyDiv w:val="1"/>
      <w:marLeft w:val="0"/>
      <w:marRight w:val="0"/>
      <w:marTop w:val="0"/>
      <w:marBottom w:val="0"/>
      <w:divBdr>
        <w:top w:val="none" w:sz="0" w:space="0" w:color="auto"/>
        <w:left w:val="none" w:sz="0" w:space="0" w:color="auto"/>
        <w:bottom w:val="none" w:sz="0" w:space="0" w:color="auto"/>
        <w:right w:val="none" w:sz="0" w:space="0" w:color="auto"/>
      </w:divBdr>
      <w:divsChild>
        <w:div w:id="707878825">
          <w:marLeft w:val="0"/>
          <w:marRight w:val="0"/>
          <w:marTop w:val="0"/>
          <w:marBottom w:val="0"/>
          <w:divBdr>
            <w:top w:val="none" w:sz="0" w:space="0" w:color="auto"/>
            <w:left w:val="none" w:sz="0" w:space="0" w:color="auto"/>
            <w:bottom w:val="none" w:sz="0" w:space="0" w:color="auto"/>
            <w:right w:val="none" w:sz="0" w:space="0" w:color="auto"/>
          </w:divBdr>
        </w:div>
        <w:div w:id="2107915837">
          <w:marLeft w:val="0"/>
          <w:marRight w:val="0"/>
          <w:marTop w:val="0"/>
          <w:marBottom w:val="0"/>
          <w:divBdr>
            <w:top w:val="none" w:sz="0" w:space="0" w:color="auto"/>
            <w:left w:val="none" w:sz="0" w:space="0" w:color="auto"/>
            <w:bottom w:val="none" w:sz="0" w:space="0" w:color="auto"/>
            <w:right w:val="none" w:sz="0" w:space="0" w:color="auto"/>
          </w:divBdr>
        </w:div>
        <w:div w:id="480853320">
          <w:marLeft w:val="0"/>
          <w:marRight w:val="0"/>
          <w:marTop w:val="0"/>
          <w:marBottom w:val="0"/>
          <w:divBdr>
            <w:top w:val="none" w:sz="0" w:space="0" w:color="auto"/>
            <w:left w:val="none" w:sz="0" w:space="0" w:color="auto"/>
            <w:bottom w:val="none" w:sz="0" w:space="0" w:color="auto"/>
            <w:right w:val="none" w:sz="0" w:space="0" w:color="auto"/>
          </w:divBdr>
          <w:divsChild>
            <w:div w:id="883441426">
              <w:marLeft w:val="0"/>
              <w:marRight w:val="0"/>
              <w:marTop w:val="0"/>
              <w:marBottom w:val="0"/>
              <w:divBdr>
                <w:top w:val="none" w:sz="0" w:space="0" w:color="auto"/>
                <w:left w:val="none" w:sz="0" w:space="0" w:color="auto"/>
                <w:bottom w:val="none" w:sz="0" w:space="0" w:color="auto"/>
                <w:right w:val="none" w:sz="0" w:space="0" w:color="auto"/>
              </w:divBdr>
            </w:div>
            <w:div w:id="510609768">
              <w:marLeft w:val="0"/>
              <w:marRight w:val="0"/>
              <w:marTop w:val="0"/>
              <w:marBottom w:val="0"/>
              <w:divBdr>
                <w:top w:val="none" w:sz="0" w:space="0" w:color="auto"/>
                <w:left w:val="none" w:sz="0" w:space="0" w:color="auto"/>
                <w:bottom w:val="none" w:sz="0" w:space="0" w:color="auto"/>
                <w:right w:val="none" w:sz="0" w:space="0" w:color="auto"/>
              </w:divBdr>
            </w:div>
            <w:div w:id="953362251">
              <w:marLeft w:val="0"/>
              <w:marRight w:val="0"/>
              <w:marTop w:val="0"/>
              <w:marBottom w:val="0"/>
              <w:divBdr>
                <w:top w:val="none" w:sz="0" w:space="0" w:color="auto"/>
                <w:left w:val="none" w:sz="0" w:space="0" w:color="auto"/>
                <w:bottom w:val="none" w:sz="0" w:space="0" w:color="auto"/>
                <w:right w:val="none" w:sz="0" w:space="0" w:color="auto"/>
              </w:divBdr>
            </w:div>
            <w:div w:id="74085846">
              <w:marLeft w:val="0"/>
              <w:marRight w:val="0"/>
              <w:marTop w:val="0"/>
              <w:marBottom w:val="0"/>
              <w:divBdr>
                <w:top w:val="none" w:sz="0" w:space="0" w:color="auto"/>
                <w:left w:val="none" w:sz="0" w:space="0" w:color="auto"/>
                <w:bottom w:val="none" w:sz="0" w:space="0" w:color="auto"/>
                <w:right w:val="none" w:sz="0" w:space="0" w:color="auto"/>
              </w:divBdr>
            </w:div>
            <w:div w:id="791284481">
              <w:marLeft w:val="0"/>
              <w:marRight w:val="0"/>
              <w:marTop w:val="0"/>
              <w:marBottom w:val="0"/>
              <w:divBdr>
                <w:top w:val="none" w:sz="0" w:space="0" w:color="auto"/>
                <w:left w:val="none" w:sz="0" w:space="0" w:color="auto"/>
                <w:bottom w:val="none" w:sz="0" w:space="0" w:color="auto"/>
                <w:right w:val="none" w:sz="0" w:space="0" w:color="auto"/>
              </w:divBdr>
            </w:div>
            <w:div w:id="1075904889">
              <w:marLeft w:val="0"/>
              <w:marRight w:val="0"/>
              <w:marTop w:val="0"/>
              <w:marBottom w:val="0"/>
              <w:divBdr>
                <w:top w:val="none" w:sz="0" w:space="0" w:color="auto"/>
                <w:left w:val="none" w:sz="0" w:space="0" w:color="auto"/>
                <w:bottom w:val="none" w:sz="0" w:space="0" w:color="auto"/>
                <w:right w:val="none" w:sz="0" w:space="0" w:color="auto"/>
              </w:divBdr>
            </w:div>
            <w:div w:id="35088915">
              <w:marLeft w:val="0"/>
              <w:marRight w:val="0"/>
              <w:marTop w:val="0"/>
              <w:marBottom w:val="0"/>
              <w:divBdr>
                <w:top w:val="none" w:sz="0" w:space="0" w:color="auto"/>
                <w:left w:val="none" w:sz="0" w:space="0" w:color="auto"/>
                <w:bottom w:val="none" w:sz="0" w:space="0" w:color="auto"/>
                <w:right w:val="none" w:sz="0" w:space="0" w:color="auto"/>
              </w:divBdr>
            </w:div>
            <w:div w:id="2105951043">
              <w:marLeft w:val="0"/>
              <w:marRight w:val="0"/>
              <w:marTop w:val="0"/>
              <w:marBottom w:val="0"/>
              <w:divBdr>
                <w:top w:val="none" w:sz="0" w:space="0" w:color="auto"/>
                <w:left w:val="none" w:sz="0" w:space="0" w:color="auto"/>
                <w:bottom w:val="none" w:sz="0" w:space="0" w:color="auto"/>
                <w:right w:val="none" w:sz="0" w:space="0" w:color="auto"/>
              </w:divBdr>
            </w:div>
            <w:div w:id="1809009757">
              <w:marLeft w:val="0"/>
              <w:marRight w:val="0"/>
              <w:marTop w:val="0"/>
              <w:marBottom w:val="0"/>
              <w:divBdr>
                <w:top w:val="none" w:sz="0" w:space="0" w:color="auto"/>
                <w:left w:val="none" w:sz="0" w:space="0" w:color="auto"/>
                <w:bottom w:val="none" w:sz="0" w:space="0" w:color="auto"/>
                <w:right w:val="none" w:sz="0" w:space="0" w:color="auto"/>
              </w:divBdr>
            </w:div>
          </w:divsChild>
        </w:div>
        <w:div w:id="407844723">
          <w:marLeft w:val="0"/>
          <w:marRight w:val="0"/>
          <w:marTop w:val="0"/>
          <w:marBottom w:val="0"/>
          <w:divBdr>
            <w:top w:val="none" w:sz="0" w:space="0" w:color="auto"/>
            <w:left w:val="none" w:sz="0" w:space="0" w:color="auto"/>
            <w:bottom w:val="none" w:sz="0" w:space="0" w:color="auto"/>
            <w:right w:val="none" w:sz="0" w:space="0" w:color="auto"/>
          </w:divBdr>
        </w:div>
      </w:divsChild>
    </w:div>
    <w:div w:id="1654598524">
      <w:bodyDiv w:val="1"/>
      <w:marLeft w:val="0"/>
      <w:marRight w:val="0"/>
      <w:marTop w:val="0"/>
      <w:marBottom w:val="0"/>
      <w:divBdr>
        <w:top w:val="none" w:sz="0" w:space="0" w:color="auto"/>
        <w:left w:val="none" w:sz="0" w:space="0" w:color="auto"/>
        <w:bottom w:val="none" w:sz="0" w:space="0" w:color="auto"/>
        <w:right w:val="none" w:sz="0" w:space="0" w:color="auto"/>
      </w:divBdr>
      <w:divsChild>
        <w:div w:id="1555896744">
          <w:marLeft w:val="0"/>
          <w:marRight w:val="0"/>
          <w:marTop w:val="0"/>
          <w:marBottom w:val="0"/>
          <w:divBdr>
            <w:top w:val="none" w:sz="0" w:space="0" w:color="auto"/>
            <w:left w:val="none" w:sz="0" w:space="0" w:color="auto"/>
            <w:bottom w:val="none" w:sz="0" w:space="0" w:color="auto"/>
            <w:right w:val="none" w:sz="0" w:space="0" w:color="auto"/>
          </w:divBdr>
        </w:div>
        <w:div w:id="1525052977">
          <w:marLeft w:val="0"/>
          <w:marRight w:val="0"/>
          <w:marTop w:val="0"/>
          <w:marBottom w:val="0"/>
          <w:divBdr>
            <w:top w:val="none" w:sz="0" w:space="0" w:color="auto"/>
            <w:left w:val="none" w:sz="0" w:space="0" w:color="auto"/>
            <w:bottom w:val="none" w:sz="0" w:space="0" w:color="auto"/>
            <w:right w:val="none" w:sz="0" w:space="0" w:color="auto"/>
          </w:divBdr>
        </w:div>
      </w:divsChild>
    </w:div>
    <w:div w:id="1890602198">
      <w:bodyDiv w:val="1"/>
      <w:marLeft w:val="0"/>
      <w:marRight w:val="0"/>
      <w:marTop w:val="0"/>
      <w:marBottom w:val="0"/>
      <w:divBdr>
        <w:top w:val="none" w:sz="0" w:space="0" w:color="auto"/>
        <w:left w:val="none" w:sz="0" w:space="0" w:color="auto"/>
        <w:bottom w:val="none" w:sz="0" w:space="0" w:color="auto"/>
        <w:right w:val="none" w:sz="0" w:space="0" w:color="auto"/>
      </w:divBdr>
      <w:divsChild>
        <w:div w:id="1212574584">
          <w:marLeft w:val="0"/>
          <w:marRight w:val="0"/>
          <w:marTop w:val="0"/>
          <w:marBottom w:val="0"/>
          <w:divBdr>
            <w:top w:val="none" w:sz="0" w:space="0" w:color="auto"/>
            <w:left w:val="none" w:sz="0" w:space="0" w:color="auto"/>
            <w:bottom w:val="none" w:sz="0" w:space="0" w:color="auto"/>
            <w:right w:val="none" w:sz="0" w:space="0" w:color="auto"/>
          </w:divBdr>
          <w:divsChild>
            <w:div w:id="786118571">
              <w:marLeft w:val="0"/>
              <w:marRight w:val="0"/>
              <w:marTop w:val="0"/>
              <w:marBottom w:val="0"/>
              <w:divBdr>
                <w:top w:val="none" w:sz="0" w:space="0" w:color="auto"/>
                <w:left w:val="none" w:sz="0" w:space="0" w:color="auto"/>
                <w:bottom w:val="none" w:sz="0" w:space="0" w:color="auto"/>
                <w:right w:val="none" w:sz="0" w:space="0" w:color="auto"/>
              </w:divBdr>
            </w:div>
            <w:div w:id="766585702">
              <w:marLeft w:val="0"/>
              <w:marRight w:val="0"/>
              <w:marTop w:val="0"/>
              <w:marBottom w:val="0"/>
              <w:divBdr>
                <w:top w:val="none" w:sz="0" w:space="0" w:color="auto"/>
                <w:left w:val="none" w:sz="0" w:space="0" w:color="auto"/>
                <w:bottom w:val="none" w:sz="0" w:space="0" w:color="auto"/>
                <w:right w:val="none" w:sz="0" w:space="0" w:color="auto"/>
              </w:divBdr>
            </w:div>
            <w:div w:id="2065712541">
              <w:marLeft w:val="0"/>
              <w:marRight w:val="0"/>
              <w:marTop w:val="0"/>
              <w:marBottom w:val="0"/>
              <w:divBdr>
                <w:top w:val="none" w:sz="0" w:space="0" w:color="auto"/>
                <w:left w:val="none" w:sz="0" w:space="0" w:color="auto"/>
                <w:bottom w:val="none" w:sz="0" w:space="0" w:color="auto"/>
                <w:right w:val="none" w:sz="0" w:space="0" w:color="auto"/>
              </w:divBdr>
            </w:div>
            <w:div w:id="641227993">
              <w:marLeft w:val="0"/>
              <w:marRight w:val="0"/>
              <w:marTop w:val="0"/>
              <w:marBottom w:val="0"/>
              <w:divBdr>
                <w:top w:val="none" w:sz="0" w:space="0" w:color="auto"/>
                <w:left w:val="none" w:sz="0" w:space="0" w:color="auto"/>
                <w:bottom w:val="none" w:sz="0" w:space="0" w:color="auto"/>
                <w:right w:val="none" w:sz="0" w:space="0" w:color="auto"/>
              </w:divBdr>
            </w:div>
            <w:div w:id="1003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4297">
      <w:bodyDiv w:val="1"/>
      <w:marLeft w:val="0"/>
      <w:marRight w:val="0"/>
      <w:marTop w:val="0"/>
      <w:marBottom w:val="0"/>
      <w:divBdr>
        <w:top w:val="none" w:sz="0" w:space="0" w:color="auto"/>
        <w:left w:val="none" w:sz="0" w:space="0" w:color="auto"/>
        <w:bottom w:val="none" w:sz="0" w:space="0" w:color="auto"/>
        <w:right w:val="none" w:sz="0" w:space="0" w:color="auto"/>
      </w:divBdr>
      <w:divsChild>
        <w:div w:id="297105830">
          <w:marLeft w:val="0"/>
          <w:marRight w:val="0"/>
          <w:marTop w:val="0"/>
          <w:marBottom w:val="0"/>
          <w:divBdr>
            <w:top w:val="none" w:sz="0" w:space="0" w:color="auto"/>
            <w:left w:val="none" w:sz="0" w:space="0" w:color="auto"/>
            <w:bottom w:val="none" w:sz="0" w:space="0" w:color="auto"/>
            <w:right w:val="none" w:sz="0" w:space="0" w:color="auto"/>
          </w:divBdr>
        </w:div>
      </w:divsChild>
    </w:div>
    <w:div w:id="21179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7934</Words>
  <Characters>45226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Интернет Назначение</dc:creator>
  <cp:lastModifiedBy>Гульнова Ирина Викторовна</cp:lastModifiedBy>
  <cp:revision>2</cp:revision>
  <cp:lastPrinted>2020-09-29T06:23:00Z</cp:lastPrinted>
  <dcterms:created xsi:type="dcterms:W3CDTF">2021-04-15T05:58:00Z</dcterms:created>
  <dcterms:modified xsi:type="dcterms:W3CDTF">2021-04-15T05:58:00Z</dcterms:modified>
</cp:coreProperties>
</file>