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540"/>
        <w:gridCol w:w="4501"/>
      </w:tblGrid>
      <w:tr w:rsidR="00E40F84" w:rsidTr="00737F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87" w:type="dxa"/>
          </w:tcPr>
          <w:p w:rsidR="00E40F84" w:rsidRDefault="00E40F84" w:rsidP="00C15208">
            <w:pPr>
              <w:rPr>
                <w:color w:val="000000"/>
                <w:sz w:val="2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  <w:tr w:rsidR="00E40F8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787" w:type="dxa"/>
          </w:tcPr>
          <w:p w:rsidR="00E40F84" w:rsidRPr="00B75200" w:rsidRDefault="00B75200" w:rsidP="006248EF">
            <w:pPr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Правовое заключение</w:t>
            </w: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</w:tbl>
    <w:p w:rsidR="006248EF" w:rsidRDefault="002071FB" w:rsidP="000E0C5B">
      <w:pPr>
        <w:jc w:val="both"/>
        <w:rPr>
          <w:sz w:val="28"/>
        </w:rPr>
      </w:pPr>
      <w:r>
        <w:rPr>
          <w:sz w:val="28"/>
        </w:rPr>
        <w:tab/>
      </w:r>
    </w:p>
    <w:p w:rsidR="006248EF" w:rsidRDefault="006248EF" w:rsidP="000E0C5B">
      <w:pPr>
        <w:jc w:val="both"/>
        <w:rPr>
          <w:sz w:val="28"/>
        </w:rPr>
      </w:pPr>
    </w:p>
    <w:p w:rsidR="00B75200" w:rsidRPr="00B75200" w:rsidRDefault="00B75200" w:rsidP="00B75200">
      <w:pPr>
        <w:ind w:firstLine="708"/>
        <w:jc w:val="both"/>
        <w:rPr>
          <w:bCs/>
          <w:sz w:val="28"/>
        </w:rPr>
      </w:pPr>
      <w:proofErr w:type="gramStart"/>
      <w:r w:rsidRPr="00B75200">
        <w:rPr>
          <w:bCs/>
          <w:sz w:val="28"/>
        </w:rPr>
        <w:t>В соответствии с постановлением Губернатора У</w:t>
      </w:r>
      <w:r w:rsidR="00A07A46">
        <w:rPr>
          <w:bCs/>
          <w:sz w:val="28"/>
        </w:rPr>
        <w:t>льяновской области от 05.09.2011 № 85</w:t>
      </w:r>
      <w:r w:rsidRPr="00B75200">
        <w:rPr>
          <w:bCs/>
          <w:sz w:val="28"/>
        </w:rPr>
        <w:t xml:space="preserve"> «</w:t>
      </w:r>
      <w:r w:rsidR="00A07A46">
        <w:rPr>
          <w:bCs/>
          <w:sz w:val="28"/>
        </w:rPr>
        <w:t xml:space="preserve">О совершенствовании законопроектной деятельности Губернатора и Правительства Ульяновской области», </w:t>
      </w:r>
      <w:r w:rsidR="00F32DDA">
        <w:rPr>
          <w:bCs/>
          <w:sz w:val="28"/>
        </w:rPr>
        <w:t>п</w:t>
      </w:r>
      <w:r w:rsidRPr="00B75200">
        <w:rPr>
          <w:bCs/>
          <w:sz w:val="28"/>
        </w:rPr>
        <w:t xml:space="preserve">остановлением Правительства 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0"/>
        </w:smartTagPr>
        <w:r w:rsidRPr="00B75200">
          <w:rPr>
            <w:bCs/>
            <w:sz w:val="28"/>
          </w:rPr>
          <w:t>26.02.2010</w:t>
        </w:r>
      </w:smartTag>
      <w:r w:rsidRPr="00B75200">
        <w:rPr>
          <w:bCs/>
          <w:sz w:val="28"/>
        </w:rPr>
        <w:t xml:space="preserve"> № 96 «Об антикоррупционной экспертизе нормативных правовых актов и проектов нормативных актов»,  </w:t>
      </w:r>
      <w:r w:rsidR="00F32DDA">
        <w:rPr>
          <w:bCs/>
          <w:sz w:val="28"/>
        </w:rPr>
        <w:t>п</w:t>
      </w:r>
      <w:r w:rsidRPr="00B75200">
        <w:rPr>
          <w:bCs/>
          <w:sz w:val="28"/>
        </w:rPr>
        <w:t xml:space="preserve">остановлением Губернатора Ульяновской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03"/>
          <w:attr w:name="Year" w:val="2011"/>
        </w:smartTagPr>
        <w:r w:rsidRPr="00B75200">
          <w:rPr>
            <w:bCs/>
            <w:sz w:val="28"/>
          </w:rPr>
          <w:t>03.10.2011</w:t>
        </w:r>
      </w:smartTag>
      <w:r w:rsidRPr="00B75200">
        <w:rPr>
          <w:bCs/>
          <w:sz w:val="28"/>
        </w:rPr>
        <w:t xml:space="preserve"> № 100 «О порядке  проведения антикоррупционной экспертизы нормативных правовых актов и проектов нормативных правовых актов Губернатора  Ульяновской области и</w:t>
      </w:r>
      <w:proofErr w:type="gramEnd"/>
      <w:r w:rsidRPr="00B75200">
        <w:rPr>
          <w:bCs/>
          <w:sz w:val="28"/>
        </w:rPr>
        <w:t xml:space="preserve"> Правительства Ульяновской области» </w:t>
      </w:r>
      <w:r w:rsidR="00A07A46">
        <w:rPr>
          <w:bCs/>
          <w:sz w:val="28"/>
        </w:rPr>
        <w:t xml:space="preserve">в отделе </w:t>
      </w:r>
      <w:r w:rsidRPr="00B75200">
        <w:rPr>
          <w:bCs/>
          <w:sz w:val="28"/>
        </w:rPr>
        <w:t xml:space="preserve">правового </w:t>
      </w:r>
      <w:r w:rsidR="00A07A46" w:rsidRPr="00A07A46">
        <w:rPr>
          <w:bCs/>
          <w:sz w:val="28"/>
        </w:rPr>
        <w:t xml:space="preserve">обеспечения </w:t>
      </w:r>
      <w:r w:rsidR="00A07A46">
        <w:rPr>
          <w:bCs/>
          <w:sz w:val="28"/>
        </w:rPr>
        <w:t xml:space="preserve">Министерства труда и социального развития Ульяновской области </w:t>
      </w:r>
      <w:r w:rsidRPr="00B75200">
        <w:rPr>
          <w:bCs/>
          <w:sz w:val="28"/>
        </w:rPr>
        <w:t xml:space="preserve">осуществлена </w:t>
      </w:r>
      <w:r w:rsidR="00682A65">
        <w:rPr>
          <w:bCs/>
          <w:sz w:val="28"/>
        </w:rPr>
        <w:t>повторная</w:t>
      </w:r>
      <w:r w:rsidRPr="00B75200">
        <w:rPr>
          <w:bCs/>
          <w:sz w:val="28"/>
        </w:rPr>
        <w:t xml:space="preserve"> правовая экспертиза проекта </w:t>
      </w:r>
      <w:r w:rsidR="00A07A46">
        <w:rPr>
          <w:bCs/>
          <w:sz w:val="28"/>
        </w:rPr>
        <w:t xml:space="preserve">закона </w:t>
      </w:r>
      <w:r w:rsidR="00682A65">
        <w:rPr>
          <w:bCs/>
          <w:sz w:val="28"/>
        </w:rPr>
        <w:t xml:space="preserve">Ульяновской области </w:t>
      </w:r>
      <w:r w:rsidR="00F32DDA">
        <w:rPr>
          <w:bCs/>
          <w:sz w:val="28"/>
        </w:rPr>
        <w:t>«</w:t>
      </w:r>
      <w:r w:rsidR="0025258A">
        <w:rPr>
          <w:bCs/>
          <w:sz w:val="28"/>
        </w:rPr>
        <w:t xml:space="preserve">О признании </w:t>
      </w:r>
      <w:proofErr w:type="gramStart"/>
      <w:r w:rsidR="0025258A">
        <w:rPr>
          <w:bCs/>
          <w:sz w:val="28"/>
        </w:rPr>
        <w:t>утратившими</w:t>
      </w:r>
      <w:proofErr w:type="gramEnd"/>
      <w:r w:rsidR="0025258A">
        <w:rPr>
          <w:bCs/>
          <w:sz w:val="28"/>
        </w:rPr>
        <w:t xml:space="preserve"> силу отдельных законодательных актов</w:t>
      </w:r>
      <w:r w:rsidR="009F6E50">
        <w:rPr>
          <w:bCs/>
          <w:sz w:val="28"/>
        </w:rPr>
        <w:t xml:space="preserve"> Ульяновской области</w:t>
      </w:r>
      <w:r w:rsidR="00F32DDA">
        <w:rPr>
          <w:bCs/>
          <w:sz w:val="28"/>
        </w:rPr>
        <w:t>», внесённого департаментом труда Министерства труда и социального развития Ульяновской области.</w:t>
      </w:r>
    </w:p>
    <w:p w:rsidR="00B75200" w:rsidRPr="00B75200" w:rsidRDefault="00F32DDA" w:rsidP="00B75200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Законопроект </w:t>
      </w:r>
      <w:r w:rsidR="00B75200" w:rsidRPr="00B75200">
        <w:rPr>
          <w:bCs/>
          <w:sz w:val="28"/>
        </w:rPr>
        <w:t xml:space="preserve"> подготовлен в пределах полномочий Министерства труда и социального развития Ульяновской области, предусмотренных законодательством.</w:t>
      </w:r>
    </w:p>
    <w:p w:rsidR="00B80811" w:rsidRPr="00B80811" w:rsidRDefault="00F32DDA" w:rsidP="00B80811">
      <w:pPr>
        <w:jc w:val="both"/>
        <w:rPr>
          <w:sz w:val="28"/>
        </w:rPr>
      </w:pPr>
      <w:r>
        <w:rPr>
          <w:sz w:val="28"/>
        </w:rPr>
        <w:tab/>
      </w:r>
      <w:r w:rsidR="00B80811" w:rsidRPr="00B80811">
        <w:rPr>
          <w:sz w:val="28"/>
        </w:rPr>
        <w:t>Имеющиеся замечания устранены в рабочем порядке.</w:t>
      </w:r>
    </w:p>
    <w:p w:rsidR="00B80811" w:rsidRPr="00B80811" w:rsidRDefault="00B80811" w:rsidP="00B80811">
      <w:pPr>
        <w:ind w:firstLine="708"/>
        <w:jc w:val="both"/>
        <w:rPr>
          <w:sz w:val="28"/>
        </w:rPr>
      </w:pPr>
      <w:r w:rsidRPr="00B80811">
        <w:rPr>
          <w:sz w:val="28"/>
        </w:rPr>
        <w:t xml:space="preserve">Считаем возможным направить проект </w:t>
      </w:r>
      <w:r>
        <w:rPr>
          <w:sz w:val="28"/>
        </w:rPr>
        <w:t>закона</w:t>
      </w:r>
      <w:r w:rsidRPr="00B80811">
        <w:rPr>
          <w:sz w:val="28"/>
        </w:rPr>
        <w:t xml:space="preserve"> на согласование в установленном порядке.</w:t>
      </w:r>
    </w:p>
    <w:p w:rsidR="005F7C28" w:rsidRPr="005F7C28" w:rsidRDefault="005F7C28" w:rsidP="00682A65">
      <w:pPr>
        <w:jc w:val="both"/>
        <w:rPr>
          <w:sz w:val="28"/>
        </w:rPr>
      </w:pPr>
    </w:p>
    <w:p w:rsidR="00B329DB" w:rsidRDefault="00B329DB" w:rsidP="00C8651C">
      <w:pPr>
        <w:ind w:firstLine="705"/>
        <w:jc w:val="both"/>
        <w:rPr>
          <w:sz w:val="28"/>
        </w:rPr>
      </w:pPr>
    </w:p>
    <w:p w:rsidR="00C8651C" w:rsidRDefault="00C8651C" w:rsidP="00D60FF3">
      <w:pPr>
        <w:jc w:val="both"/>
        <w:rPr>
          <w:sz w:val="28"/>
        </w:rPr>
      </w:pPr>
    </w:p>
    <w:sectPr w:rsidR="00C8651C" w:rsidSect="003322F7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58" w:rsidRDefault="00C67858" w:rsidP="00CD7A32">
      <w:r>
        <w:separator/>
      </w:r>
    </w:p>
  </w:endnote>
  <w:endnote w:type="continuationSeparator" w:id="0">
    <w:p w:rsidR="00C67858" w:rsidRDefault="00C67858" w:rsidP="00C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58" w:rsidRDefault="00C67858" w:rsidP="00CD7A32">
      <w:r>
        <w:separator/>
      </w:r>
    </w:p>
  </w:footnote>
  <w:footnote w:type="continuationSeparator" w:id="0">
    <w:p w:rsidR="00C67858" w:rsidRDefault="00C67858" w:rsidP="00CD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32" w:rsidRDefault="00CD7A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80811">
      <w:rPr>
        <w:noProof/>
      </w:rPr>
      <w:t>2</w:t>
    </w:r>
    <w:r>
      <w:fldChar w:fldCharType="end"/>
    </w:r>
  </w:p>
  <w:p w:rsidR="00CD7A32" w:rsidRDefault="00CD7A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FED"/>
    <w:multiLevelType w:val="multilevel"/>
    <w:tmpl w:val="9CC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3A38"/>
    <w:multiLevelType w:val="hybridMultilevel"/>
    <w:tmpl w:val="658AB81A"/>
    <w:lvl w:ilvl="0" w:tplc="00725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60513D"/>
    <w:multiLevelType w:val="hybridMultilevel"/>
    <w:tmpl w:val="93C4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526C3"/>
    <w:multiLevelType w:val="multilevel"/>
    <w:tmpl w:val="6DE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907FD"/>
    <w:multiLevelType w:val="hybridMultilevel"/>
    <w:tmpl w:val="F2A2CB7C"/>
    <w:lvl w:ilvl="0" w:tplc="CC789B5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604BD"/>
    <w:multiLevelType w:val="hybridMultilevel"/>
    <w:tmpl w:val="8FFAEF54"/>
    <w:lvl w:ilvl="0" w:tplc="8A2432F0">
      <w:start w:val="2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AE4"/>
    <w:multiLevelType w:val="hybridMultilevel"/>
    <w:tmpl w:val="405C6F0E"/>
    <w:lvl w:ilvl="0" w:tplc="EAFC74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C"/>
    <w:rsid w:val="000300F5"/>
    <w:rsid w:val="000359D3"/>
    <w:rsid w:val="0009102D"/>
    <w:rsid w:val="000B6EA2"/>
    <w:rsid w:val="000D288B"/>
    <w:rsid w:val="000E0C5B"/>
    <w:rsid w:val="000E50C4"/>
    <w:rsid w:val="001137F5"/>
    <w:rsid w:val="00124A8B"/>
    <w:rsid w:val="00143F01"/>
    <w:rsid w:val="00146B5D"/>
    <w:rsid w:val="001E606A"/>
    <w:rsid w:val="001E655A"/>
    <w:rsid w:val="001E79F8"/>
    <w:rsid w:val="001F3369"/>
    <w:rsid w:val="002071FB"/>
    <w:rsid w:val="00234749"/>
    <w:rsid w:val="0025258A"/>
    <w:rsid w:val="002635C4"/>
    <w:rsid w:val="00280B33"/>
    <w:rsid w:val="00293A89"/>
    <w:rsid w:val="002A2A50"/>
    <w:rsid w:val="002C57D2"/>
    <w:rsid w:val="00301AA3"/>
    <w:rsid w:val="00307109"/>
    <w:rsid w:val="00330E38"/>
    <w:rsid w:val="003322F7"/>
    <w:rsid w:val="00352E80"/>
    <w:rsid w:val="003548F4"/>
    <w:rsid w:val="00370C35"/>
    <w:rsid w:val="003A6F15"/>
    <w:rsid w:val="003C7AC0"/>
    <w:rsid w:val="00400CB8"/>
    <w:rsid w:val="00403AEC"/>
    <w:rsid w:val="00431334"/>
    <w:rsid w:val="004A1A0D"/>
    <w:rsid w:val="004B2B4A"/>
    <w:rsid w:val="004D4577"/>
    <w:rsid w:val="004F3157"/>
    <w:rsid w:val="005673D8"/>
    <w:rsid w:val="00575C3F"/>
    <w:rsid w:val="005F195D"/>
    <w:rsid w:val="005F7C28"/>
    <w:rsid w:val="00615890"/>
    <w:rsid w:val="00621E34"/>
    <w:rsid w:val="00621E8C"/>
    <w:rsid w:val="006248EF"/>
    <w:rsid w:val="006320EF"/>
    <w:rsid w:val="00682A65"/>
    <w:rsid w:val="006E12E0"/>
    <w:rsid w:val="006E20FA"/>
    <w:rsid w:val="00703668"/>
    <w:rsid w:val="00714E5C"/>
    <w:rsid w:val="00737F21"/>
    <w:rsid w:val="00753D86"/>
    <w:rsid w:val="00762A55"/>
    <w:rsid w:val="00763558"/>
    <w:rsid w:val="00776B68"/>
    <w:rsid w:val="007B2426"/>
    <w:rsid w:val="007D3CB8"/>
    <w:rsid w:val="00801CFF"/>
    <w:rsid w:val="00823E45"/>
    <w:rsid w:val="008253E1"/>
    <w:rsid w:val="00831286"/>
    <w:rsid w:val="00837B28"/>
    <w:rsid w:val="00882245"/>
    <w:rsid w:val="00895724"/>
    <w:rsid w:val="008A2343"/>
    <w:rsid w:val="008A5A0E"/>
    <w:rsid w:val="008C7CBB"/>
    <w:rsid w:val="008F112A"/>
    <w:rsid w:val="00960364"/>
    <w:rsid w:val="0099144E"/>
    <w:rsid w:val="009B791F"/>
    <w:rsid w:val="009E3E81"/>
    <w:rsid w:val="009F6E50"/>
    <w:rsid w:val="00A07A46"/>
    <w:rsid w:val="00A513B0"/>
    <w:rsid w:val="00A6151C"/>
    <w:rsid w:val="00A83412"/>
    <w:rsid w:val="00A90AFE"/>
    <w:rsid w:val="00AB13C1"/>
    <w:rsid w:val="00AD7981"/>
    <w:rsid w:val="00AF4F07"/>
    <w:rsid w:val="00B329DB"/>
    <w:rsid w:val="00B56376"/>
    <w:rsid w:val="00B65C56"/>
    <w:rsid w:val="00B75200"/>
    <w:rsid w:val="00B80811"/>
    <w:rsid w:val="00B841BB"/>
    <w:rsid w:val="00B96EC2"/>
    <w:rsid w:val="00BA4EB4"/>
    <w:rsid w:val="00BB1F25"/>
    <w:rsid w:val="00BB5178"/>
    <w:rsid w:val="00BD162D"/>
    <w:rsid w:val="00C15208"/>
    <w:rsid w:val="00C52128"/>
    <w:rsid w:val="00C54654"/>
    <w:rsid w:val="00C656E8"/>
    <w:rsid w:val="00C67858"/>
    <w:rsid w:val="00C8651C"/>
    <w:rsid w:val="00CA6B82"/>
    <w:rsid w:val="00CD0CF7"/>
    <w:rsid w:val="00CD7A32"/>
    <w:rsid w:val="00CF35CE"/>
    <w:rsid w:val="00D07CDB"/>
    <w:rsid w:val="00D60FF3"/>
    <w:rsid w:val="00D81BD8"/>
    <w:rsid w:val="00D82026"/>
    <w:rsid w:val="00D93400"/>
    <w:rsid w:val="00DA33E0"/>
    <w:rsid w:val="00DC72EC"/>
    <w:rsid w:val="00E40F84"/>
    <w:rsid w:val="00E45612"/>
    <w:rsid w:val="00E61CD8"/>
    <w:rsid w:val="00EA282C"/>
    <w:rsid w:val="00EE362C"/>
    <w:rsid w:val="00EE5752"/>
    <w:rsid w:val="00F10560"/>
    <w:rsid w:val="00F321F9"/>
    <w:rsid w:val="00F32DDA"/>
    <w:rsid w:val="00F555FF"/>
    <w:rsid w:val="00F9785A"/>
    <w:rsid w:val="00FA2AC9"/>
    <w:rsid w:val="00FB4348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кадрового обеспечения</vt:lpstr>
    </vt:vector>
  </TitlesOfParts>
  <Company>ДСЗН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кадрового обеспечения</dc:title>
  <dc:subject/>
  <dc:creator>DEPO</dc:creator>
  <cp:keywords/>
  <cp:lastModifiedBy>Рябов Денис</cp:lastModifiedBy>
  <cp:revision>2</cp:revision>
  <cp:lastPrinted>2012-01-26T08:45:00Z</cp:lastPrinted>
  <dcterms:created xsi:type="dcterms:W3CDTF">2012-04-26T05:22:00Z</dcterms:created>
  <dcterms:modified xsi:type="dcterms:W3CDTF">2012-04-26T05:22:00Z</dcterms:modified>
</cp:coreProperties>
</file>