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CE" w:rsidRDefault="00A431CE" w:rsidP="00A431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179">
        <w:rPr>
          <w:rFonts w:ascii="Times New Roman" w:hAnsi="Times New Roman" w:cs="Times New Roman"/>
          <w:b/>
          <w:sz w:val="28"/>
          <w:szCs w:val="28"/>
        </w:rPr>
        <w:t>ВРУЧЕНИЕ ЗНАКА ГУБЕРНАТОРА «ЗА ТРУДОВУЮ ДОБЛЕСТЬ»</w:t>
      </w:r>
    </w:p>
    <w:p w:rsidR="00A431CE" w:rsidRDefault="00A431CE" w:rsidP="00A4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1CE" w:rsidRDefault="00A431CE" w:rsidP="00A431C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В преддверии </w:t>
      </w:r>
      <w:r w:rsidRPr="00DE6944">
        <w:rPr>
          <w:rFonts w:ascii="Times New Roman" w:hAnsi="Times New Roman" w:cs="Times New Roman"/>
          <w:noProof/>
          <w:sz w:val="28"/>
          <w:szCs w:val="28"/>
        </w:rPr>
        <w:t xml:space="preserve">Года Человека труда, объявленного </w:t>
      </w:r>
      <w:r>
        <w:rPr>
          <w:rFonts w:ascii="Times New Roman" w:hAnsi="Times New Roman" w:cs="Times New Roman"/>
          <w:noProof/>
          <w:sz w:val="28"/>
          <w:szCs w:val="28"/>
        </w:rPr>
        <w:t>Главой региона Сергеем Ивановичем Морозовым в 2014 году, 01.07.2013 впервые вручался знак Губернатора Ульяновской области «За трудовую доблесть» людям, которые являются образцом верности своему делу, их трудолюбие, высокое мастерство и стремление к совершенствованию профессиональной деятельности являются примером для нового поколения работников.</w:t>
      </w:r>
    </w:p>
    <w:p w:rsidR="00A431CE" w:rsidRDefault="00A431CE" w:rsidP="00A431C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76DF8">
        <w:rPr>
          <w:rFonts w:ascii="Times New Roman" w:hAnsi="Times New Roman" w:cs="Times New Roman"/>
          <w:noProof/>
          <w:sz w:val="28"/>
          <w:szCs w:val="28"/>
        </w:rPr>
        <w:t>Церемония награждения состоялась в музее Ульяновского патронного завода.</w:t>
      </w:r>
    </w:p>
    <w:p w:rsidR="00A431CE" w:rsidRDefault="00A431CE" w:rsidP="00A431C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B36969">
        <w:rPr>
          <w:rFonts w:ascii="Times New Roman" w:hAnsi="Times New Roman" w:cs="Times New Roman"/>
          <w:b/>
          <w:noProof/>
          <w:sz w:val="28"/>
          <w:szCs w:val="28"/>
        </w:rPr>
        <w:t>Распоряжением Губернатора Ульяновской области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за отличие в выполнении трудовых обязанностей, добросовестную безупречную работу, награждены знаком Губернатора Ульяновска «За трудовую доблесть»:</w:t>
      </w:r>
      <w:proofErr w:type="gramEnd"/>
    </w:p>
    <w:p w:rsidR="00A431CE" w:rsidRDefault="00A431CE" w:rsidP="00A431C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431CE" w:rsidRDefault="00A431CE" w:rsidP="00A43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48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19C27AA" wp14:editId="0EAA97C7">
            <wp:simplePos x="0" y="0"/>
            <wp:positionH relativeFrom="column">
              <wp:posOffset>19050</wp:posOffset>
            </wp:positionH>
            <wp:positionV relativeFrom="paragraph">
              <wp:posOffset>-5080</wp:posOffset>
            </wp:positionV>
            <wp:extent cx="2856230" cy="1798320"/>
            <wp:effectExtent l="19050" t="0" r="1270" b="0"/>
            <wp:wrapTight wrapText="bothSides">
              <wp:wrapPolygon edited="0">
                <wp:start x="-144" y="0"/>
                <wp:lineTo x="-144" y="21280"/>
                <wp:lineTo x="21610" y="21280"/>
                <wp:lineTo x="21610" y="0"/>
                <wp:lineTo x="-144" y="0"/>
              </wp:wrapPolygon>
            </wp:wrapTight>
            <wp:docPr id="25" name="Рисунок 6" descr="20130630-volodarka0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630-volodarka0000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23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B36969">
        <w:rPr>
          <w:rFonts w:ascii="Times New Roman" w:hAnsi="Times New Roman" w:cs="Times New Roman"/>
          <w:b/>
          <w:sz w:val="28"/>
          <w:szCs w:val="28"/>
        </w:rPr>
        <w:t>Бирков</w:t>
      </w:r>
      <w:proofErr w:type="spellEnd"/>
      <w:r w:rsidRPr="00B36969">
        <w:rPr>
          <w:rFonts w:ascii="Times New Roman" w:hAnsi="Times New Roman" w:cs="Times New Roman"/>
          <w:b/>
          <w:sz w:val="28"/>
          <w:szCs w:val="28"/>
        </w:rPr>
        <w:t xml:space="preserve"> Сергей Леонидович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092A">
        <w:rPr>
          <w:rFonts w:ascii="Times New Roman" w:hAnsi="Times New Roman" w:cs="Times New Roman"/>
          <w:sz w:val="28"/>
          <w:szCs w:val="28"/>
        </w:rPr>
        <w:t xml:space="preserve"> </w:t>
      </w:r>
      <w:r w:rsidRPr="00204828">
        <w:rPr>
          <w:rFonts w:ascii="Times New Roman" w:hAnsi="Times New Roman" w:cs="Times New Roman"/>
          <w:b/>
          <w:sz w:val="28"/>
          <w:szCs w:val="28"/>
        </w:rPr>
        <w:t xml:space="preserve">машинист тепловоза эксплуатационного депо Ульяновск Куйбышевской дирекции тяги Дирекции тяги – филиала объединенного акционерного общества «РЖД»,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42BD4">
        <w:rPr>
          <w:rFonts w:ascii="Times New Roman" w:hAnsi="Times New Roman" w:cs="Times New Roman"/>
          <w:sz w:val="28"/>
          <w:szCs w:val="28"/>
        </w:rPr>
        <w:t xml:space="preserve">меет стабильно высокие показатели в своей работе. За период трудовой деятельности локомотивной бригадой под его руководством не допущено ни одного случая отказа тяговой техники. Добивается экономии дизельного топлива.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42BD4">
        <w:rPr>
          <w:rFonts w:ascii="Times New Roman" w:hAnsi="Times New Roman" w:cs="Times New Roman"/>
          <w:sz w:val="28"/>
          <w:szCs w:val="28"/>
        </w:rPr>
        <w:t>дним из первых освоил технологию вождения тепловозов нового поколения серии ТЭП-70БС. Постоянно принимает участие в проведении комиссионных осмотров локомотивов. Своими советами и практической помощью помогает ремонтному персоналу поддерживать локомотивный парк в высокой степени технической готовности.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BD4">
        <w:rPr>
          <w:rFonts w:ascii="Times New Roman" w:hAnsi="Times New Roman" w:cs="Times New Roman"/>
          <w:sz w:val="28"/>
          <w:szCs w:val="28"/>
        </w:rPr>
        <w:t>Благодаря трудолюбию, порядочности и общественной активности Сергей Леонидович пользуется в коллективе заслуженным авторитетом и уважением. За высокий профессионализм, инициативный и эффективный труд неоднократно поощрялся руководством депо, дороги.</w:t>
      </w:r>
    </w:p>
    <w:p w:rsidR="00A431CE" w:rsidRDefault="00A431CE" w:rsidP="00A43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1CE" w:rsidRDefault="00A431CE" w:rsidP="00A4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48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18D59E0" wp14:editId="66BDC322">
            <wp:simplePos x="0" y="0"/>
            <wp:positionH relativeFrom="column">
              <wp:posOffset>19050</wp:posOffset>
            </wp:positionH>
            <wp:positionV relativeFrom="paragraph">
              <wp:posOffset>635</wp:posOffset>
            </wp:positionV>
            <wp:extent cx="1924050" cy="2519680"/>
            <wp:effectExtent l="19050" t="0" r="0" b="0"/>
            <wp:wrapTight wrapText="bothSides">
              <wp:wrapPolygon edited="0">
                <wp:start x="-214" y="0"/>
                <wp:lineTo x="-214" y="21393"/>
                <wp:lineTo x="21600" y="21393"/>
                <wp:lineTo x="21600" y="0"/>
                <wp:lineTo x="-214" y="0"/>
              </wp:wrapPolygon>
            </wp:wrapTight>
            <wp:docPr id="26" name="Рисунок 14" descr="20130630-volodarka0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630-volodarka0000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6969">
        <w:rPr>
          <w:rFonts w:ascii="Times New Roman" w:hAnsi="Times New Roman" w:cs="Times New Roman"/>
          <w:b/>
          <w:sz w:val="28"/>
          <w:szCs w:val="28"/>
        </w:rPr>
        <w:t xml:space="preserve">Идрисова Дания </w:t>
      </w:r>
      <w:proofErr w:type="spellStart"/>
      <w:r w:rsidRPr="00B36969">
        <w:rPr>
          <w:rFonts w:ascii="Times New Roman" w:hAnsi="Times New Roman" w:cs="Times New Roman"/>
          <w:b/>
          <w:sz w:val="28"/>
          <w:szCs w:val="28"/>
        </w:rPr>
        <w:t>Абдулбариевна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3621">
        <w:rPr>
          <w:rFonts w:ascii="Times New Roman" w:hAnsi="Times New Roman" w:cs="Times New Roman"/>
          <w:b/>
          <w:sz w:val="28"/>
          <w:szCs w:val="28"/>
        </w:rPr>
        <w:t xml:space="preserve">оператор машинного доения сельскохозяйственного производственного кооператива имени </w:t>
      </w:r>
      <w:proofErr w:type="spellStart"/>
      <w:r w:rsidRPr="002A3621">
        <w:rPr>
          <w:rFonts w:ascii="Times New Roman" w:hAnsi="Times New Roman" w:cs="Times New Roman"/>
          <w:b/>
          <w:sz w:val="28"/>
          <w:szCs w:val="28"/>
        </w:rPr>
        <w:t>Н.К.Крупской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137E">
        <w:rPr>
          <w:rFonts w:ascii="Times New Roman" w:hAnsi="Times New Roman" w:cs="Times New Roman"/>
          <w:sz w:val="28"/>
          <w:szCs w:val="28"/>
        </w:rPr>
        <w:t>является лидером производства</w:t>
      </w:r>
      <w:r w:rsidRPr="002A3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17137E">
        <w:rPr>
          <w:rFonts w:ascii="Times New Roman" w:hAnsi="Times New Roman" w:cs="Times New Roman"/>
          <w:sz w:val="28"/>
          <w:szCs w:val="28"/>
        </w:rPr>
        <w:t xml:space="preserve">операторов машинного доения сельскохозяйственного производственного кооператива имени </w:t>
      </w:r>
      <w:proofErr w:type="spellStart"/>
      <w:r w:rsidRPr="0017137E">
        <w:rPr>
          <w:rFonts w:ascii="Times New Roman" w:hAnsi="Times New Roman" w:cs="Times New Roman"/>
          <w:sz w:val="28"/>
          <w:szCs w:val="28"/>
        </w:rPr>
        <w:t>Н.К.Крупской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Из года в год</w:t>
      </w:r>
      <w:r w:rsidRPr="0017137E">
        <w:rPr>
          <w:rFonts w:ascii="Times New Roman" w:hAnsi="Times New Roman" w:cs="Times New Roman"/>
          <w:sz w:val="28"/>
          <w:szCs w:val="28"/>
        </w:rPr>
        <w:t xml:space="preserve"> добивается высоких показателей. Несгибаемая сила воли и </w:t>
      </w:r>
      <w:r w:rsidRPr="0017137E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профессионализм труженицы не раз возводили её на пьедестал почёта передовиков производства. В 2011 году признавалась лучшей по профессии среди операторов машинного доения СПК имени </w:t>
      </w:r>
      <w:proofErr w:type="spellStart"/>
      <w:r w:rsidRPr="0017137E">
        <w:rPr>
          <w:rFonts w:ascii="Times New Roman" w:hAnsi="Times New Roman" w:cs="Times New Roman"/>
          <w:sz w:val="28"/>
          <w:szCs w:val="28"/>
        </w:rPr>
        <w:t>Н.К.Крупской</w:t>
      </w:r>
      <w:proofErr w:type="spellEnd"/>
      <w:r w:rsidRPr="0017137E">
        <w:rPr>
          <w:rFonts w:ascii="Times New Roman" w:hAnsi="Times New Roman" w:cs="Times New Roman"/>
          <w:sz w:val="28"/>
          <w:szCs w:val="28"/>
        </w:rPr>
        <w:t xml:space="preserve">. В 2012 году </w:t>
      </w:r>
      <w:proofErr w:type="gramStart"/>
      <w:r w:rsidRPr="0017137E">
        <w:rPr>
          <w:rFonts w:ascii="Times New Roman" w:hAnsi="Times New Roman" w:cs="Times New Roman"/>
          <w:sz w:val="28"/>
          <w:szCs w:val="28"/>
        </w:rPr>
        <w:t>занесена</w:t>
      </w:r>
      <w:proofErr w:type="gramEnd"/>
      <w:r w:rsidRPr="0017137E">
        <w:rPr>
          <w:rFonts w:ascii="Times New Roman" w:hAnsi="Times New Roman" w:cs="Times New Roman"/>
          <w:sz w:val="28"/>
          <w:szCs w:val="28"/>
        </w:rPr>
        <w:t xml:space="preserve"> на Доску Почёта муниципального образования «</w:t>
      </w:r>
      <w:proofErr w:type="spellStart"/>
      <w:r w:rsidRPr="0017137E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17137E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A431CE" w:rsidRPr="0017137E" w:rsidRDefault="00A431CE" w:rsidP="00A431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31CE" w:rsidRPr="0053613E" w:rsidRDefault="00A431CE" w:rsidP="00A431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D8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8F3EA9C" wp14:editId="607C34CB">
            <wp:simplePos x="0" y="0"/>
            <wp:positionH relativeFrom="column">
              <wp:posOffset>19050</wp:posOffset>
            </wp:positionH>
            <wp:positionV relativeFrom="paragraph">
              <wp:posOffset>-1270</wp:posOffset>
            </wp:positionV>
            <wp:extent cx="1912620" cy="2875280"/>
            <wp:effectExtent l="19050" t="0" r="0" b="0"/>
            <wp:wrapTight wrapText="bothSides">
              <wp:wrapPolygon edited="0">
                <wp:start x="-215" y="0"/>
                <wp:lineTo x="-215" y="21466"/>
                <wp:lineTo x="21514" y="21466"/>
                <wp:lineTo x="21514" y="0"/>
                <wp:lineTo x="-215" y="0"/>
              </wp:wrapPolygon>
            </wp:wrapTight>
            <wp:docPr id="31" name="Рисунок 15" descr="20130630-volodarka0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630-volodarka0000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287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B36969">
        <w:rPr>
          <w:rFonts w:ascii="Times New Roman" w:hAnsi="Times New Roman" w:cs="Times New Roman"/>
          <w:b/>
          <w:sz w:val="28"/>
          <w:szCs w:val="28"/>
        </w:rPr>
        <w:t>Калайбашева</w:t>
      </w:r>
      <w:proofErr w:type="spellEnd"/>
      <w:r w:rsidRPr="00B36969">
        <w:rPr>
          <w:rFonts w:ascii="Times New Roman" w:hAnsi="Times New Roman" w:cs="Times New Roman"/>
          <w:b/>
          <w:sz w:val="28"/>
          <w:szCs w:val="28"/>
        </w:rPr>
        <w:t xml:space="preserve"> Наталья Юрьевна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092A">
        <w:rPr>
          <w:rFonts w:ascii="Times New Roman" w:hAnsi="Times New Roman" w:cs="Times New Roman"/>
          <w:sz w:val="28"/>
          <w:szCs w:val="28"/>
        </w:rPr>
        <w:t xml:space="preserve"> </w:t>
      </w:r>
      <w:r w:rsidRPr="0053613E">
        <w:rPr>
          <w:rFonts w:ascii="Times New Roman" w:hAnsi="Times New Roman" w:cs="Times New Roman"/>
          <w:b/>
          <w:sz w:val="28"/>
          <w:szCs w:val="28"/>
        </w:rPr>
        <w:t xml:space="preserve">учитель математики муниципального бюджетного образовательного учреждения средней общеобразовательной школы </w:t>
      </w:r>
    </w:p>
    <w:p w:rsidR="00A431CE" w:rsidRDefault="00A431CE" w:rsidP="00A4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3E">
        <w:rPr>
          <w:rFonts w:ascii="Times New Roman" w:hAnsi="Times New Roman" w:cs="Times New Roman"/>
          <w:b/>
          <w:sz w:val="28"/>
          <w:szCs w:val="28"/>
        </w:rPr>
        <w:t>№ 61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137E">
        <w:rPr>
          <w:rFonts w:ascii="Times New Roman" w:hAnsi="Times New Roman" w:cs="Times New Roman"/>
          <w:sz w:val="28"/>
          <w:szCs w:val="28"/>
        </w:rPr>
        <w:t>является автором программы спецкурса «Решение задач пов</w:t>
      </w:r>
      <w:r>
        <w:rPr>
          <w:rFonts w:ascii="Times New Roman" w:hAnsi="Times New Roman" w:cs="Times New Roman"/>
          <w:sz w:val="28"/>
          <w:szCs w:val="28"/>
        </w:rPr>
        <w:t>ыш</w:t>
      </w:r>
      <w:r w:rsidRPr="0017137E">
        <w:rPr>
          <w:rFonts w:ascii="Times New Roman" w:hAnsi="Times New Roman" w:cs="Times New Roman"/>
          <w:sz w:val="28"/>
          <w:szCs w:val="28"/>
        </w:rPr>
        <w:t>енной сложности по математике» для 5-9 классов, программы внеурочной деятельности «За страницами учебника математики» для 5 классов. Данные курсы ведутся в рамках реализации учебного плана школы и рекомендованы специалис</w:t>
      </w:r>
      <w:r>
        <w:rPr>
          <w:rFonts w:ascii="Times New Roman" w:hAnsi="Times New Roman" w:cs="Times New Roman"/>
          <w:sz w:val="28"/>
          <w:szCs w:val="28"/>
        </w:rPr>
        <w:t>тами Ульяновского института повыш</w:t>
      </w:r>
      <w:r w:rsidRPr="0017137E">
        <w:rPr>
          <w:rFonts w:ascii="Times New Roman" w:hAnsi="Times New Roman" w:cs="Times New Roman"/>
          <w:sz w:val="28"/>
          <w:szCs w:val="28"/>
        </w:rPr>
        <w:t>ения квалификации и переподготовки работников образования для использования в образовательных учреждениях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7137E">
        <w:rPr>
          <w:rFonts w:ascii="Times New Roman" w:hAnsi="Times New Roman" w:cs="Times New Roman"/>
          <w:sz w:val="28"/>
          <w:szCs w:val="28"/>
        </w:rPr>
        <w:t>Большое внимание уделяет работе с одаренными детьми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7137E">
        <w:rPr>
          <w:rFonts w:ascii="Times New Roman" w:hAnsi="Times New Roman" w:cs="Times New Roman"/>
          <w:sz w:val="28"/>
          <w:szCs w:val="28"/>
        </w:rPr>
        <w:t>Глубокое знание своего предмета, оптимальный выбор учебного материала, использование разнообразных методов и приёмов позволяют педагогу добиваться высоких результатов обучения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31CE" w:rsidRPr="0050092A" w:rsidRDefault="00A431CE" w:rsidP="00A4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1CE" w:rsidRDefault="00A431CE" w:rsidP="00A4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D8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18022C96" wp14:editId="26752BFE">
            <wp:simplePos x="0" y="0"/>
            <wp:positionH relativeFrom="column">
              <wp:posOffset>19050</wp:posOffset>
            </wp:positionH>
            <wp:positionV relativeFrom="paragraph">
              <wp:posOffset>-2540</wp:posOffset>
            </wp:positionV>
            <wp:extent cx="2700020" cy="1798320"/>
            <wp:effectExtent l="19050" t="0" r="5080" b="0"/>
            <wp:wrapTight wrapText="bothSides">
              <wp:wrapPolygon edited="0">
                <wp:start x="-152" y="0"/>
                <wp:lineTo x="-152" y="21280"/>
                <wp:lineTo x="21641" y="21280"/>
                <wp:lineTo x="21641" y="0"/>
                <wp:lineTo x="-152" y="0"/>
              </wp:wrapPolygon>
            </wp:wrapTight>
            <wp:docPr id="32" name="Рисунок 13" descr="20130630-volodarka0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630-volodarka0001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002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B36969">
        <w:rPr>
          <w:rFonts w:ascii="Times New Roman" w:hAnsi="Times New Roman" w:cs="Times New Roman"/>
          <w:b/>
          <w:sz w:val="28"/>
          <w:szCs w:val="28"/>
        </w:rPr>
        <w:t>Рахчеева</w:t>
      </w:r>
      <w:proofErr w:type="spellEnd"/>
      <w:r w:rsidRPr="00B36969">
        <w:rPr>
          <w:rFonts w:ascii="Times New Roman" w:hAnsi="Times New Roman" w:cs="Times New Roman"/>
          <w:b/>
          <w:sz w:val="28"/>
          <w:szCs w:val="28"/>
        </w:rPr>
        <w:t xml:space="preserve"> Наталья Петровна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3613E">
        <w:rPr>
          <w:rFonts w:ascii="Times New Roman" w:hAnsi="Times New Roman" w:cs="Times New Roman"/>
          <w:b/>
          <w:sz w:val="28"/>
          <w:szCs w:val="28"/>
        </w:rPr>
        <w:t>сушильщица цеха № 1</w:t>
      </w:r>
      <w:r w:rsidRPr="0053613E">
        <w:rPr>
          <w:rFonts w:ascii="Times New Roman" w:hAnsi="Times New Roman" w:cs="Times New Roman"/>
          <w:b/>
          <w:sz w:val="28"/>
          <w:szCs w:val="28"/>
        </w:rPr>
        <w:br/>
        <w:t>производственной фирмы «</w:t>
      </w:r>
      <w:proofErr w:type="spellStart"/>
      <w:r w:rsidRPr="0053613E">
        <w:rPr>
          <w:rFonts w:ascii="Times New Roman" w:hAnsi="Times New Roman" w:cs="Times New Roman"/>
          <w:b/>
          <w:sz w:val="28"/>
          <w:szCs w:val="28"/>
        </w:rPr>
        <w:t>Инзенский</w:t>
      </w:r>
      <w:proofErr w:type="spellEnd"/>
      <w:r w:rsidRPr="0053613E">
        <w:rPr>
          <w:rFonts w:ascii="Times New Roman" w:hAnsi="Times New Roman" w:cs="Times New Roman"/>
          <w:b/>
          <w:sz w:val="28"/>
          <w:szCs w:val="28"/>
        </w:rPr>
        <w:t xml:space="preserve"> деревообрабатывающий завод»,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Pr="00942BD4">
        <w:rPr>
          <w:rFonts w:ascii="Times New Roman" w:hAnsi="Times New Roman" w:cs="Times New Roman"/>
          <w:sz w:val="28"/>
          <w:szCs w:val="28"/>
        </w:rPr>
        <w:t>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BD4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42BD4">
        <w:rPr>
          <w:rFonts w:ascii="Times New Roman" w:hAnsi="Times New Roman" w:cs="Times New Roman"/>
          <w:sz w:val="28"/>
          <w:szCs w:val="28"/>
        </w:rPr>
        <w:t xml:space="preserve">ним из самых опытных и уважаемых рабочих предприятия. За период работы на </w:t>
      </w:r>
      <w:proofErr w:type="spellStart"/>
      <w:r w:rsidRPr="00942BD4">
        <w:rPr>
          <w:rFonts w:ascii="Times New Roman" w:hAnsi="Times New Roman" w:cs="Times New Roman"/>
          <w:sz w:val="28"/>
          <w:szCs w:val="28"/>
        </w:rPr>
        <w:t>Инзенском</w:t>
      </w:r>
      <w:proofErr w:type="spellEnd"/>
      <w:r w:rsidRPr="00942BD4">
        <w:rPr>
          <w:rFonts w:ascii="Times New Roman" w:hAnsi="Times New Roman" w:cs="Times New Roman"/>
          <w:sz w:val="28"/>
          <w:szCs w:val="28"/>
        </w:rPr>
        <w:t xml:space="preserve"> деревообрабатывающем заводе зарекомендовала себя исключительно с положительной стороны как грамотный, трудолюбивый и ответственный работник. За годы работы на производстве в совершенстве освоила станки и оборудование. Работая в бригаде, является лидером по выполнению производственного задания. Регулярно показывает наилучшие результаты работы. Качественно выполняет свои должностные обязанности, </w:t>
      </w:r>
      <w:proofErr w:type="gramStart"/>
      <w:r w:rsidRPr="00942BD4">
        <w:rPr>
          <w:rFonts w:ascii="Times New Roman" w:hAnsi="Times New Roman" w:cs="Times New Roman"/>
          <w:sz w:val="28"/>
          <w:szCs w:val="28"/>
        </w:rPr>
        <w:t>способна</w:t>
      </w:r>
      <w:proofErr w:type="gramEnd"/>
      <w:r w:rsidRPr="00942BD4">
        <w:rPr>
          <w:rFonts w:ascii="Times New Roman" w:hAnsi="Times New Roman" w:cs="Times New Roman"/>
          <w:sz w:val="28"/>
          <w:szCs w:val="28"/>
        </w:rPr>
        <w:t xml:space="preserve"> справляться с большим объёмом работ, с ответственностью относится к результатам их выполнения. Ежемесячно премируется за достигнутые результаты по объёмам и качеству продукции. Четко выполняет распоряжения непосредственного руководителя. Наличие большого практического опыта и желание достичь лучших показателей позволяют 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42BD4">
        <w:rPr>
          <w:rFonts w:ascii="Times New Roman" w:hAnsi="Times New Roman" w:cs="Times New Roman"/>
          <w:sz w:val="28"/>
          <w:szCs w:val="28"/>
        </w:rPr>
        <w:t xml:space="preserve"> успешно выполнять возложенные на неё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BD4">
        <w:rPr>
          <w:rFonts w:ascii="Times New Roman" w:hAnsi="Times New Roman" w:cs="Times New Roman"/>
          <w:sz w:val="28"/>
          <w:szCs w:val="28"/>
        </w:rPr>
        <w:t>должностные обязанности.</w:t>
      </w:r>
    </w:p>
    <w:p w:rsidR="00A431CE" w:rsidRPr="0050092A" w:rsidRDefault="00A431CE" w:rsidP="00A4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1CE" w:rsidRDefault="00A431CE" w:rsidP="00A4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D8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78257D45" wp14:editId="5143C3A4">
            <wp:simplePos x="0" y="0"/>
            <wp:positionH relativeFrom="column">
              <wp:posOffset>19050</wp:posOffset>
            </wp:positionH>
            <wp:positionV relativeFrom="paragraph">
              <wp:posOffset>4445</wp:posOffset>
            </wp:positionV>
            <wp:extent cx="3178810" cy="1798320"/>
            <wp:effectExtent l="19050" t="0" r="2540" b="0"/>
            <wp:wrapTight wrapText="bothSides">
              <wp:wrapPolygon edited="0">
                <wp:start x="-129" y="0"/>
                <wp:lineTo x="-129" y="21280"/>
                <wp:lineTo x="21617" y="21280"/>
                <wp:lineTo x="21617" y="0"/>
                <wp:lineTo x="-129" y="0"/>
              </wp:wrapPolygon>
            </wp:wrapTight>
            <wp:docPr id="33" name="Рисунок 8" descr="20130630-volodarka0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630-volodarka0001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881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B36969">
        <w:rPr>
          <w:rFonts w:ascii="Times New Roman" w:hAnsi="Times New Roman" w:cs="Times New Roman"/>
          <w:b/>
          <w:sz w:val="28"/>
          <w:szCs w:val="28"/>
        </w:rPr>
        <w:t>Чекашкин</w:t>
      </w:r>
      <w:proofErr w:type="spellEnd"/>
      <w:r w:rsidRPr="00B36969">
        <w:rPr>
          <w:rFonts w:ascii="Times New Roman" w:hAnsi="Times New Roman" w:cs="Times New Roman"/>
          <w:b/>
          <w:sz w:val="28"/>
          <w:szCs w:val="28"/>
        </w:rPr>
        <w:t xml:space="preserve"> Владимир Егорович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41B6">
        <w:rPr>
          <w:rFonts w:ascii="Times New Roman" w:hAnsi="Times New Roman" w:cs="Times New Roman"/>
          <w:b/>
          <w:sz w:val="28"/>
          <w:szCs w:val="28"/>
        </w:rPr>
        <w:t>водитель автобуса объединённого акционерного общества «</w:t>
      </w:r>
      <w:proofErr w:type="spellStart"/>
      <w:r w:rsidRPr="002341B6">
        <w:rPr>
          <w:rFonts w:ascii="Times New Roman" w:hAnsi="Times New Roman" w:cs="Times New Roman"/>
          <w:b/>
          <w:sz w:val="28"/>
          <w:szCs w:val="28"/>
        </w:rPr>
        <w:t>Новоспасскавтотранс</w:t>
      </w:r>
      <w:proofErr w:type="spellEnd"/>
      <w:r w:rsidRPr="002341B6">
        <w:rPr>
          <w:rFonts w:ascii="Times New Roman" w:hAnsi="Times New Roman" w:cs="Times New Roman"/>
          <w:b/>
          <w:sz w:val="28"/>
          <w:szCs w:val="28"/>
        </w:rPr>
        <w:t>»,</w:t>
      </w:r>
      <w:r w:rsidRPr="002341B6">
        <w:rPr>
          <w:rFonts w:ascii="Times New Roman" w:hAnsi="Times New Roman" w:cs="Times New Roman"/>
          <w:sz w:val="28"/>
          <w:szCs w:val="28"/>
        </w:rPr>
        <w:t xml:space="preserve"> </w:t>
      </w:r>
      <w:r w:rsidRPr="00942BD4">
        <w:rPr>
          <w:rFonts w:ascii="Times New Roman" w:hAnsi="Times New Roman" w:cs="Times New Roman"/>
          <w:sz w:val="28"/>
          <w:szCs w:val="28"/>
        </w:rPr>
        <w:t>обслуживает междугородный маршрут Новоспасское - Ульяновск, пригород и осуществляет школьные перевозки. За годы своей профессиональной деятельности показал себя хорошим и грамотным специалистом. Основное в его работе - добросовестность, ответственность и пунктуальность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942BD4">
        <w:rPr>
          <w:rFonts w:ascii="Times New Roman" w:hAnsi="Times New Roman" w:cs="Times New Roman"/>
          <w:sz w:val="28"/>
          <w:szCs w:val="28"/>
        </w:rPr>
        <w:t xml:space="preserve">В коллективе пользуется заслуженным уважением и авторитетом. Является водителем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42BD4">
        <w:rPr>
          <w:rFonts w:ascii="Times New Roman" w:hAnsi="Times New Roman" w:cs="Times New Roman"/>
          <w:sz w:val="28"/>
          <w:szCs w:val="28"/>
        </w:rPr>
        <w:t xml:space="preserve"> наставником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31CE" w:rsidRPr="0050092A" w:rsidRDefault="00A431CE" w:rsidP="00A4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1CE" w:rsidRDefault="00A431CE" w:rsidP="00A4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D8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2FB542EB" wp14:editId="57D51121">
            <wp:simplePos x="0" y="0"/>
            <wp:positionH relativeFrom="column">
              <wp:posOffset>19050</wp:posOffset>
            </wp:positionH>
            <wp:positionV relativeFrom="paragraph">
              <wp:posOffset>3810</wp:posOffset>
            </wp:positionV>
            <wp:extent cx="2696210" cy="1798320"/>
            <wp:effectExtent l="19050" t="0" r="8890" b="0"/>
            <wp:wrapTight wrapText="bothSides">
              <wp:wrapPolygon edited="0">
                <wp:start x="-153" y="0"/>
                <wp:lineTo x="-153" y="21280"/>
                <wp:lineTo x="21671" y="21280"/>
                <wp:lineTo x="21671" y="0"/>
                <wp:lineTo x="-153" y="0"/>
              </wp:wrapPolygon>
            </wp:wrapTight>
            <wp:docPr id="35" name="Рисунок 9" descr="20130630-volodarka0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630-volodarka0001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621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B36969">
        <w:rPr>
          <w:rFonts w:ascii="Times New Roman" w:hAnsi="Times New Roman" w:cs="Times New Roman"/>
          <w:b/>
          <w:sz w:val="28"/>
          <w:szCs w:val="28"/>
        </w:rPr>
        <w:t>Челышев</w:t>
      </w:r>
      <w:proofErr w:type="spellEnd"/>
      <w:r w:rsidRPr="00B36969">
        <w:rPr>
          <w:rFonts w:ascii="Times New Roman" w:hAnsi="Times New Roman" w:cs="Times New Roman"/>
          <w:b/>
          <w:sz w:val="28"/>
          <w:szCs w:val="28"/>
        </w:rPr>
        <w:t xml:space="preserve"> Валерий Николаевич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41B6">
        <w:rPr>
          <w:rFonts w:ascii="Times New Roman" w:hAnsi="Times New Roman" w:cs="Times New Roman"/>
          <w:b/>
          <w:sz w:val="28"/>
          <w:szCs w:val="28"/>
        </w:rPr>
        <w:t>тракторист - машинист сельскохозяйственного производственного кооператива имени Гая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137E">
        <w:rPr>
          <w:rFonts w:ascii="Times New Roman" w:hAnsi="Times New Roman" w:cs="Times New Roman"/>
          <w:sz w:val="28"/>
          <w:szCs w:val="28"/>
        </w:rPr>
        <w:t>яв</w:t>
      </w:r>
      <w:r>
        <w:rPr>
          <w:rFonts w:ascii="Times New Roman" w:hAnsi="Times New Roman" w:cs="Times New Roman"/>
          <w:sz w:val="28"/>
          <w:szCs w:val="28"/>
        </w:rPr>
        <w:t xml:space="preserve">ляется высококвалифицированным </w:t>
      </w:r>
      <w:r w:rsidRPr="0017137E">
        <w:rPr>
          <w:rFonts w:ascii="Times New Roman" w:hAnsi="Times New Roman" w:cs="Times New Roman"/>
          <w:sz w:val="28"/>
          <w:szCs w:val="28"/>
        </w:rPr>
        <w:t>механизатором и вносит вклад в увеличение производства хозяйства, из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37E">
        <w:rPr>
          <w:rFonts w:ascii="Times New Roman" w:hAnsi="Times New Roman" w:cs="Times New Roman"/>
          <w:sz w:val="28"/>
          <w:szCs w:val="28"/>
        </w:rPr>
        <w:t>в год, повышая производственные показатели.</w:t>
      </w:r>
      <w:r w:rsidRPr="002341B6">
        <w:rPr>
          <w:rFonts w:ascii="Times New Roman" w:hAnsi="Times New Roman" w:cs="Times New Roman"/>
          <w:sz w:val="28"/>
          <w:szCs w:val="28"/>
        </w:rPr>
        <w:t xml:space="preserve"> </w:t>
      </w:r>
      <w:r w:rsidRPr="0017137E">
        <w:rPr>
          <w:rFonts w:ascii="Times New Roman" w:hAnsi="Times New Roman" w:cs="Times New Roman"/>
          <w:sz w:val="28"/>
          <w:szCs w:val="28"/>
        </w:rPr>
        <w:t xml:space="preserve">В коллективе о </w:t>
      </w:r>
      <w:r>
        <w:rPr>
          <w:rFonts w:ascii="Times New Roman" w:hAnsi="Times New Roman" w:cs="Times New Roman"/>
          <w:sz w:val="28"/>
          <w:szCs w:val="28"/>
        </w:rPr>
        <w:t>нём</w:t>
      </w:r>
      <w:r w:rsidRPr="0017137E">
        <w:rPr>
          <w:rFonts w:ascii="Times New Roman" w:hAnsi="Times New Roman" w:cs="Times New Roman"/>
          <w:sz w:val="28"/>
          <w:szCs w:val="28"/>
        </w:rPr>
        <w:t xml:space="preserve"> отзываются как о чутком человеке, всегда готовом при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7137E">
        <w:rPr>
          <w:rFonts w:ascii="Times New Roman" w:hAnsi="Times New Roman" w:cs="Times New Roman"/>
          <w:sz w:val="28"/>
          <w:szCs w:val="28"/>
        </w:rPr>
        <w:t>ти на помощь, отличающемся трудолюбием, чувством долга и любовью к земле.</w:t>
      </w:r>
    </w:p>
    <w:p w:rsidR="00A431CE" w:rsidRPr="0050092A" w:rsidRDefault="00A431CE" w:rsidP="00A431CE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A431CE" w:rsidRDefault="00A431CE" w:rsidP="00A4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D8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23FEFE13" wp14:editId="0865E5A3">
            <wp:simplePos x="0" y="0"/>
            <wp:positionH relativeFrom="column">
              <wp:posOffset>19050</wp:posOffset>
            </wp:positionH>
            <wp:positionV relativeFrom="paragraph">
              <wp:posOffset>-1270</wp:posOffset>
            </wp:positionV>
            <wp:extent cx="2700020" cy="1798320"/>
            <wp:effectExtent l="19050" t="0" r="5080" b="0"/>
            <wp:wrapTight wrapText="bothSides">
              <wp:wrapPolygon edited="0">
                <wp:start x="-152" y="0"/>
                <wp:lineTo x="-152" y="21280"/>
                <wp:lineTo x="21641" y="21280"/>
                <wp:lineTo x="21641" y="0"/>
                <wp:lineTo x="-152" y="0"/>
              </wp:wrapPolygon>
            </wp:wrapTight>
            <wp:docPr id="36" name="Рисунок 10" descr="20130630-volodarka0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630-volodarka0001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002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6969">
        <w:rPr>
          <w:rFonts w:ascii="Times New Roman" w:hAnsi="Times New Roman" w:cs="Times New Roman"/>
          <w:b/>
          <w:sz w:val="28"/>
          <w:szCs w:val="28"/>
        </w:rPr>
        <w:t>Хрущёва Ольга Леонидовна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4AA4">
        <w:rPr>
          <w:rFonts w:ascii="Times New Roman" w:hAnsi="Times New Roman" w:cs="Times New Roman"/>
          <w:b/>
          <w:sz w:val="28"/>
          <w:szCs w:val="28"/>
        </w:rPr>
        <w:t>акушерка поликлиники государственного учреждения здравоохранения «Радищевская Центральная районная больница»,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BD4">
        <w:rPr>
          <w:rFonts w:ascii="Times New Roman" w:hAnsi="Times New Roman" w:cs="Times New Roman"/>
          <w:sz w:val="28"/>
          <w:szCs w:val="28"/>
        </w:rPr>
        <w:t>зарекомендовала себя грамотным, квалифицированным специалистом. Ответственно относится к выполнению своих профессиональных и служебных обязанностей. За короткий промежуток времени справляется с большим объёмом работы. Оперативно ориентируется в сложных ситуациях.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BD4">
        <w:rPr>
          <w:rFonts w:ascii="Times New Roman" w:hAnsi="Times New Roman" w:cs="Times New Roman"/>
          <w:sz w:val="28"/>
          <w:szCs w:val="28"/>
        </w:rPr>
        <w:t>Дисциплинирована, коммуникабельна, отзывчива. Своевременно выполняет профессиональные и служебные обязанности. Соблюдает производственную этику и деонтологию. Пользуется заслуженным авторитетом среди больных и коллег по работе.</w:t>
      </w:r>
    </w:p>
    <w:p w:rsidR="00A431CE" w:rsidRPr="0050092A" w:rsidRDefault="00A431CE" w:rsidP="00A431CE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A431CE" w:rsidRDefault="00A431CE" w:rsidP="00A4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D8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482763AC" wp14:editId="2A27A5F0">
            <wp:simplePos x="0" y="0"/>
            <wp:positionH relativeFrom="column">
              <wp:posOffset>19050</wp:posOffset>
            </wp:positionH>
            <wp:positionV relativeFrom="paragraph">
              <wp:posOffset>1905</wp:posOffset>
            </wp:positionV>
            <wp:extent cx="2696210" cy="1798320"/>
            <wp:effectExtent l="19050" t="0" r="8890" b="0"/>
            <wp:wrapTight wrapText="bothSides">
              <wp:wrapPolygon edited="0">
                <wp:start x="-153" y="0"/>
                <wp:lineTo x="-153" y="21280"/>
                <wp:lineTo x="21671" y="21280"/>
                <wp:lineTo x="21671" y="0"/>
                <wp:lineTo x="-153" y="0"/>
              </wp:wrapPolygon>
            </wp:wrapTight>
            <wp:docPr id="37" name="Рисунок 11" descr="20130630-volodarka0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630-volodarka0001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621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6969">
        <w:rPr>
          <w:rFonts w:ascii="Times New Roman" w:hAnsi="Times New Roman" w:cs="Times New Roman"/>
          <w:b/>
          <w:sz w:val="28"/>
          <w:szCs w:val="28"/>
        </w:rPr>
        <w:t>Сер Нина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4AA4">
        <w:rPr>
          <w:rFonts w:ascii="Times New Roman" w:hAnsi="Times New Roman" w:cs="Times New Roman"/>
          <w:b/>
          <w:sz w:val="28"/>
          <w:szCs w:val="28"/>
        </w:rPr>
        <w:t xml:space="preserve">санитарка палатная областного государственного автономного учреждения социального обслуживания «Психоневрологический интернат в п. Лесной», </w:t>
      </w:r>
      <w:r w:rsidRPr="00942BD4">
        <w:rPr>
          <w:rFonts w:ascii="Times New Roman" w:hAnsi="Times New Roman" w:cs="Times New Roman"/>
          <w:sz w:val="28"/>
          <w:szCs w:val="28"/>
        </w:rPr>
        <w:t>активно принимает участие в общественной жизни</w:t>
      </w:r>
      <w:r w:rsidRPr="00942BD4">
        <w:t xml:space="preserve"> </w:t>
      </w:r>
      <w:r w:rsidRPr="00942BD4">
        <w:rPr>
          <w:rFonts w:ascii="Times New Roman" w:hAnsi="Times New Roman" w:cs="Times New Roman"/>
          <w:sz w:val="28"/>
          <w:szCs w:val="28"/>
        </w:rPr>
        <w:t>учреждения.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BD4">
        <w:rPr>
          <w:rFonts w:ascii="Times New Roman" w:hAnsi="Times New Roman" w:cs="Times New Roman"/>
          <w:sz w:val="28"/>
          <w:szCs w:val="28"/>
        </w:rPr>
        <w:t>За все время работы в учреждении Нина Владимировна показала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BD4">
        <w:rPr>
          <w:rFonts w:ascii="Times New Roman" w:hAnsi="Times New Roman" w:cs="Times New Roman"/>
          <w:sz w:val="28"/>
          <w:szCs w:val="28"/>
        </w:rPr>
        <w:t>трудолюбивым и исполнительным работником. Она находит подход к каждому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BD4">
        <w:rPr>
          <w:rFonts w:ascii="Times New Roman" w:hAnsi="Times New Roman" w:cs="Times New Roman"/>
          <w:sz w:val="28"/>
          <w:szCs w:val="28"/>
        </w:rPr>
        <w:t>проживающему инвалиду. В коллективе пользуется заслуженным уважением.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BD4">
        <w:rPr>
          <w:rFonts w:ascii="Times New Roman" w:hAnsi="Times New Roman" w:cs="Times New Roman"/>
          <w:sz w:val="28"/>
          <w:szCs w:val="28"/>
        </w:rPr>
        <w:t>Молодым, вновь поступившим работникам оказывает и практическую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BD4">
        <w:rPr>
          <w:rFonts w:ascii="Times New Roman" w:hAnsi="Times New Roman" w:cs="Times New Roman"/>
          <w:sz w:val="28"/>
          <w:szCs w:val="28"/>
        </w:rPr>
        <w:t>теор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2BD4">
        <w:rPr>
          <w:rFonts w:ascii="Times New Roman" w:hAnsi="Times New Roman" w:cs="Times New Roman"/>
          <w:sz w:val="28"/>
          <w:szCs w:val="28"/>
        </w:rPr>
        <w:t>тическую помощь.</w:t>
      </w:r>
    </w:p>
    <w:p w:rsidR="00F12E1B" w:rsidRPr="00A431CE" w:rsidRDefault="00F12E1B">
      <w:pPr>
        <w:rPr>
          <w:b/>
        </w:rPr>
      </w:pPr>
      <w:bookmarkStart w:id="0" w:name="_GoBack"/>
      <w:bookmarkEnd w:id="0"/>
    </w:p>
    <w:sectPr w:rsidR="00F12E1B" w:rsidRPr="00A43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CE"/>
    <w:rsid w:val="00A431CE"/>
    <w:rsid w:val="00F1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5200</Characters>
  <Application>Microsoft Office Word</Application>
  <DocSecurity>0</DocSecurity>
  <Lines>43</Lines>
  <Paragraphs>12</Paragraphs>
  <ScaleCrop>false</ScaleCrop>
  <Company/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 Алексей Иванович</dc:creator>
  <cp:lastModifiedBy>Волков Алексей Иванович</cp:lastModifiedBy>
  <cp:revision>1</cp:revision>
  <dcterms:created xsi:type="dcterms:W3CDTF">2013-07-22T12:28:00Z</dcterms:created>
  <dcterms:modified xsi:type="dcterms:W3CDTF">2013-07-22T12:28:00Z</dcterms:modified>
</cp:coreProperties>
</file>